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34896A8" w14:textId="77777777" w:rsidR="007B1B1E" w:rsidRDefault="003E2D37" w:rsidP="007B1B1E">
      <w:bookmarkStart w:id="0" w:name="_GoBack"/>
      <w:bookmarkEnd w:id="0"/>
      <w:r>
        <w:rPr>
          <w:noProof/>
          <w:sz w:val="36"/>
          <w:szCs w:val="36"/>
          <w:lang w:val="en-GB" w:eastAsia="en-GB"/>
        </w:rPr>
        <w:drawing>
          <wp:anchor distT="0" distB="0" distL="114300" distR="114300" simplePos="0" relativeHeight="251667456" behindDoc="0" locked="0" layoutInCell="1" allowOverlap="1" wp14:anchorId="13489B7B" wp14:editId="13489B7C">
            <wp:simplePos x="0" y="0"/>
            <wp:positionH relativeFrom="margin">
              <wp:posOffset>2980055</wp:posOffset>
            </wp:positionH>
            <wp:positionV relativeFrom="margin">
              <wp:posOffset>170815</wp:posOffset>
            </wp:positionV>
            <wp:extent cx="1362075" cy="1400175"/>
            <wp:effectExtent l="19050" t="0" r="9525" b="0"/>
            <wp:wrapSquare wrapText="bothSides"/>
            <wp:docPr id="19" name="Picture 15" descr="C:\Users\Sion\Uganda\Advisor to PS MoWT\Business Card\ugan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ion\Uganda\Advisor to PS MoWT\Business Card\ugand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2075" cy="1400175"/>
                    </a:xfrm>
                    <a:prstGeom prst="rect">
                      <a:avLst/>
                    </a:prstGeom>
                    <a:noFill/>
                    <a:ln w="9525">
                      <a:noFill/>
                      <a:miter lim="800000"/>
                      <a:headEnd/>
                      <a:tailEnd/>
                    </a:ln>
                  </pic:spPr>
                </pic:pic>
              </a:graphicData>
            </a:graphic>
          </wp:anchor>
        </w:drawing>
      </w:r>
      <w:r w:rsidR="003B6E71">
        <w:rPr>
          <w:b/>
          <w:noProof/>
          <w:sz w:val="30"/>
          <w:szCs w:val="30"/>
          <w:lang w:eastAsia="en-AU"/>
        </w:rPr>
        <w:pict w14:anchorId="13489B7E">
          <v:shapetype id="_x0000_t202" coordsize="21600,21600" o:spt="202" path="m,l,21600r21600,l21600,xe">
            <v:stroke joinstyle="miter"/>
            <v:path gradientshapeok="t" o:connecttype="rect"/>
          </v:shapetype>
          <v:shape id="Text Box 2" o:spid="_x0000_s1026" type="#_x0000_t202" style="position:absolute;margin-left:-14.35pt;margin-top:-42.55pt;width:600pt;height:842.5pt;z-index:-251650049;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" fillcolor="#eeece1 [3214]">
            <v:textbox>
              <w:txbxContent>
                <w:p w14:paraId="13489BD7" w14:textId="77777777" w:rsidR="000F77D4" w:rsidRDefault="000F77D4" w:rsidP="00467E0B">
                  <w:pPr>
                    <w:ind w:right="-66"/>
                  </w:pPr>
                </w:p>
                <w:p w14:paraId="13489BD8" w14:textId="77777777" w:rsidR="000F77D4" w:rsidRDefault="000F77D4" w:rsidP="00467E0B">
                  <w:pPr>
                    <w:ind w:right="-66"/>
                  </w:pPr>
                </w:p>
                <w:p w14:paraId="13489BD9" w14:textId="77777777" w:rsidR="000F77D4" w:rsidRDefault="000F77D4" w:rsidP="00467E0B">
                  <w:pPr>
                    <w:ind w:right="-66"/>
                  </w:pPr>
                </w:p>
                <w:p w14:paraId="13489BDA" w14:textId="77777777" w:rsidR="000F77D4" w:rsidRDefault="000F77D4" w:rsidP="00467E0B">
                  <w:pPr>
                    <w:ind w:right="-66"/>
                  </w:pPr>
                </w:p>
              </w:txbxContent>
            </v:textbox>
          </v:shape>
        </w:pict>
      </w:r>
    </w:p>
    <w:p w14:paraId="134896A9" w14:textId="77777777" w:rsidR="000F77D4" w:rsidRDefault="000F77D4" w:rsidP="000F77D4">
      <w:pPr>
        <w:pStyle w:val="Heading2"/>
        <w:numPr>
          <w:ilvl w:val="0"/>
          <w:numId w:val="0"/>
        </w:numPr>
        <w:spacing w:before="0"/>
        <w:jc w:val="center"/>
        <w:rPr>
          <w:b w:val="0"/>
          <w:sz w:val="30"/>
          <w:szCs w:val="30"/>
        </w:rPr>
      </w:pPr>
    </w:p>
    <w:p w14:paraId="134896AA" w14:textId="77777777" w:rsidR="000F77D4" w:rsidRDefault="000F77D4" w:rsidP="000F77D4">
      <w:pPr>
        <w:pStyle w:val="Heading2"/>
        <w:numPr>
          <w:ilvl w:val="0"/>
          <w:numId w:val="0"/>
        </w:numPr>
        <w:spacing w:before="0"/>
        <w:jc w:val="center"/>
        <w:rPr>
          <w:b w:val="0"/>
          <w:sz w:val="30"/>
          <w:szCs w:val="30"/>
        </w:rPr>
      </w:pPr>
    </w:p>
    <w:p w14:paraId="134896AB" w14:textId="77777777" w:rsidR="000F77D4" w:rsidRDefault="000F77D4" w:rsidP="000F77D4">
      <w:pPr>
        <w:pStyle w:val="Heading2"/>
        <w:numPr>
          <w:ilvl w:val="0"/>
          <w:numId w:val="0"/>
        </w:numPr>
        <w:spacing w:before="0"/>
        <w:jc w:val="center"/>
        <w:rPr>
          <w:b w:val="0"/>
          <w:sz w:val="30"/>
          <w:szCs w:val="30"/>
        </w:rPr>
      </w:pPr>
    </w:p>
    <w:p w14:paraId="134896AC" w14:textId="77777777" w:rsidR="000F77D4" w:rsidRDefault="000F77D4" w:rsidP="000F77D4">
      <w:pPr>
        <w:pStyle w:val="Heading2"/>
        <w:numPr>
          <w:ilvl w:val="0"/>
          <w:numId w:val="0"/>
        </w:numPr>
        <w:spacing w:before="0"/>
        <w:jc w:val="center"/>
        <w:rPr>
          <w:b w:val="0"/>
          <w:sz w:val="30"/>
          <w:szCs w:val="30"/>
        </w:rPr>
      </w:pPr>
    </w:p>
    <w:p w14:paraId="134896AD" w14:textId="77777777" w:rsidR="000F77D4" w:rsidRDefault="000F77D4" w:rsidP="00866EE7">
      <w:pPr>
        <w:pStyle w:val="Heading2"/>
        <w:numPr>
          <w:ilvl w:val="0"/>
          <w:numId w:val="0"/>
        </w:numPr>
        <w:spacing w:before="0"/>
        <w:jc w:val="right"/>
        <w:rPr>
          <w:b w:val="0"/>
          <w:sz w:val="30"/>
          <w:szCs w:val="30"/>
        </w:rPr>
      </w:pPr>
    </w:p>
    <w:p w14:paraId="134896AE" w14:textId="77777777" w:rsidR="00F655F7" w:rsidRPr="000F77D4" w:rsidRDefault="00936023" w:rsidP="000F77D4">
      <w:pPr>
        <w:pStyle w:val="Heading2"/>
        <w:numPr>
          <w:ilvl w:val="0"/>
          <w:numId w:val="0"/>
        </w:numPr>
        <w:spacing w:before="0"/>
        <w:jc w:val="center"/>
        <w:rPr>
          <w:b w:val="0"/>
          <w:sz w:val="20"/>
        </w:rPr>
      </w:pPr>
      <w:r w:rsidRPr="000F77D4">
        <w:rPr>
          <w:b w:val="0"/>
          <w:sz w:val="20"/>
        </w:rPr>
        <w:t>The Republic of Uganda</w:t>
      </w:r>
    </w:p>
    <w:p w14:paraId="134896AF" w14:textId="77777777" w:rsidR="00936023" w:rsidRDefault="00936023" w:rsidP="00936023">
      <w:pPr>
        <w:tabs>
          <w:tab w:val="left" w:pos="450"/>
          <w:tab w:val="left" w:pos="9540"/>
        </w:tabs>
        <w:autoSpaceDE w:val="0"/>
        <w:autoSpaceDN w:val="0"/>
        <w:adjustRightInd w:val="0"/>
        <w:spacing w:before="0"/>
        <w:ind w:left="-1134" w:right="-424"/>
        <w:rPr>
          <w:b/>
          <w:sz w:val="52"/>
          <w:szCs w:val="52"/>
        </w:rPr>
      </w:pPr>
    </w:p>
    <w:p w14:paraId="134896B0" w14:textId="77777777" w:rsidR="00002E65" w:rsidRDefault="00002E65" w:rsidP="00002E65">
      <w:pPr>
        <w:tabs>
          <w:tab w:val="clear" w:pos="4961"/>
          <w:tab w:val="clear" w:pos="5387"/>
          <w:tab w:val="clear" w:pos="5812"/>
          <w:tab w:val="clear" w:pos="6237"/>
          <w:tab w:val="left" w:pos="450"/>
          <w:tab w:val="left" w:pos="8222"/>
          <w:tab w:val="left" w:pos="9540"/>
        </w:tabs>
        <w:autoSpaceDE w:val="0"/>
        <w:autoSpaceDN w:val="0"/>
        <w:adjustRightInd w:val="0"/>
        <w:spacing w:before="0"/>
        <w:ind w:left="-1134" w:firstLine="1701"/>
        <w:rPr>
          <w:b/>
          <w:sz w:val="52"/>
          <w:szCs w:val="52"/>
        </w:rPr>
      </w:pPr>
    </w:p>
    <w:p w14:paraId="134896B1" w14:textId="77777777" w:rsidR="000F77D4" w:rsidRDefault="000F77D4" w:rsidP="000F77D4">
      <w:pPr>
        <w:tabs>
          <w:tab w:val="clear" w:pos="4961"/>
          <w:tab w:val="clear" w:pos="5387"/>
          <w:tab w:val="clear" w:pos="5812"/>
          <w:tab w:val="clear" w:pos="6237"/>
          <w:tab w:val="left" w:pos="450"/>
          <w:tab w:val="left" w:pos="8222"/>
          <w:tab w:val="left" w:pos="9540"/>
        </w:tabs>
        <w:autoSpaceDE w:val="0"/>
        <w:autoSpaceDN w:val="0"/>
        <w:adjustRightInd w:val="0"/>
        <w:spacing w:before="0"/>
        <w:ind w:left="-1134" w:firstLine="1701"/>
        <w:rPr>
          <w:b/>
          <w:sz w:val="52"/>
          <w:szCs w:val="52"/>
        </w:rPr>
      </w:pPr>
    </w:p>
    <w:p w14:paraId="134896B2" w14:textId="77777777" w:rsidR="00936023" w:rsidRDefault="00683063" w:rsidP="000F77D4">
      <w:pPr>
        <w:tabs>
          <w:tab w:val="clear" w:pos="4961"/>
          <w:tab w:val="clear" w:pos="5387"/>
          <w:tab w:val="clear" w:pos="5812"/>
          <w:tab w:val="clear" w:pos="6237"/>
          <w:tab w:val="left" w:pos="450"/>
          <w:tab w:val="left" w:pos="8222"/>
          <w:tab w:val="left" w:pos="9540"/>
        </w:tabs>
        <w:autoSpaceDE w:val="0"/>
        <w:autoSpaceDN w:val="0"/>
        <w:adjustRightInd w:val="0"/>
        <w:spacing w:before="0"/>
        <w:ind w:left="-1134" w:firstLine="1701"/>
        <w:rPr>
          <w:b/>
          <w:sz w:val="52"/>
          <w:szCs w:val="52"/>
        </w:rPr>
      </w:pPr>
      <w:r w:rsidRPr="00936023">
        <w:rPr>
          <w:b/>
          <w:sz w:val="52"/>
          <w:szCs w:val="52"/>
        </w:rPr>
        <w:t>MINISTRY OF WORKS AND</w:t>
      </w:r>
      <w:r w:rsidR="00936023">
        <w:rPr>
          <w:b/>
          <w:sz w:val="52"/>
          <w:szCs w:val="52"/>
        </w:rPr>
        <w:t xml:space="preserve"> T</w:t>
      </w:r>
      <w:r w:rsidRPr="00936023">
        <w:rPr>
          <w:b/>
          <w:sz w:val="52"/>
          <w:szCs w:val="52"/>
        </w:rPr>
        <w:t>RANSPORT</w:t>
      </w:r>
    </w:p>
    <w:p w14:paraId="134896B3" w14:textId="77777777" w:rsidR="00636AEE" w:rsidRPr="00D92D94" w:rsidRDefault="00636AEE" w:rsidP="000F77D4">
      <w:pPr>
        <w:tabs>
          <w:tab w:val="clear" w:pos="4961"/>
          <w:tab w:val="clear" w:pos="5387"/>
          <w:tab w:val="clear" w:pos="5812"/>
          <w:tab w:val="clear" w:pos="6237"/>
          <w:tab w:val="left" w:pos="450"/>
          <w:tab w:val="left" w:pos="8222"/>
          <w:tab w:val="left" w:pos="9540"/>
        </w:tabs>
        <w:autoSpaceDE w:val="0"/>
        <w:autoSpaceDN w:val="0"/>
        <w:adjustRightInd w:val="0"/>
        <w:spacing w:before="0"/>
        <w:ind w:left="-1134" w:firstLine="1701"/>
        <w:jc w:val="center"/>
        <w:rPr>
          <w:b/>
          <w:sz w:val="24"/>
          <w:szCs w:val="24"/>
        </w:rPr>
      </w:pPr>
    </w:p>
    <w:p w14:paraId="134896B4" w14:textId="77777777" w:rsidR="00936023" w:rsidRDefault="00936023" w:rsidP="003142A7">
      <w:pPr>
        <w:tabs>
          <w:tab w:val="clear" w:pos="4961"/>
          <w:tab w:val="clear" w:pos="5387"/>
          <w:tab w:val="clear" w:pos="5812"/>
          <w:tab w:val="clear" w:pos="6237"/>
          <w:tab w:val="left" w:pos="450"/>
          <w:tab w:val="left" w:pos="8222"/>
          <w:tab w:val="left" w:pos="9540"/>
        </w:tabs>
        <w:autoSpaceDE w:val="0"/>
        <w:autoSpaceDN w:val="0"/>
        <w:adjustRightInd w:val="0"/>
        <w:spacing w:before="0"/>
        <w:ind w:hanging="227"/>
        <w:rPr>
          <w:b/>
          <w:sz w:val="52"/>
          <w:szCs w:val="52"/>
        </w:rPr>
      </w:pPr>
    </w:p>
    <w:p w14:paraId="134896B5" w14:textId="77777777" w:rsidR="0008264E" w:rsidRPr="00D92D94" w:rsidRDefault="0008264E" w:rsidP="00002E65">
      <w:pPr>
        <w:tabs>
          <w:tab w:val="left" w:pos="450"/>
          <w:tab w:val="left" w:pos="9540"/>
        </w:tabs>
        <w:autoSpaceDE w:val="0"/>
        <w:autoSpaceDN w:val="0"/>
        <w:adjustRightInd w:val="0"/>
        <w:spacing w:before="0"/>
        <w:ind w:left="567" w:right="-424"/>
        <w:jc w:val="center"/>
        <w:rPr>
          <w:b/>
          <w:sz w:val="20"/>
        </w:rPr>
      </w:pPr>
    </w:p>
    <w:p w14:paraId="134896B6" w14:textId="77777777" w:rsidR="00002E65" w:rsidRDefault="00F655F7" w:rsidP="000F77D4">
      <w:pPr>
        <w:tabs>
          <w:tab w:val="left" w:pos="450"/>
          <w:tab w:val="left" w:pos="9540"/>
        </w:tabs>
        <w:autoSpaceDE w:val="0"/>
        <w:autoSpaceDN w:val="0"/>
        <w:adjustRightInd w:val="0"/>
        <w:spacing w:before="0"/>
        <w:ind w:right="-424"/>
        <w:jc w:val="center"/>
        <w:rPr>
          <w:b/>
          <w:sz w:val="40"/>
          <w:szCs w:val="40"/>
        </w:rPr>
      </w:pPr>
      <w:r w:rsidRPr="00002E65">
        <w:rPr>
          <w:b/>
          <w:sz w:val="40"/>
          <w:szCs w:val="40"/>
        </w:rPr>
        <w:t xml:space="preserve">DEVELOPMENT OF </w:t>
      </w:r>
      <w:r w:rsidR="00191641">
        <w:rPr>
          <w:b/>
          <w:sz w:val="40"/>
          <w:szCs w:val="40"/>
        </w:rPr>
        <w:t>A</w:t>
      </w:r>
      <w:r w:rsidR="00D37023">
        <w:rPr>
          <w:b/>
          <w:sz w:val="40"/>
          <w:szCs w:val="40"/>
        </w:rPr>
        <w:t xml:space="preserve"> </w:t>
      </w:r>
      <w:r w:rsidR="00323B79" w:rsidRPr="00002E65">
        <w:rPr>
          <w:b/>
          <w:sz w:val="40"/>
          <w:szCs w:val="40"/>
        </w:rPr>
        <w:t>PUBLIC</w:t>
      </w:r>
      <w:r w:rsidR="00875929" w:rsidRPr="00002E65">
        <w:rPr>
          <w:b/>
          <w:sz w:val="40"/>
          <w:szCs w:val="40"/>
        </w:rPr>
        <w:t xml:space="preserve"> TRANSPORT</w:t>
      </w:r>
      <w:r w:rsidR="000F77D4">
        <w:rPr>
          <w:b/>
          <w:sz w:val="40"/>
          <w:szCs w:val="40"/>
        </w:rPr>
        <w:t xml:space="preserve"> </w:t>
      </w:r>
      <w:r w:rsidR="00875929" w:rsidRPr="00002E65">
        <w:rPr>
          <w:b/>
          <w:sz w:val="40"/>
          <w:szCs w:val="40"/>
        </w:rPr>
        <w:t xml:space="preserve">POLICY FOR </w:t>
      </w:r>
      <w:r w:rsidR="009A5FFC" w:rsidRPr="00002E65">
        <w:rPr>
          <w:b/>
          <w:sz w:val="40"/>
          <w:szCs w:val="40"/>
        </w:rPr>
        <w:t>KAMPALA</w:t>
      </w:r>
    </w:p>
    <w:p w14:paraId="134896B7" w14:textId="77777777" w:rsidR="003142A7" w:rsidRPr="00D92D94" w:rsidRDefault="003142A7" w:rsidP="000F77D4">
      <w:pPr>
        <w:tabs>
          <w:tab w:val="left" w:pos="450"/>
          <w:tab w:val="left" w:pos="9540"/>
        </w:tabs>
        <w:autoSpaceDE w:val="0"/>
        <w:autoSpaceDN w:val="0"/>
        <w:adjustRightInd w:val="0"/>
        <w:spacing w:before="0"/>
        <w:ind w:left="567" w:right="-424"/>
        <w:jc w:val="center"/>
        <w:rPr>
          <w:b/>
          <w:color w:val="FF0000"/>
          <w:sz w:val="10"/>
          <w:szCs w:val="10"/>
        </w:rPr>
      </w:pPr>
    </w:p>
    <w:p w14:paraId="134896B8" w14:textId="77777777" w:rsidR="009462A2" w:rsidRDefault="009462A2" w:rsidP="000F77D4">
      <w:pPr>
        <w:tabs>
          <w:tab w:val="left" w:pos="450"/>
          <w:tab w:val="left" w:pos="9540"/>
        </w:tabs>
        <w:autoSpaceDE w:val="0"/>
        <w:autoSpaceDN w:val="0"/>
        <w:adjustRightInd w:val="0"/>
        <w:spacing w:before="0"/>
        <w:ind w:right="-424"/>
        <w:jc w:val="center"/>
        <w:rPr>
          <w:b/>
          <w:sz w:val="28"/>
          <w:szCs w:val="28"/>
        </w:rPr>
      </w:pPr>
    </w:p>
    <w:p w14:paraId="134896B9" w14:textId="77777777" w:rsidR="000F77D4" w:rsidRDefault="009462A2" w:rsidP="000F77D4">
      <w:pPr>
        <w:tabs>
          <w:tab w:val="left" w:pos="450"/>
          <w:tab w:val="left" w:pos="9540"/>
        </w:tabs>
        <w:autoSpaceDE w:val="0"/>
        <w:autoSpaceDN w:val="0"/>
        <w:adjustRightInd w:val="0"/>
        <w:spacing w:before="0"/>
        <w:ind w:right="-424"/>
        <w:jc w:val="center"/>
        <w:rPr>
          <w:b/>
          <w:sz w:val="28"/>
          <w:szCs w:val="28"/>
        </w:rPr>
      </w:pPr>
      <w:r>
        <w:rPr>
          <w:b/>
          <w:sz w:val="28"/>
          <w:szCs w:val="28"/>
        </w:rPr>
        <w:t xml:space="preserve">CONSULTATION </w:t>
      </w:r>
      <w:r w:rsidR="003142A7" w:rsidRPr="00EC48EE">
        <w:rPr>
          <w:b/>
          <w:sz w:val="28"/>
          <w:szCs w:val="28"/>
        </w:rPr>
        <w:t>DRAF</w:t>
      </w:r>
      <w:r w:rsidR="000F77D4">
        <w:rPr>
          <w:b/>
          <w:sz w:val="28"/>
          <w:szCs w:val="28"/>
        </w:rPr>
        <w:t>T</w:t>
      </w:r>
    </w:p>
    <w:p w14:paraId="134896BA" w14:textId="77777777" w:rsidR="000F77D4" w:rsidRDefault="000F77D4" w:rsidP="000F77D4">
      <w:pPr>
        <w:tabs>
          <w:tab w:val="left" w:pos="450"/>
          <w:tab w:val="left" w:pos="9540"/>
        </w:tabs>
        <w:autoSpaceDE w:val="0"/>
        <w:autoSpaceDN w:val="0"/>
        <w:adjustRightInd w:val="0"/>
        <w:spacing w:before="0"/>
        <w:ind w:right="-424"/>
        <w:jc w:val="center"/>
        <w:rPr>
          <w:b/>
          <w:sz w:val="28"/>
          <w:szCs w:val="28"/>
        </w:rPr>
      </w:pPr>
    </w:p>
    <w:p w14:paraId="134896BB" w14:textId="77777777" w:rsidR="003142A7" w:rsidRPr="000F77D4" w:rsidRDefault="009462A2" w:rsidP="000F77D4">
      <w:pPr>
        <w:tabs>
          <w:tab w:val="left" w:pos="450"/>
          <w:tab w:val="left" w:pos="9540"/>
        </w:tabs>
        <w:autoSpaceDE w:val="0"/>
        <w:autoSpaceDN w:val="0"/>
        <w:adjustRightInd w:val="0"/>
        <w:spacing w:before="0"/>
        <w:ind w:right="-424"/>
        <w:jc w:val="center"/>
        <w:rPr>
          <w:b/>
          <w:sz w:val="24"/>
          <w:szCs w:val="24"/>
        </w:rPr>
      </w:pPr>
      <w:r>
        <w:rPr>
          <w:b/>
          <w:i/>
          <w:sz w:val="24"/>
          <w:szCs w:val="24"/>
        </w:rPr>
        <w:t>August</w:t>
      </w:r>
      <w:r w:rsidR="00875929" w:rsidRPr="000F77D4">
        <w:rPr>
          <w:b/>
          <w:i/>
          <w:sz w:val="24"/>
          <w:szCs w:val="24"/>
        </w:rPr>
        <w:t>, 2013</w:t>
      </w:r>
    </w:p>
    <w:p w14:paraId="134896BC" w14:textId="77777777" w:rsidR="000F77D4" w:rsidRPr="000F77D4" w:rsidRDefault="000F77D4" w:rsidP="000F77D4">
      <w:pPr>
        <w:tabs>
          <w:tab w:val="left" w:pos="450"/>
          <w:tab w:val="left" w:pos="9540"/>
        </w:tabs>
        <w:autoSpaceDE w:val="0"/>
        <w:autoSpaceDN w:val="0"/>
        <w:adjustRightInd w:val="0"/>
        <w:spacing w:before="0"/>
        <w:ind w:right="567"/>
        <w:jc w:val="center"/>
        <w:rPr>
          <w:b/>
          <w:i/>
          <w:sz w:val="24"/>
          <w:szCs w:val="24"/>
        </w:rPr>
      </w:pPr>
    </w:p>
    <w:p w14:paraId="134896BD" w14:textId="77777777" w:rsidR="000F77D4" w:rsidRDefault="000F77D4" w:rsidP="000F77D4">
      <w:pPr>
        <w:tabs>
          <w:tab w:val="left" w:pos="450"/>
          <w:tab w:val="left" w:pos="9540"/>
        </w:tabs>
        <w:autoSpaceDE w:val="0"/>
        <w:autoSpaceDN w:val="0"/>
        <w:adjustRightInd w:val="0"/>
        <w:spacing w:before="0"/>
        <w:ind w:right="567"/>
        <w:jc w:val="center"/>
        <w:rPr>
          <w:i/>
          <w:szCs w:val="18"/>
        </w:rPr>
      </w:pPr>
    </w:p>
    <w:p w14:paraId="134896BE" w14:textId="77777777" w:rsidR="000F77D4" w:rsidRDefault="000F77D4" w:rsidP="000F77D4">
      <w:pPr>
        <w:tabs>
          <w:tab w:val="left" w:pos="450"/>
          <w:tab w:val="left" w:pos="9540"/>
        </w:tabs>
        <w:autoSpaceDE w:val="0"/>
        <w:autoSpaceDN w:val="0"/>
        <w:adjustRightInd w:val="0"/>
        <w:spacing w:before="0"/>
        <w:ind w:right="567"/>
        <w:jc w:val="center"/>
        <w:rPr>
          <w:i/>
          <w:szCs w:val="18"/>
        </w:rPr>
      </w:pPr>
    </w:p>
    <w:p w14:paraId="134896BF" w14:textId="77777777" w:rsidR="00E33805" w:rsidRDefault="00E33805" w:rsidP="000F77D4">
      <w:pPr>
        <w:tabs>
          <w:tab w:val="left" w:pos="450"/>
          <w:tab w:val="left" w:pos="9540"/>
        </w:tabs>
        <w:autoSpaceDE w:val="0"/>
        <w:autoSpaceDN w:val="0"/>
        <w:adjustRightInd w:val="0"/>
        <w:spacing w:before="0"/>
        <w:ind w:right="567"/>
        <w:jc w:val="center"/>
        <w:rPr>
          <w:i/>
          <w:szCs w:val="18"/>
        </w:rPr>
      </w:pPr>
      <w:r>
        <w:rPr>
          <w:i/>
          <w:szCs w:val="18"/>
        </w:rPr>
        <w:br w:type="page"/>
      </w:r>
    </w:p>
    <w:p w14:paraId="134896C0" w14:textId="77777777" w:rsidR="00E33805" w:rsidRDefault="00E33805" w:rsidP="000F77D4">
      <w:pPr>
        <w:tabs>
          <w:tab w:val="left" w:pos="450"/>
          <w:tab w:val="left" w:pos="9540"/>
        </w:tabs>
        <w:autoSpaceDE w:val="0"/>
        <w:autoSpaceDN w:val="0"/>
        <w:adjustRightInd w:val="0"/>
        <w:spacing w:before="0"/>
        <w:ind w:right="567"/>
        <w:jc w:val="center"/>
        <w:rPr>
          <w:i/>
          <w:szCs w:val="18"/>
        </w:rPr>
        <w:sectPr w:rsidR="00E33805" w:rsidSect="003E2D37">
          <w:footerReference w:type="default" r:id="rId12"/>
          <w:pgSz w:w="11907" w:h="16840" w:code="9"/>
          <w:pgMar w:top="851" w:right="159" w:bottom="397" w:left="227" w:header="1151" w:footer="459" w:gutter="0"/>
          <w:pgNumType w:fmt="lowerRoman" w:start="1"/>
          <w:cols w:space="720"/>
          <w:titlePg/>
          <w:docGrid w:linePitch="245"/>
        </w:sectPr>
      </w:pPr>
    </w:p>
    <w:p w14:paraId="134896C1" w14:textId="77777777" w:rsidR="00D536FE" w:rsidRDefault="00B11A25" w:rsidP="00105B19">
      <w:pPr>
        <w:pBdr>
          <w:bottom w:val="double" w:sz="4" w:space="1" w:color="auto"/>
        </w:pBdr>
        <w:tabs>
          <w:tab w:val="left" w:pos="450"/>
        </w:tabs>
        <w:autoSpaceDE w:val="0"/>
        <w:autoSpaceDN w:val="0"/>
        <w:adjustRightInd w:val="0"/>
        <w:spacing w:before="0"/>
        <w:rPr>
          <w:rFonts w:asciiTheme="minorHAnsi" w:hAnsiTheme="minorHAnsi" w:cstheme="minorHAnsi"/>
          <w:b/>
          <w:sz w:val="24"/>
          <w:szCs w:val="28"/>
        </w:rPr>
      </w:pPr>
      <w:r w:rsidRPr="00890708">
        <w:rPr>
          <w:rFonts w:asciiTheme="minorHAnsi" w:hAnsiTheme="minorHAnsi" w:cstheme="minorHAnsi"/>
          <w:b/>
          <w:sz w:val="24"/>
          <w:szCs w:val="28"/>
        </w:rPr>
        <w:lastRenderedPageBreak/>
        <w:t>TABLE OF CONTENTS</w:t>
      </w:r>
    </w:p>
    <w:p w14:paraId="134896C2" w14:textId="77777777" w:rsidR="000572DB" w:rsidRDefault="000572DB" w:rsidP="00EA25B9">
      <w:p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spacing w:before="0"/>
        <w:jc w:val="both"/>
        <w:rPr>
          <w:rFonts w:asciiTheme="majorHAnsi" w:eastAsiaTheme="majorEastAsia" w:hAnsiTheme="majorHAnsi" w:cstheme="majorBidi"/>
          <w:color w:val="365F91" w:themeColor="accent1" w:themeShade="BF"/>
          <w:sz w:val="10"/>
          <w:szCs w:val="10"/>
          <w:lang w:eastAsia="en-US"/>
        </w:rPr>
      </w:pPr>
    </w:p>
    <w:p w14:paraId="134896C3" w14:textId="77777777" w:rsidR="00C238B9" w:rsidRPr="00595F6E" w:rsidRDefault="003A2BA9" w:rsidP="008A68E1">
      <w:pPr>
        <w:pStyle w:val="ListParagraph"/>
        <w:numPr>
          <w:ilvl w:val="0"/>
          <w:numId w:val="5"/>
        </w:numPr>
        <w:spacing w:after="0" w:line="240" w:lineRule="auto"/>
        <w:ind w:left="567" w:hanging="567"/>
        <w:jc w:val="left"/>
        <w:rPr>
          <w:rFonts w:asciiTheme="minorHAnsi" w:hAnsiTheme="minorHAnsi"/>
          <w:b/>
          <w:sz w:val="20"/>
          <w:szCs w:val="20"/>
        </w:rPr>
      </w:pPr>
      <w:r>
        <w:rPr>
          <w:rFonts w:asciiTheme="minorHAnsi" w:hAnsiTheme="minorHAnsi"/>
          <w:b/>
          <w:sz w:val="20"/>
          <w:szCs w:val="20"/>
        </w:rPr>
        <w:t xml:space="preserve">Background - </w:t>
      </w:r>
      <w:r w:rsidR="00C238B9" w:rsidRPr="00595F6E">
        <w:rPr>
          <w:rFonts w:asciiTheme="minorHAnsi" w:hAnsiTheme="minorHAnsi"/>
          <w:b/>
          <w:sz w:val="20"/>
          <w:szCs w:val="20"/>
        </w:rPr>
        <w:t>P</w:t>
      </w:r>
      <w:r>
        <w:rPr>
          <w:rFonts w:asciiTheme="minorHAnsi" w:hAnsiTheme="minorHAnsi"/>
          <w:b/>
          <w:sz w:val="20"/>
          <w:szCs w:val="20"/>
        </w:rPr>
        <w:t>ublic Transport in Kampala</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sidR="009A5FFC" w:rsidRPr="00595F6E">
        <w:rPr>
          <w:rFonts w:asciiTheme="minorHAnsi" w:hAnsiTheme="minorHAnsi"/>
          <w:b/>
          <w:sz w:val="20"/>
          <w:szCs w:val="20"/>
        </w:rPr>
        <w:tab/>
      </w:r>
      <w:r w:rsidR="009A5FFC" w:rsidRPr="00595F6E">
        <w:rPr>
          <w:rFonts w:asciiTheme="minorHAnsi" w:hAnsiTheme="minorHAnsi"/>
          <w:b/>
          <w:sz w:val="20"/>
          <w:szCs w:val="20"/>
        </w:rPr>
        <w:tab/>
      </w:r>
      <w:r w:rsidR="000B3347" w:rsidRPr="00595F6E">
        <w:rPr>
          <w:rFonts w:asciiTheme="minorHAnsi" w:hAnsiTheme="minorHAnsi"/>
          <w:b/>
          <w:sz w:val="20"/>
          <w:szCs w:val="20"/>
        </w:rPr>
        <w:tab/>
      </w:r>
      <w:r w:rsidR="000B3347" w:rsidRPr="00595F6E">
        <w:rPr>
          <w:rFonts w:asciiTheme="minorHAnsi" w:hAnsiTheme="minorHAnsi"/>
          <w:b/>
          <w:sz w:val="20"/>
          <w:szCs w:val="20"/>
        </w:rPr>
        <w:tab/>
      </w:r>
      <w:r w:rsidR="00105B19" w:rsidRPr="00595F6E">
        <w:rPr>
          <w:rFonts w:asciiTheme="minorHAnsi" w:hAnsiTheme="minorHAnsi"/>
          <w:b/>
          <w:sz w:val="20"/>
          <w:szCs w:val="20"/>
        </w:rPr>
        <w:tab/>
      </w:r>
      <w:r w:rsidR="00BD1E31" w:rsidRPr="00595F6E">
        <w:rPr>
          <w:rFonts w:asciiTheme="minorHAnsi" w:hAnsiTheme="minorHAnsi"/>
          <w:b/>
          <w:sz w:val="20"/>
          <w:szCs w:val="20"/>
        </w:rPr>
        <w:tab/>
      </w:r>
      <w:r w:rsidR="00CD08A8">
        <w:rPr>
          <w:rFonts w:asciiTheme="minorHAnsi" w:hAnsiTheme="minorHAnsi"/>
          <w:b/>
          <w:sz w:val="20"/>
          <w:szCs w:val="20"/>
        </w:rPr>
        <w:tab/>
      </w:r>
      <w:r w:rsidR="00CD08A8">
        <w:rPr>
          <w:rFonts w:asciiTheme="minorHAnsi" w:hAnsiTheme="minorHAnsi"/>
          <w:b/>
          <w:sz w:val="20"/>
          <w:szCs w:val="20"/>
        </w:rPr>
        <w:tab/>
      </w:r>
      <w:r w:rsidR="00C238B9" w:rsidRPr="00595F6E">
        <w:rPr>
          <w:rFonts w:asciiTheme="minorHAnsi" w:hAnsiTheme="minorHAnsi"/>
          <w:b/>
          <w:sz w:val="20"/>
          <w:szCs w:val="20"/>
        </w:rPr>
        <w:t>1</w:t>
      </w:r>
    </w:p>
    <w:p w14:paraId="134896C4" w14:textId="77777777" w:rsidR="00C238B9" w:rsidRPr="00AF32F2" w:rsidRDefault="00C238B9" w:rsidP="000F1DAA">
      <w:pPr>
        <w:pStyle w:val="ListParagraph"/>
        <w:spacing w:after="0" w:line="240" w:lineRule="auto"/>
        <w:ind w:left="567" w:hanging="567"/>
        <w:rPr>
          <w:rFonts w:asciiTheme="minorHAnsi" w:hAnsiTheme="minorHAnsi"/>
          <w:b/>
          <w:sz w:val="16"/>
          <w:szCs w:val="16"/>
        </w:rPr>
      </w:pPr>
    </w:p>
    <w:p w14:paraId="134896C5" w14:textId="77777777" w:rsidR="00C238B9" w:rsidRPr="00595F6E" w:rsidRDefault="00E5058C" w:rsidP="008A68E1">
      <w:pPr>
        <w:pStyle w:val="ListParagraph"/>
        <w:numPr>
          <w:ilvl w:val="0"/>
          <w:numId w:val="5"/>
        </w:numPr>
        <w:spacing w:after="0" w:line="240" w:lineRule="auto"/>
        <w:ind w:left="567" w:hanging="567"/>
        <w:jc w:val="left"/>
        <w:rPr>
          <w:rFonts w:asciiTheme="minorHAnsi" w:hAnsiTheme="minorHAnsi"/>
          <w:b/>
          <w:sz w:val="20"/>
          <w:szCs w:val="20"/>
        </w:rPr>
      </w:pPr>
      <w:r>
        <w:rPr>
          <w:rFonts w:asciiTheme="minorHAnsi" w:hAnsiTheme="minorHAnsi"/>
          <w:b/>
          <w:sz w:val="20"/>
          <w:szCs w:val="20"/>
        </w:rPr>
        <w:t>The Public Transport Industry</w:t>
      </w:r>
      <w:r w:rsidR="00294BCD">
        <w:rPr>
          <w:rFonts w:asciiTheme="minorHAnsi" w:hAnsiTheme="minorHAnsi"/>
          <w:b/>
          <w:sz w:val="20"/>
          <w:szCs w:val="20"/>
        </w:rPr>
        <w:t xml:space="preserve"> </w:t>
      </w:r>
      <w:r w:rsidR="00A068A1">
        <w:rPr>
          <w:rFonts w:asciiTheme="minorHAnsi" w:hAnsiTheme="minorHAnsi"/>
          <w:b/>
          <w:sz w:val="20"/>
          <w:szCs w:val="20"/>
        </w:rPr>
        <w:t>Environment</w:t>
      </w:r>
      <w:r w:rsidR="00294BCD">
        <w:rPr>
          <w:rFonts w:asciiTheme="minorHAnsi" w:hAnsiTheme="minorHAnsi"/>
          <w:b/>
          <w:sz w:val="20"/>
          <w:szCs w:val="20"/>
        </w:rPr>
        <w:tab/>
      </w:r>
      <w:r w:rsidR="00C238B9" w:rsidRPr="00595F6E">
        <w:rPr>
          <w:rFonts w:asciiTheme="minorHAnsi" w:hAnsiTheme="minorHAnsi"/>
          <w:b/>
          <w:sz w:val="20"/>
          <w:szCs w:val="20"/>
        </w:rPr>
        <w:tab/>
      </w:r>
      <w:r w:rsidR="00C238B9" w:rsidRPr="00595F6E">
        <w:rPr>
          <w:rFonts w:asciiTheme="minorHAnsi" w:hAnsiTheme="minorHAnsi"/>
          <w:b/>
          <w:sz w:val="20"/>
          <w:szCs w:val="20"/>
        </w:rPr>
        <w:tab/>
      </w:r>
      <w:r w:rsidR="00C238B9" w:rsidRPr="00595F6E">
        <w:rPr>
          <w:rFonts w:asciiTheme="minorHAnsi" w:hAnsiTheme="minorHAnsi"/>
          <w:b/>
          <w:sz w:val="20"/>
          <w:szCs w:val="20"/>
        </w:rPr>
        <w:tab/>
      </w:r>
      <w:r w:rsidR="009A5FFC" w:rsidRPr="00595F6E">
        <w:rPr>
          <w:rFonts w:asciiTheme="minorHAnsi" w:hAnsiTheme="minorHAnsi"/>
          <w:b/>
          <w:sz w:val="20"/>
          <w:szCs w:val="20"/>
        </w:rPr>
        <w:tab/>
      </w:r>
      <w:r w:rsidR="009A5FFC" w:rsidRPr="00595F6E">
        <w:rPr>
          <w:rFonts w:asciiTheme="minorHAnsi" w:hAnsiTheme="minorHAnsi"/>
          <w:b/>
          <w:sz w:val="20"/>
          <w:szCs w:val="20"/>
        </w:rPr>
        <w:tab/>
      </w:r>
      <w:r w:rsidR="009A5FFC" w:rsidRPr="00595F6E">
        <w:rPr>
          <w:rFonts w:asciiTheme="minorHAnsi" w:hAnsiTheme="minorHAnsi"/>
          <w:b/>
          <w:sz w:val="20"/>
          <w:szCs w:val="20"/>
        </w:rPr>
        <w:tab/>
      </w:r>
      <w:r w:rsidR="009A5FFC" w:rsidRPr="00595F6E">
        <w:rPr>
          <w:rFonts w:asciiTheme="minorHAnsi" w:hAnsiTheme="minorHAnsi"/>
          <w:b/>
          <w:sz w:val="20"/>
          <w:szCs w:val="20"/>
        </w:rPr>
        <w:tab/>
      </w:r>
      <w:r w:rsidR="009A5FFC" w:rsidRPr="00595F6E">
        <w:rPr>
          <w:rFonts w:asciiTheme="minorHAnsi" w:hAnsiTheme="minorHAnsi"/>
          <w:b/>
          <w:sz w:val="20"/>
          <w:szCs w:val="20"/>
        </w:rPr>
        <w:tab/>
      </w:r>
      <w:r w:rsidR="00105B19" w:rsidRPr="00595F6E">
        <w:rPr>
          <w:rFonts w:asciiTheme="minorHAnsi" w:hAnsiTheme="minorHAnsi"/>
          <w:b/>
          <w:sz w:val="20"/>
          <w:szCs w:val="20"/>
        </w:rPr>
        <w:tab/>
      </w:r>
      <w:r w:rsidR="00CD08A8">
        <w:rPr>
          <w:rFonts w:asciiTheme="minorHAnsi" w:hAnsiTheme="minorHAnsi"/>
          <w:b/>
          <w:sz w:val="20"/>
          <w:szCs w:val="20"/>
        </w:rPr>
        <w:tab/>
      </w:r>
      <w:r w:rsidR="00CD08A8">
        <w:rPr>
          <w:rFonts w:asciiTheme="minorHAnsi" w:hAnsiTheme="minorHAnsi"/>
          <w:b/>
          <w:sz w:val="20"/>
          <w:szCs w:val="20"/>
        </w:rPr>
        <w:tab/>
      </w:r>
      <w:r w:rsidR="00E504B0">
        <w:rPr>
          <w:rFonts w:asciiTheme="minorHAnsi" w:hAnsiTheme="minorHAnsi"/>
          <w:b/>
          <w:sz w:val="20"/>
          <w:szCs w:val="20"/>
        </w:rPr>
        <w:t>2</w:t>
      </w:r>
    </w:p>
    <w:p w14:paraId="134896C6" w14:textId="77777777" w:rsidR="00C238B9" w:rsidRPr="00AF32F2" w:rsidRDefault="00C238B9" w:rsidP="000F1DAA">
      <w:pPr>
        <w:pStyle w:val="ListParagraph"/>
        <w:spacing w:after="0" w:line="240" w:lineRule="auto"/>
        <w:ind w:left="567" w:hanging="567"/>
        <w:rPr>
          <w:rFonts w:asciiTheme="minorHAnsi" w:hAnsiTheme="minorHAnsi"/>
          <w:b/>
          <w:sz w:val="16"/>
          <w:szCs w:val="16"/>
        </w:rPr>
      </w:pPr>
    </w:p>
    <w:p w14:paraId="134896C7" w14:textId="77777777" w:rsidR="00C238B9" w:rsidRPr="00595F6E" w:rsidRDefault="00C238B9" w:rsidP="008A68E1">
      <w:pPr>
        <w:pStyle w:val="ListParagraph"/>
        <w:numPr>
          <w:ilvl w:val="0"/>
          <w:numId w:val="5"/>
        </w:numPr>
        <w:spacing w:after="0" w:line="240" w:lineRule="auto"/>
        <w:ind w:left="567" w:hanging="567"/>
        <w:jc w:val="left"/>
        <w:rPr>
          <w:rFonts w:asciiTheme="minorHAnsi" w:hAnsiTheme="minorHAnsi"/>
          <w:b/>
          <w:sz w:val="20"/>
          <w:szCs w:val="20"/>
        </w:rPr>
      </w:pPr>
      <w:r w:rsidRPr="00595F6E">
        <w:rPr>
          <w:rFonts w:asciiTheme="minorHAnsi" w:hAnsiTheme="minorHAnsi"/>
          <w:b/>
          <w:sz w:val="20"/>
          <w:szCs w:val="20"/>
        </w:rPr>
        <w:t>The Need for Policy</w:t>
      </w:r>
      <w:r w:rsidRPr="00595F6E">
        <w:rPr>
          <w:rFonts w:asciiTheme="minorHAnsi" w:hAnsiTheme="minorHAnsi"/>
          <w:b/>
          <w:sz w:val="20"/>
          <w:szCs w:val="20"/>
        </w:rPr>
        <w:tab/>
      </w:r>
      <w:r w:rsidRPr="00595F6E">
        <w:rPr>
          <w:rFonts w:asciiTheme="minorHAnsi" w:hAnsiTheme="minorHAnsi"/>
          <w:b/>
          <w:sz w:val="20"/>
          <w:szCs w:val="20"/>
        </w:rPr>
        <w:tab/>
      </w:r>
      <w:r w:rsidRPr="00595F6E">
        <w:rPr>
          <w:rFonts w:asciiTheme="minorHAnsi" w:hAnsiTheme="minorHAnsi"/>
          <w:b/>
          <w:sz w:val="20"/>
          <w:szCs w:val="20"/>
        </w:rPr>
        <w:tab/>
      </w:r>
      <w:r w:rsidRPr="00595F6E">
        <w:rPr>
          <w:rFonts w:asciiTheme="minorHAnsi" w:hAnsiTheme="minorHAnsi"/>
          <w:b/>
          <w:sz w:val="20"/>
          <w:szCs w:val="20"/>
        </w:rPr>
        <w:tab/>
      </w:r>
      <w:r w:rsidRPr="00595F6E">
        <w:rPr>
          <w:rFonts w:asciiTheme="minorHAnsi" w:hAnsiTheme="minorHAnsi"/>
          <w:b/>
          <w:sz w:val="20"/>
          <w:szCs w:val="20"/>
        </w:rPr>
        <w:tab/>
      </w:r>
      <w:r w:rsidRPr="00595F6E">
        <w:rPr>
          <w:rFonts w:asciiTheme="minorHAnsi" w:hAnsiTheme="minorHAnsi"/>
          <w:b/>
          <w:sz w:val="20"/>
          <w:szCs w:val="20"/>
        </w:rPr>
        <w:tab/>
      </w:r>
      <w:r w:rsidRPr="00595F6E">
        <w:rPr>
          <w:rFonts w:asciiTheme="minorHAnsi" w:hAnsiTheme="minorHAnsi"/>
          <w:b/>
          <w:sz w:val="20"/>
          <w:szCs w:val="20"/>
        </w:rPr>
        <w:tab/>
      </w:r>
      <w:r w:rsidRPr="00595F6E">
        <w:rPr>
          <w:rFonts w:asciiTheme="minorHAnsi" w:hAnsiTheme="minorHAnsi"/>
          <w:b/>
          <w:sz w:val="20"/>
          <w:szCs w:val="20"/>
        </w:rPr>
        <w:tab/>
      </w:r>
      <w:r w:rsidRPr="00595F6E">
        <w:rPr>
          <w:rFonts w:asciiTheme="minorHAnsi" w:hAnsiTheme="minorHAnsi"/>
          <w:b/>
          <w:sz w:val="20"/>
          <w:szCs w:val="20"/>
        </w:rPr>
        <w:tab/>
      </w:r>
      <w:r w:rsidR="009A5FFC" w:rsidRPr="00595F6E">
        <w:rPr>
          <w:rFonts w:asciiTheme="minorHAnsi" w:hAnsiTheme="minorHAnsi"/>
          <w:b/>
          <w:sz w:val="20"/>
          <w:szCs w:val="20"/>
        </w:rPr>
        <w:tab/>
      </w:r>
      <w:r w:rsidR="009A5FFC" w:rsidRPr="00595F6E">
        <w:rPr>
          <w:rFonts w:asciiTheme="minorHAnsi" w:hAnsiTheme="minorHAnsi"/>
          <w:b/>
          <w:sz w:val="20"/>
          <w:szCs w:val="20"/>
        </w:rPr>
        <w:tab/>
      </w:r>
      <w:r w:rsidR="009A5FFC" w:rsidRPr="00595F6E">
        <w:rPr>
          <w:rFonts w:asciiTheme="minorHAnsi" w:hAnsiTheme="minorHAnsi"/>
          <w:b/>
          <w:sz w:val="20"/>
          <w:szCs w:val="20"/>
        </w:rPr>
        <w:tab/>
      </w:r>
      <w:r w:rsidR="009A5FFC" w:rsidRPr="00595F6E">
        <w:rPr>
          <w:rFonts w:asciiTheme="minorHAnsi" w:hAnsiTheme="minorHAnsi"/>
          <w:b/>
          <w:sz w:val="20"/>
          <w:szCs w:val="20"/>
        </w:rPr>
        <w:tab/>
      </w:r>
      <w:r w:rsidR="00105B19" w:rsidRPr="00595F6E">
        <w:rPr>
          <w:rFonts w:asciiTheme="minorHAnsi" w:hAnsiTheme="minorHAnsi"/>
          <w:b/>
          <w:sz w:val="20"/>
          <w:szCs w:val="20"/>
        </w:rPr>
        <w:tab/>
      </w:r>
      <w:r w:rsidR="00CD08A8">
        <w:rPr>
          <w:rFonts w:asciiTheme="minorHAnsi" w:hAnsiTheme="minorHAnsi"/>
          <w:b/>
          <w:sz w:val="20"/>
          <w:szCs w:val="20"/>
        </w:rPr>
        <w:tab/>
      </w:r>
      <w:r w:rsidR="00CD08A8">
        <w:rPr>
          <w:rFonts w:asciiTheme="minorHAnsi" w:hAnsiTheme="minorHAnsi"/>
          <w:b/>
          <w:sz w:val="20"/>
          <w:szCs w:val="20"/>
        </w:rPr>
        <w:tab/>
      </w:r>
      <w:r w:rsidR="00E504B0">
        <w:rPr>
          <w:rFonts w:asciiTheme="minorHAnsi" w:hAnsiTheme="minorHAnsi"/>
          <w:b/>
          <w:sz w:val="20"/>
          <w:szCs w:val="20"/>
        </w:rPr>
        <w:t>3</w:t>
      </w:r>
    </w:p>
    <w:p w14:paraId="134896C8" w14:textId="77777777" w:rsidR="00C238B9" w:rsidRPr="00AF32F2" w:rsidRDefault="00C238B9" w:rsidP="000F1DAA">
      <w:pPr>
        <w:pStyle w:val="ListParagraph"/>
        <w:spacing w:after="0" w:line="240" w:lineRule="auto"/>
        <w:ind w:left="567" w:hanging="567"/>
        <w:rPr>
          <w:rFonts w:asciiTheme="minorHAnsi" w:hAnsiTheme="minorHAnsi"/>
          <w:b/>
          <w:sz w:val="16"/>
          <w:szCs w:val="16"/>
        </w:rPr>
      </w:pPr>
    </w:p>
    <w:p w14:paraId="134896C9" w14:textId="77777777" w:rsidR="00C238B9" w:rsidRPr="00595F6E" w:rsidRDefault="00C238B9" w:rsidP="008A68E1">
      <w:pPr>
        <w:pStyle w:val="ListParagraph"/>
        <w:numPr>
          <w:ilvl w:val="0"/>
          <w:numId w:val="5"/>
        </w:numPr>
        <w:spacing w:after="0" w:line="240" w:lineRule="auto"/>
        <w:ind w:left="567" w:hanging="567"/>
        <w:jc w:val="left"/>
        <w:rPr>
          <w:rFonts w:asciiTheme="minorHAnsi" w:hAnsiTheme="minorHAnsi"/>
          <w:b/>
          <w:sz w:val="20"/>
          <w:szCs w:val="20"/>
        </w:rPr>
      </w:pPr>
      <w:r w:rsidRPr="00595F6E">
        <w:rPr>
          <w:rFonts w:asciiTheme="minorHAnsi" w:hAnsiTheme="minorHAnsi"/>
          <w:b/>
          <w:sz w:val="20"/>
          <w:szCs w:val="20"/>
        </w:rPr>
        <w:t xml:space="preserve">Study Approach </w:t>
      </w:r>
      <w:r w:rsidRPr="00595F6E">
        <w:rPr>
          <w:rFonts w:asciiTheme="minorHAnsi" w:hAnsiTheme="minorHAnsi"/>
          <w:b/>
          <w:sz w:val="20"/>
          <w:szCs w:val="20"/>
        </w:rPr>
        <w:tab/>
      </w:r>
      <w:r w:rsidRPr="00595F6E">
        <w:rPr>
          <w:rFonts w:asciiTheme="minorHAnsi" w:hAnsiTheme="minorHAnsi"/>
          <w:b/>
          <w:sz w:val="20"/>
          <w:szCs w:val="20"/>
        </w:rPr>
        <w:tab/>
      </w:r>
      <w:r w:rsidRPr="00595F6E">
        <w:rPr>
          <w:rFonts w:asciiTheme="minorHAnsi" w:hAnsiTheme="minorHAnsi"/>
          <w:b/>
          <w:sz w:val="20"/>
          <w:szCs w:val="20"/>
        </w:rPr>
        <w:tab/>
      </w:r>
      <w:r w:rsidRPr="00595F6E">
        <w:rPr>
          <w:rFonts w:asciiTheme="minorHAnsi" w:hAnsiTheme="minorHAnsi"/>
          <w:b/>
          <w:sz w:val="20"/>
          <w:szCs w:val="20"/>
        </w:rPr>
        <w:tab/>
      </w:r>
      <w:r w:rsidRPr="00595F6E">
        <w:rPr>
          <w:rFonts w:asciiTheme="minorHAnsi" w:hAnsiTheme="minorHAnsi"/>
          <w:b/>
          <w:sz w:val="20"/>
          <w:szCs w:val="20"/>
        </w:rPr>
        <w:tab/>
      </w:r>
      <w:r w:rsidRPr="00595F6E">
        <w:rPr>
          <w:rFonts w:asciiTheme="minorHAnsi" w:hAnsiTheme="minorHAnsi"/>
          <w:b/>
          <w:sz w:val="20"/>
          <w:szCs w:val="20"/>
        </w:rPr>
        <w:tab/>
      </w:r>
      <w:r w:rsidRPr="00595F6E">
        <w:rPr>
          <w:rFonts w:asciiTheme="minorHAnsi" w:hAnsiTheme="minorHAnsi"/>
          <w:b/>
          <w:sz w:val="20"/>
          <w:szCs w:val="20"/>
        </w:rPr>
        <w:tab/>
      </w:r>
      <w:r w:rsidRPr="00595F6E">
        <w:rPr>
          <w:rFonts w:asciiTheme="minorHAnsi" w:hAnsiTheme="minorHAnsi"/>
          <w:b/>
          <w:sz w:val="20"/>
          <w:szCs w:val="20"/>
        </w:rPr>
        <w:tab/>
      </w:r>
      <w:r w:rsidRPr="00595F6E">
        <w:rPr>
          <w:rFonts w:asciiTheme="minorHAnsi" w:hAnsiTheme="minorHAnsi"/>
          <w:b/>
          <w:sz w:val="20"/>
          <w:szCs w:val="20"/>
        </w:rPr>
        <w:tab/>
      </w:r>
      <w:r w:rsidR="009A5FFC" w:rsidRPr="00595F6E">
        <w:rPr>
          <w:rFonts w:asciiTheme="minorHAnsi" w:hAnsiTheme="minorHAnsi"/>
          <w:b/>
          <w:sz w:val="20"/>
          <w:szCs w:val="20"/>
        </w:rPr>
        <w:tab/>
      </w:r>
      <w:r w:rsidR="009A5FFC" w:rsidRPr="00595F6E">
        <w:rPr>
          <w:rFonts w:asciiTheme="minorHAnsi" w:hAnsiTheme="minorHAnsi"/>
          <w:b/>
          <w:sz w:val="20"/>
          <w:szCs w:val="20"/>
        </w:rPr>
        <w:tab/>
      </w:r>
      <w:r w:rsidR="009A5FFC" w:rsidRPr="00595F6E">
        <w:rPr>
          <w:rFonts w:asciiTheme="minorHAnsi" w:hAnsiTheme="minorHAnsi"/>
          <w:b/>
          <w:sz w:val="20"/>
          <w:szCs w:val="20"/>
        </w:rPr>
        <w:tab/>
      </w:r>
      <w:r w:rsidR="009A5FFC" w:rsidRPr="00595F6E">
        <w:rPr>
          <w:rFonts w:asciiTheme="minorHAnsi" w:hAnsiTheme="minorHAnsi"/>
          <w:b/>
          <w:sz w:val="20"/>
          <w:szCs w:val="20"/>
        </w:rPr>
        <w:tab/>
      </w:r>
      <w:r w:rsidR="009A5FFC" w:rsidRPr="00595F6E">
        <w:rPr>
          <w:rFonts w:asciiTheme="minorHAnsi" w:hAnsiTheme="minorHAnsi"/>
          <w:b/>
          <w:sz w:val="20"/>
          <w:szCs w:val="20"/>
        </w:rPr>
        <w:tab/>
      </w:r>
      <w:r w:rsidR="00105B19" w:rsidRPr="00595F6E">
        <w:rPr>
          <w:rFonts w:asciiTheme="minorHAnsi" w:hAnsiTheme="minorHAnsi"/>
          <w:b/>
          <w:sz w:val="20"/>
          <w:szCs w:val="20"/>
        </w:rPr>
        <w:tab/>
      </w:r>
      <w:r w:rsidR="00CD08A8">
        <w:rPr>
          <w:rFonts w:asciiTheme="minorHAnsi" w:hAnsiTheme="minorHAnsi"/>
          <w:b/>
          <w:sz w:val="20"/>
          <w:szCs w:val="20"/>
        </w:rPr>
        <w:tab/>
      </w:r>
      <w:r w:rsidR="00CD08A8">
        <w:rPr>
          <w:rFonts w:asciiTheme="minorHAnsi" w:hAnsiTheme="minorHAnsi"/>
          <w:b/>
          <w:sz w:val="20"/>
          <w:szCs w:val="20"/>
        </w:rPr>
        <w:tab/>
      </w:r>
      <w:r w:rsidR="00E504B0">
        <w:rPr>
          <w:rFonts w:asciiTheme="minorHAnsi" w:hAnsiTheme="minorHAnsi"/>
          <w:b/>
          <w:sz w:val="20"/>
          <w:szCs w:val="20"/>
        </w:rPr>
        <w:t>4</w:t>
      </w:r>
    </w:p>
    <w:p w14:paraId="134896CA" w14:textId="77777777" w:rsidR="00C238B9" w:rsidRPr="00AF32F2" w:rsidRDefault="00C238B9" w:rsidP="000F1DAA">
      <w:pPr>
        <w:pStyle w:val="ListParagraph"/>
        <w:spacing w:after="0" w:line="240" w:lineRule="auto"/>
        <w:ind w:left="567" w:hanging="567"/>
        <w:rPr>
          <w:rFonts w:asciiTheme="minorHAnsi" w:hAnsiTheme="minorHAnsi"/>
          <w:b/>
          <w:sz w:val="16"/>
          <w:szCs w:val="16"/>
        </w:rPr>
      </w:pPr>
    </w:p>
    <w:p w14:paraId="134896CB" w14:textId="77777777" w:rsidR="00C238B9" w:rsidRDefault="00C238B9" w:rsidP="008A68E1">
      <w:pPr>
        <w:pStyle w:val="ListParagraph"/>
        <w:numPr>
          <w:ilvl w:val="0"/>
          <w:numId w:val="5"/>
        </w:numPr>
        <w:spacing w:after="0" w:line="240" w:lineRule="auto"/>
        <w:ind w:left="567" w:hanging="567"/>
        <w:jc w:val="left"/>
        <w:rPr>
          <w:rFonts w:asciiTheme="minorHAnsi" w:hAnsiTheme="minorHAnsi"/>
          <w:b/>
          <w:sz w:val="20"/>
          <w:szCs w:val="20"/>
        </w:rPr>
      </w:pPr>
      <w:r w:rsidRPr="00595F6E">
        <w:rPr>
          <w:rFonts w:asciiTheme="minorHAnsi" w:hAnsiTheme="minorHAnsi"/>
          <w:b/>
          <w:sz w:val="20"/>
          <w:szCs w:val="20"/>
        </w:rPr>
        <w:t>Urban Public Transport Vision</w:t>
      </w:r>
      <w:r w:rsidRPr="00595F6E">
        <w:rPr>
          <w:rFonts w:asciiTheme="minorHAnsi" w:hAnsiTheme="minorHAnsi"/>
          <w:b/>
          <w:sz w:val="20"/>
          <w:szCs w:val="20"/>
        </w:rPr>
        <w:tab/>
      </w:r>
      <w:r w:rsidRPr="00595F6E">
        <w:rPr>
          <w:rFonts w:asciiTheme="minorHAnsi" w:hAnsiTheme="minorHAnsi"/>
          <w:b/>
          <w:sz w:val="20"/>
          <w:szCs w:val="20"/>
        </w:rPr>
        <w:tab/>
      </w:r>
      <w:r w:rsidRPr="00595F6E">
        <w:rPr>
          <w:rFonts w:asciiTheme="minorHAnsi" w:hAnsiTheme="minorHAnsi"/>
          <w:b/>
          <w:sz w:val="20"/>
          <w:szCs w:val="20"/>
        </w:rPr>
        <w:tab/>
      </w:r>
      <w:r w:rsidRPr="00595F6E">
        <w:rPr>
          <w:rFonts w:asciiTheme="minorHAnsi" w:hAnsiTheme="minorHAnsi"/>
          <w:b/>
          <w:sz w:val="20"/>
          <w:szCs w:val="20"/>
        </w:rPr>
        <w:tab/>
      </w:r>
      <w:r w:rsidRPr="00595F6E">
        <w:rPr>
          <w:rFonts w:asciiTheme="minorHAnsi" w:hAnsiTheme="minorHAnsi"/>
          <w:b/>
          <w:sz w:val="20"/>
          <w:szCs w:val="20"/>
        </w:rPr>
        <w:tab/>
      </w:r>
      <w:r w:rsidRPr="00595F6E">
        <w:rPr>
          <w:rFonts w:asciiTheme="minorHAnsi" w:hAnsiTheme="minorHAnsi"/>
          <w:b/>
          <w:sz w:val="20"/>
          <w:szCs w:val="20"/>
        </w:rPr>
        <w:tab/>
      </w:r>
      <w:r w:rsidRPr="00595F6E">
        <w:rPr>
          <w:rFonts w:asciiTheme="minorHAnsi" w:hAnsiTheme="minorHAnsi"/>
          <w:b/>
          <w:sz w:val="20"/>
          <w:szCs w:val="20"/>
        </w:rPr>
        <w:tab/>
      </w:r>
      <w:r w:rsidR="009A5FFC" w:rsidRPr="00595F6E">
        <w:rPr>
          <w:rFonts w:asciiTheme="minorHAnsi" w:hAnsiTheme="minorHAnsi"/>
          <w:b/>
          <w:sz w:val="20"/>
          <w:szCs w:val="20"/>
        </w:rPr>
        <w:tab/>
      </w:r>
      <w:r w:rsidR="009A5FFC" w:rsidRPr="00595F6E">
        <w:rPr>
          <w:rFonts w:asciiTheme="minorHAnsi" w:hAnsiTheme="minorHAnsi"/>
          <w:b/>
          <w:sz w:val="20"/>
          <w:szCs w:val="20"/>
        </w:rPr>
        <w:tab/>
      </w:r>
      <w:r w:rsidR="009A5FFC" w:rsidRPr="00595F6E">
        <w:rPr>
          <w:rFonts w:asciiTheme="minorHAnsi" w:hAnsiTheme="minorHAnsi"/>
          <w:b/>
          <w:sz w:val="20"/>
          <w:szCs w:val="20"/>
        </w:rPr>
        <w:tab/>
      </w:r>
      <w:r w:rsidR="009A5FFC" w:rsidRPr="00595F6E">
        <w:rPr>
          <w:rFonts w:asciiTheme="minorHAnsi" w:hAnsiTheme="minorHAnsi"/>
          <w:b/>
          <w:sz w:val="20"/>
          <w:szCs w:val="20"/>
        </w:rPr>
        <w:tab/>
      </w:r>
      <w:r w:rsidR="00105B19" w:rsidRPr="00595F6E">
        <w:rPr>
          <w:rFonts w:asciiTheme="minorHAnsi" w:hAnsiTheme="minorHAnsi"/>
          <w:b/>
          <w:sz w:val="20"/>
          <w:szCs w:val="20"/>
        </w:rPr>
        <w:tab/>
      </w:r>
      <w:r w:rsidR="00CD08A8">
        <w:rPr>
          <w:rFonts w:asciiTheme="minorHAnsi" w:hAnsiTheme="minorHAnsi"/>
          <w:b/>
          <w:sz w:val="20"/>
          <w:szCs w:val="20"/>
        </w:rPr>
        <w:tab/>
      </w:r>
      <w:r w:rsidR="00CD08A8">
        <w:rPr>
          <w:rFonts w:asciiTheme="minorHAnsi" w:hAnsiTheme="minorHAnsi"/>
          <w:b/>
          <w:sz w:val="20"/>
          <w:szCs w:val="20"/>
        </w:rPr>
        <w:tab/>
      </w:r>
      <w:r w:rsidR="00E504B0">
        <w:rPr>
          <w:rFonts w:asciiTheme="minorHAnsi" w:hAnsiTheme="minorHAnsi"/>
          <w:b/>
          <w:sz w:val="20"/>
          <w:szCs w:val="20"/>
        </w:rPr>
        <w:t>5</w:t>
      </w:r>
    </w:p>
    <w:p w14:paraId="134896CC" w14:textId="77777777" w:rsidR="00147442" w:rsidRPr="00AF32F2" w:rsidRDefault="00147442" w:rsidP="00147442">
      <w:pPr>
        <w:pStyle w:val="ListParagraph"/>
        <w:rPr>
          <w:rFonts w:asciiTheme="minorHAnsi" w:hAnsiTheme="minorHAnsi"/>
          <w:b/>
          <w:sz w:val="16"/>
          <w:szCs w:val="16"/>
        </w:rPr>
      </w:pPr>
    </w:p>
    <w:p w14:paraId="134896CD" w14:textId="77777777" w:rsidR="00F52511" w:rsidRDefault="00F52511" w:rsidP="00730FC5">
      <w:pPr>
        <w:pStyle w:val="ListParagraph"/>
        <w:numPr>
          <w:ilvl w:val="0"/>
          <w:numId w:val="5"/>
        </w:numPr>
        <w:spacing w:after="0" w:line="240" w:lineRule="auto"/>
        <w:ind w:left="567" w:right="-187" w:hanging="567"/>
        <w:jc w:val="left"/>
        <w:rPr>
          <w:rFonts w:asciiTheme="minorHAnsi" w:hAnsiTheme="minorHAnsi"/>
          <w:b/>
          <w:sz w:val="20"/>
          <w:szCs w:val="20"/>
        </w:rPr>
      </w:pPr>
      <w:r>
        <w:rPr>
          <w:rFonts w:asciiTheme="minorHAnsi" w:hAnsiTheme="minorHAnsi"/>
          <w:b/>
          <w:sz w:val="20"/>
          <w:szCs w:val="20"/>
        </w:rPr>
        <w:t>Issue 1 – Guiding Principles for Sustainable Transport System</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sidR="00CD08A8">
        <w:rPr>
          <w:rFonts w:asciiTheme="minorHAnsi" w:hAnsiTheme="minorHAnsi"/>
          <w:b/>
          <w:sz w:val="20"/>
          <w:szCs w:val="20"/>
        </w:rPr>
        <w:tab/>
      </w:r>
      <w:r w:rsidR="00CD08A8">
        <w:rPr>
          <w:rFonts w:asciiTheme="minorHAnsi" w:hAnsiTheme="minorHAnsi"/>
          <w:b/>
          <w:sz w:val="20"/>
          <w:szCs w:val="20"/>
        </w:rPr>
        <w:tab/>
      </w:r>
      <w:r>
        <w:rPr>
          <w:rFonts w:asciiTheme="minorHAnsi" w:hAnsiTheme="minorHAnsi"/>
          <w:b/>
          <w:sz w:val="20"/>
          <w:szCs w:val="20"/>
        </w:rPr>
        <w:t>5</w:t>
      </w:r>
    </w:p>
    <w:p w14:paraId="134896CE" w14:textId="77777777" w:rsidR="00F52511" w:rsidRPr="00AF32F2" w:rsidRDefault="00F52511" w:rsidP="00730FC5">
      <w:pPr>
        <w:pStyle w:val="ListParagraph"/>
        <w:ind w:right="-187"/>
        <w:rPr>
          <w:rFonts w:asciiTheme="minorHAnsi" w:hAnsiTheme="minorHAnsi"/>
          <w:b/>
          <w:sz w:val="16"/>
          <w:szCs w:val="16"/>
        </w:rPr>
      </w:pPr>
    </w:p>
    <w:p w14:paraId="134896CF" w14:textId="77777777" w:rsidR="00C238B9" w:rsidRPr="00595F6E" w:rsidRDefault="004520FF" w:rsidP="00730FC5">
      <w:pPr>
        <w:pStyle w:val="ListParagraph"/>
        <w:numPr>
          <w:ilvl w:val="0"/>
          <w:numId w:val="5"/>
        </w:numPr>
        <w:spacing w:after="0" w:line="240" w:lineRule="auto"/>
        <w:ind w:left="567" w:right="-187" w:hanging="567"/>
        <w:jc w:val="left"/>
        <w:rPr>
          <w:rFonts w:asciiTheme="minorHAnsi" w:hAnsiTheme="minorHAnsi"/>
          <w:b/>
          <w:sz w:val="20"/>
          <w:szCs w:val="20"/>
        </w:rPr>
      </w:pPr>
      <w:r>
        <w:rPr>
          <w:rFonts w:asciiTheme="minorHAnsi" w:hAnsiTheme="minorHAnsi"/>
          <w:b/>
          <w:sz w:val="20"/>
          <w:szCs w:val="20"/>
        </w:rPr>
        <w:t xml:space="preserve">Issue 2 - Integrating </w:t>
      </w:r>
      <w:r w:rsidR="00C238B9" w:rsidRPr="00595F6E">
        <w:rPr>
          <w:rFonts w:asciiTheme="minorHAnsi" w:hAnsiTheme="minorHAnsi"/>
          <w:b/>
          <w:sz w:val="20"/>
          <w:szCs w:val="20"/>
        </w:rPr>
        <w:t>Transport Modes</w:t>
      </w:r>
      <w:r>
        <w:rPr>
          <w:rFonts w:asciiTheme="minorHAnsi" w:hAnsiTheme="minorHAnsi"/>
          <w:b/>
          <w:sz w:val="20"/>
          <w:szCs w:val="20"/>
        </w:rPr>
        <w:t xml:space="preserve">    </w:t>
      </w:r>
      <w:r w:rsidR="00C238B9" w:rsidRPr="00595F6E">
        <w:rPr>
          <w:rFonts w:asciiTheme="minorHAnsi" w:hAnsiTheme="minorHAnsi"/>
          <w:b/>
          <w:sz w:val="20"/>
          <w:szCs w:val="20"/>
        </w:rPr>
        <w:tab/>
      </w:r>
      <w:r w:rsidR="00C238B9" w:rsidRPr="00595F6E">
        <w:rPr>
          <w:rFonts w:asciiTheme="minorHAnsi" w:hAnsiTheme="minorHAnsi"/>
          <w:b/>
          <w:sz w:val="20"/>
          <w:szCs w:val="20"/>
        </w:rPr>
        <w:tab/>
      </w:r>
      <w:r w:rsidR="00C238B9" w:rsidRPr="00595F6E">
        <w:rPr>
          <w:rFonts w:asciiTheme="minorHAnsi" w:hAnsiTheme="minorHAnsi"/>
          <w:b/>
          <w:sz w:val="20"/>
          <w:szCs w:val="20"/>
        </w:rPr>
        <w:tab/>
      </w:r>
      <w:r w:rsidR="00C238B9" w:rsidRPr="00595F6E">
        <w:rPr>
          <w:rFonts w:asciiTheme="minorHAnsi" w:hAnsiTheme="minorHAnsi"/>
          <w:b/>
          <w:sz w:val="20"/>
          <w:szCs w:val="20"/>
        </w:rPr>
        <w:tab/>
      </w:r>
      <w:r w:rsidR="00C238B9" w:rsidRPr="00595F6E">
        <w:rPr>
          <w:rFonts w:asciiTheme="minorHAnsi" w:hAnsiTheme="minorHAnsi"/>
          <w:b/>
          <w:sz w:val="20"/>
          <w:szCs w:val="20"/>
        </w:rPr>
        <w:tab/>
      </w:r>
      <w:r w:rsidR="00C238B9" w:rsidRPr="00595F6E">
        <w:rPr>
          <w:rFonts w:asciiTheme="minorHAnsi" w:hAnsiTheme="minorHAnsi"/>
          <w:b/>
          <w:sz w:val="20"/>
          <w:szCs w:val="20"/>
        </w:rPr>
        <w:tab/>
      </w:r>
      <w:r w:rsidR="009A5FFC" w:rsidRPr="00595F6E">
        <w:rPr>
          <w:rFonts w:asciiTheme="minorHAnsi" w:hAnsiTheme="minorHAnsi"/>
          <w:b/>
          <w:sz w:val="20"/>
          <w:szCs w:val="20"/>
        </w:rPr>
        <w:tab/>
      </w:r>
      <w:r w:rsidR="009A5FFC" w:rsidRPr="00595F6E">
        <w:rPr>
          <w:rFonts w:asciiTheme="minorHAnsi" w:hAnsiTheme="minorHAnsi"/>
          <w:b/>
          <w:sz w:val="20"/>
          <w:szCs w:val="20"/>
        </w:rPr>
        <w:tab/>
      </w:r>
      <w:r w:rsidR="009A5FFC" w:rsidRPr="00595F6E">
        <w:rPr>
          <w:rFonts w:asciiTheme="minorHAnsi" w:hAnsiTheme="minorHAnsi"/>
          <w:b/>
          <w:sz w:val="20"/>
          <w:szCs w:val="20"/>
        </w:rPr>
        <w:tab/>
      </w:r>
      <w:r w:rsidR="00105B19" w:rsidRPr="00595F6E">
        <w:rPr>
          <w:rFonts w:asciiTheme="minorHAnsi" w:hAnsiTheme="minorHAnsi"/>
          <w:b/>
          <w:sz w:val="20"/>
          <w:szCs w:val="20"/>
        </w:rPr>
        <w:tab/>
      </w:r>
      <w:r w:rsidR="00CD08A8">
        <w:rPr>
          <w:rFonts w:asciiTheme="minorHAnsi" w:hAnsiTheme="minorHAnsi"/>
          <w:b/>
          <w:sz w:val="20"/>
          <w:szCs w:val="20"/>
        </w:rPr>
        <w:tab/>
      </w:r>
      <w:r w:rsidR="00CD08A8">
        <w:rPr>
          <w:rFonts w:asciiTheme="minorHAnsi" w:hAnsiTheme="minorHAnsi"/>
          <w:b/>
          <w:sz w:val="20"/>
          <w:szCs w:val="20"/>
        </w:rPr>
        <w:tab/>
      </w:r>
      <w:r w:rsidR="008408A6">
        <w:rPr>
          <w:rFonts w:asciiTheme="minorHAnsi" w:hAnsiTheme="minorHAnsi"/>
          <w:b/>
          <w:sz w:val="20"/>
          <w:szCs w:val="20"/>
        </w:rPr>
        <w:t>8</w:t>
      </w:r>
    </w:p>
    <w:p w14:paraId="134896D0" w14:textId="77777777" w:rsidR="006C34A6" w:rsidRPr="006C34A6" w:rsidRDefault="00C238B9" w:rsidP="00730FC5">
      <w:pPr>
        <w:pStyle w:val="ListParagraph"/>
        <w:numPr>
          <w:ilvl w:val="1"/>
          <w:numId w:val="5"/>
        </w:numPr>
        <w:shd w:val="clear" w:color="auto" w:fill="FFFFFF"/>
        <w:spacing w:line="240" w:lineRule="auto"/>
        <w:ind w:left="993" w:right="-187" w:hanging="426"/>
        <w:rPr>
          <w:rFonts w:asciiTheme="minorHAnsi" w:hAnsiTheme="minorHAnsi"/>
          <w:i/>
          <w:sz w:val="20"/>
        </w:rPr>
      </w:pPr>
      <w:r w:rsidRPr="006C34A6">
        <w:rPr>
          <w:rFonts w:asciiTheme="minorHAnsi" w:hAnsiTheme="minorHAnsi"/>
          <w:i/>
          <w:sz w:val="20"/>
        </w:rPr>
        <w:t>Defining and measuring most efficient transport system</w:t>
      </w:r>
      <w:r w:rsidR="008408A6">
        <w:rPr>
          <w:rFonts w:asciiTheme="minorHAnsi" w:hAnsiTheme="minorHAnsi"/>
          <w:i/>
          <w:sz w:val="20"/>
        </w:rPr>
        <w:tab/>
      </w:r>
      <w:r w:rsidR="008408A6">
        <w:rPr>
          <w:rFonts w:asciiTheme="minorHAnsi" w:hAnsiTheme="minorHAnsi"/>
          <w:i/>
          <w:sz w:val="20"/>
        </w:rPr>
        <w:tab/>
      </w:r>
      <w:r w:rsidR="008408A6">
        <w:rPr>
          <w:rFonts w:asciiTheme="minorHAnsi" w:hAnsiTheme="minorHAnsi"/>
          <w:i/>
          <w:sz w:val="20"/>
        </w:rPr>
        <w:tab/>
      </w:r>
      <w:r w:rsidR="008408A6">
        <w:rPr>
          <w:rFonts w:asciiTheme="minorHAnsi" w:hAnsiTheme="minorHAnsi"/>
          <w:i/>
          <w:sz w:val="20"/>
        </w:rPr>
        <w:tab/>
      </w:r>
      <w:r w:rsidR="008408A6">
        <w:rPr>
          <w:rFonts w:asciiTheme="minorHAnsi" w:hAnsiTheme="minorHAnsi"/>
          <w:i/>
          <w:sz w:val="20"/>
        </w:rPr>
        <w:tab/>
      </w:r>
      <w:r w:rsidR="008408A6">
        <w:rPr>
          <w:rFonts w:asciiTheme="minorHAnsi" w:hAnsiTheme="minorHAnsi"/>
          <w:i/>
          <w:sz w:val="20"/>
        </w:rPr>
        <w:tab/>
      </w:r>
      <w:r w:rsidR="008408A6">
        <w:rPr>
          <w:rFonts w:asciiTheme="minorHAnsi" w:hAnsiTheme="minorHAnsi"/>
          <w:i/>
          <w:sz w:val="20"/>
        </w:rPr>
        <w:tab/>
      </w:r>
      <w:r w:rsidR="00CD08A8">
        <w:rPr>
          <w:rFonts w:asciiTheme="minorHAnsi" w:hAnsiTheme="minorHAnsi"/>
          <w:i/>
          <w:sz w:val="20"/>
        </w:rPr>
        <w:tab/>
      </w:r>
      <w:r w:rsidR="00CD08A8">
        <w:rPr>
          <w:rFonts w:asciiTheme="minorHAnsi" w:hAnsiTheme="minorHAnsi"/>
          <w:i/>
          <w:sz w:val="20"/>
        </w:rPr>
        <w:tab/>
      </w:r>
      <w:r w:rsidR="008408A6">
        <w:rPr>
          <w:rFonts w:asciiTheme="minorHAnsi" w:hAnsiTheme="minorHAnsi"/>
          <w:i/>
          <w:sz w:val="20"/>
        </w:rPr>
        <w:t>8</w:t>
      </w:r>
    </w:p>
    <w:p w14:paraId="134896D1" w14:textId="77777777" w:rsidR="00C238B9" w:rsidRPr="006C34A6" w:rsidRDefault="006C34A6" w:rsidP="00730FC5">
      <w:pPr>
        <w:pStyle w:val="ListParagraph"/>
        <w:numPr>
          <w:ilvl w:val="1"/>
          <w:numId w:val="5"/>
        </w:numPr>
        <w:shd w:val="clear" w:color="auto" w:fill="FFFFFF"/>
        <w:spacing w:after="0" w:line="240" w:lineRule="auto"/>
        <w:ind w:left="992" w:right="-187" w:hanging="425"/>
        <w:jc w:val="left"/>
        <w:rPr>
          <w:rFonts w:asciiTheme="minorHAnsi" w:hAnsiTheme="minorHAnsi"/>
          <w:i/>
          <w:sz w:val="20"/>
        </w:rPr>
      </w:pPr>
      <w:r w:rsidRPr="006C34A6">
        <w:rPr>
          <w:rFonts w:asciiTheme="minorHAnsi" w:hAnsiTheme="minorHAnsi"/>
          <w:i/>
          <w:sz w:val="20"/>
          <w:szCs w:val="20"/>
        </w:rPr>
        <w:t>The basic</w:t>
      </w:r>
      <w:r w:rsidR="0051126B">
        <w:rPr>
          <w:rFonts w:asciiTheme="minorHAnsi" w:hAnsiTheme="minorHAnsi"/>
          <w:i/>
          <w:sz w:val="20"/>
          <w:szCs w:val="20"/>
        </w:rPr>
        <w:t>s</w:t>
      </w:r>
      <w:r w:rsidRPr="006C34A6">
        <w:rPr>
          <w:rFonts w:asciiTheme="minorHAnsi" w:hAnsiTheme="minorHAnsi"/>
          <w:i/>
          <w:sz w:val="20"/>
          <w:szCs w:val="20"/>
        </w:rPr>
        <w:t xml:space="preserve"> of a</w:t>
      </w:r>
      <w:r>
        <w:rPr>
          <w:rFonts w:asciiTheme="minorHAnsi" w:hAnsiTheme="minorHAnsi"/>
          <w:i/>
          <w:sz w:val="20"/>
          <w:szCs w:val="20"/>
        </w:rPr>
        <w:t>n</w:t>
      </w:r>
      <w:r w:rsidRPr="006C34A6">
        <w:rPr>
          <w:rFonts w:asciiTheme="minorHAnsi" w:hAnsiTheme="minorHAnsi"/>
          <w:i/>
          <w:sz w:val="20"/>
          <w:szCs w:val="20"/>
        </w:rPr>
        <w:t xml:space="preserve"> integrated transport system</w:t>
      </w:r>
      <w:r w:rsidR="009A5FFC" w:rsidRPr="006C34A6">
        <w:rPr>
          <w:rFonts w:asciiTheme="minorHAnsi" w:hAnsiTheme="minorHAnsi"/>
          <w:i/>
          <w:sz w:val="20"/>
        </w:rPr>
        <w:tab/>
      </w:r>
      <w:r w:rsidR="009A5FFC" w:rsidRPr="006C34A6">
        <w:rPr>
          <w:rFonts w:asciiTheme="minorHAnsi" w:hAnsiTheme="minorHAnsi"/>
          <w:i/>
          <w:sz w:val="20"/>
        </w:rPr>
        <w:tab/>
      </w:r>
      <w:r w:rsidR="009A5FFC" w:rsidRPr="006C34A6">
        <w:rPr>
          <w:rFonts w:asciiTheme="minorHAnsi" w:hAnsiTheme="minorHAnsi"/>
          <w:i/>
          <w:sz w:val="20"/>
        </w:rPr>
        <w:tab/>
      </w:r>
      <w:r w:rsidR="009A5FFC" w:rsidRPr="006C34A6">
        <w:rPr>
          <w:rFonts w:asciiTheme="minorHAnsi" w:hAnsiTheme="minorHAnsi"/>
          <w:i/>
          <w:sz w:val="20"/>
        </w:rPr>
        <w:tab/>
      </w:r>
      <w:r w:rsidR="00105B19" w:rsidRPr="006C34A6">
        <w:rPr>
          <w:rFonts w:asciiTheme="minorHAnsi" w:hAnsiTheme="minorHAnsi"/>
          <w:i/>
          <w:sz w:val="20"/>
        </w:rPr>
        <w:tab/>
      </w:r>
      <w:r>
        <w:rPr>
          <w:rFonts w:asciiTheme="minorHAnsi" w:hAnsiTheme="minorHAnsi"/>
          <w:i/>
          <w:sz w:val="20"/>
        </w:rPr>
        <w:tab/>
      </w:r>
      <w:r>
        <w:rPr>
          <w:rFonts w:asciiTheme="minorHAnsi" w:hAnsiTheme="minorHAnsi"/>
          <w:i/>
          <w:sz w:val="20"/>
        </w:rPr>
        <w:tab/>
      </w:r>
      <w:r>
        <w:rPr>
          <w:rFonts w:asciiTheme="minorHAnsi" w:hAnsiTheme="minorHAnsi"/>
          <w:i/>
          <w:sz w:val="20"/>
        </w:rPr>
        <w:tab/>
      </w:r>
      <w:r>
        <w:rPr>
          <w:rFonts w:asciiTheme="minorHAnsi" w:hAnsiTheme="minorHAnsi"/>
          <w:i/>
          <w:sz w:val="20"/>
        </w:rPr>
        <w:tab/>
      </w:r>
      <w:r w:rsidR="00CD08A8">
        <w:rPr>
          <w:rFonts w:asciiTheme="minorHAnsi" w:hAnsiTheme="minorHAnsi"/>
          <w:i/>
          <w:sz w:val="20"/>
        </w:rPr>
        <w:tab/>
      </w:r>
      <w:r w:rsidR="00730FC5">
        <w:rPr>
          <w:rFonts w:asciiTheme="minorHAnsi" w:hAnsiTheme="minorHAnsi"/>
          <w:i/>
          <w:sz w:val="20"/>
        </w:rPr>
        <w:tab/>
      </w:r>
      <w:r w:rsidR="00B515B1">
        <w:rPr>
          <w:rFonts w:asciiTheme="minorHAnsi" w:hAnsiTheme="minorHAnsi"/>
          <w:i/>
          <w:sz w:val="20"/>
        </w:rPr>
        <w:t>10</w:t>
      </w:r>
    </w:p>
    <w:p w14:paraId="134896D2" w14:textId="77777777" w:rsidR="006165E6" w:rsidRPr="006165E6" w:rsidRDefault="00C238B9" w:rsidP="00730FC5">
      <w:pPr>
        <w:pStyle w:val="ListParagraph"/>
        <w:numPr>
          <w:ilvl w:val="1"/>
          <w:numId w:val="5"/>
        </w:numPr>
        <w:tabs>
          <w:tab w:val="left" w:pos="993"/>
        </w:tabs>
        <w:spacing w:line="240" w:lineRule="auto"/>
        <w:ind w:right="-187" w:hanging="2062"/>
        <w:rPr>
          <w:rFonts w:asciiTheme="minorHAnsi" w:hAnsiTheme="minorHAnsi"/>
          <w:i/>
          <w:sz w:val="20"/>
        </w:rPr>
      </w:pPr>
      <w:r w:rsidRPr="006165E6">
        <w:rPr>
          <w:rFonts w:asciiTheme="minorHAnsi" w:hAnsiTheme="minorHAnsi"/>
          <w:i/>
          <w:sz w:val="20"/>
        </w:rPr>
        <w:t>Integrating public transport modes in Kampala</w:t>
      </w:r>
      <w:r w:rsidRPr="006165E6">
        <w:rPr>
          <w:rFonts w:asciiTheme="minorHAnsi" w:hAnsiTheme="minorHAnsi"/>
          <w:i/>
          <w:sz w:val="20"/>
        </w:rPr>
        <w:tab/>
      </w:r>
      <w:r w:rsidRPr="006165E6">
        <w:rPr>
          <w:rFonts w:asciiTheme="minorHAnsi" w:hAnsiTheme="minorHAnsi"/>
          <w:i/>
          <w:sz w:val="20"/>
        </w:rPr>
        <w:tab/>
      </w:r>
      <w:r w:rsidR="00105B19" w:rsidRPr="006165E6">
        <w:rPr>
          <w:rFonts w:asciiTheme="minorHAnsi" w:hAnsiTheme="minorHAnsi"/>
          <w:i/>
          <w:sz w:val="20"/>
        </w:rPr>
        <w:tab/>
      </w:r>
      <w:r w:rsidR="00105B19" w:rsidRPr="006165E6">
        <w:rPr>
          <w:rFonts w:asciiTheme="minorHAnsi" w:hAnsiTheme="minorHAnsi"/>
          <w:i/>
          <w:sz w:val="20"/>
        </w:rPr>
        <w:tab/>
      </w:r>
      <w:r w:rsidR="00105B19" w:rsidRPr="006165E6">
        <w:rPr>
          <w:rFonts w:asciiTheme="minorHAnsi" w:hAnsiTheme="minorHAnsi"/>
          <w:i/>
          <w:sz w:val="20"/>
        </w:rPr>
        <w:tab/>
      </w:r>
      <w:r w:rsidR="00105B19" w:rsidRPr="006165E6">
        <w:rPr>
          <w:rFonts w:asciiTheme="minorHAnsi" w:hAnsiTheme="minorHAnsi"/>
          <w:i/>
          <w:sz w:val="20"/>
        </w:rPr>
        <w:tab/>
      </w:r>
      <w:r w:rsidR="00105B19" w:rsidRPr="006165E6">
        <w:rPr>
          <w:rFonts w:asciiTheme="minorHAnsi" w:hAnsiTheme="minorHAnsi"/>
          <w:i/>
          <w:sz w:val="20"/>
        </w:rPr>
        <w:tab/>
      </w:r>
      <w:r w:rsidR="00177639" w:rsidRPr="006165E6">
        <w:rPr>
          <w:rFonts w:asciiTheme="minorHAnsi" w:hAnsiTheme="minorHAnsi"/>
          <w:i/>
          <w:sz w:val="20"/>
        </w:rPr>
        <w:tab/>
      </w:r>
      <w:r w:rsidR="00730FC5">
        <w:rPr>
          <w:rFonts w:asciiTheme="minorHAnsi" w:hAnsiTheme="minorHAnsi"/>
          <w:i/>
          <w:sz w:val="20"/>
        </w:rPr>
        <w:tab/>
      </w:r>
      <w:r w:rsidR="00730FC5">
        <w:rPr>
          <w:rFonts w:asciiTheme="minorHAnsi" w:hAnsiTheme="minorHAnsi"/>
          <w:i/>
          <w:sz w:val="20"/>
        </w:rPr>
        <w:tab/>
      </w:r>
      <w:r w:rsidR="00B515B1">
        <w:rPr>
          <w:rFonts w:asciiTheme="minorHAnsi" w:hAnsiTheme="minorHAnsi"/>
          <w:i/>
          <w:sz w:val="20"/>
        </w:rPr>
        <w:t>11</w:t>
      </w:r>
    </w:p>
    <w:p w14:paraId="134896D3" w14:textId="77777777" w:rsidR="006165E6" w:rsidRPr="006165E6" w:rsidRDefault="006165E6" w:rsidP="00730FC5">
      <w:pPr>
        <w:pStyle w:val="ListParagraph"/>
        <w:numPr>
          <w:ilvl w:val="1"/>
          <w:numId w:val="5"/>
        </w:numPr>
        <w:tabs>
          <w:tab w:val="left" w:pos="993"/>
        </w:tabs>
        <w:spacing w:after="0" w:line="240" w:lineRule="auto"/>
        <w:ind w:left="2631" w:right="-187" w:hanging="2064"/>
        <w:rPr>
          <w:rFonts w:asciiTheme="minorHAnsi" w:hAnsiTheme="minorHAnsi"/>
          <w:i/>
          <w:sz w:val="20"/>
        </w:rPr>
      </w:pPr>
      <w:r w:rsidRPr="006165E6">
        <w:rPr>
          <w:rFonts w:asciiTheme="minorHAnsi" w:hAnsiTheme="minorHAnsi"/>
          <w:i/>
          <w:sz w:val="20"/>
        </w:rPr>
        <w:t xml:space="preserve">Integration timetable and actions </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sidR="00730FC5">
        <w:rPr>
          <w:rFonts w:asciiTheme="minorHAnsi" w:hAnsiTheme="minorHAnsi"/>
          <w:sz w:val="20"/>
        </w:rPr>
        <w:tab/>
      </w:r>
      <w:r w:rsidR="00730FC5">
        <w:rPr>
          <w:rFonts w:asciiTheme="minorHAnsi" w:hAnsiTheme="minorHAnsi"/>
          <w:sz w:val="20"/>
        </w:rPr>
        <w:tab/>
      </w:r>
      <w:r w:rsidR="00BA0C99">
        <w:rPr>
          <w:rFonts w:asciiTheme="minorHAnsi" w:hAnsiTheme="minorHAnsi"/>
          <w:i/>
          <w:sz w:val="20"/>
        </w:rPr>
        <w:t>1</w:t>
      </w:r>
      <w:r w:rsidR="00513C1B">
        <w:rPr>
          <w:rFonts w:asciiTheme="minorHAnsi" w:hAnsiTheme="minorHAnsi"/>
          <w:i/>
          <w:sz w:val="20"/>
        </w:rPr>
        <w:t>2</w:t>
      </w:r>
    </w:p>
    <w:p w14:paraId="134896D4" w14:textId="77777777" w:rsidR="00C238B9" w:rsidRPr="00AF32F2" w:rsidRDefault="00C238B9" w:rsidP="00730FC5">
      <w:pPr>
        <w:tabs>
          <w:tab w:val="left" w:pos="567"/>
        </w:tabs>
        <w:spacing w:before="0" w:line="240" w:lineRule="auto"/>
        <w:ind w:left="709" w:right="-187" w:hanging="709"/>
        <w:rPr>
          <w:rFonts w:asciiTheme="minorHAnsi" w:hAnsiTheme="minorHAnsi" w:cs="Tahoma"/>
          <w:sz w:val="16"/>
          <w:szCs w:val="16"/>
        </w:rPr>
      </w:pPr>
    </w:p>
    <w:p w14:paraId="134896D5" w14:textId="77777777" w:rsidR="00C238B9" w:rsidRPr="00595F6E" w:rsidRDefault="00DD0A3E" w:rsidP="00730FC5">
      <w:pPr>
        <w:pStyle w:val="ListParagraph"/>
        <w:numPr>
          <w:ilvl w:val="0"/>
          <w:numId w:val="5"/>
        </w:numPr>
        <w:spacing w:after="0" w:line="240" w:lineRule="auto"/>
        <w:ind w:left="567" w:right="-187" w:hanging="567"/>
        <w:jc w:val="left"/>
        <w:rPr>
          <w:rFonts w:asciiTheme="minorHAnsi" w:hAnsiTheme="minorHAnsi"/>
          <w:b/>
          <w:sz w:val="20"/>
          <w:szCs w:val="20"/>
        </w:rPr>
      </w:pPr>
      <w:r>
        <w:rPr>
          <w:rFonts w:asciiTheme="minorHAnsi" w:hAnsiTheme="minorHAnsi"/>
          <w:b/>
          <w:sz w:val="20"/>
          <w:szCs w:val="20"/>
        </w:rPr>
        <w:t xml:space="preserve">Issue 3 – Restructuring </w:t>
      </w:r>
      <w:r w:rsidR="00C238B9" w:rsidRPr="00595F6E">
        <w:rPr>
          <w:rFonts w:asciiTheme="minorHAnsi" w:hAnsiTheme="minorHAnsi"/>
          <w:b/>
          <w:sz w:val="20"/>
          <w:szCs w:val="20"/>
        </w:rPr>
        <w:t>Low Volume Carriers</w:t>
      </w:r>
      <w:r w:rsidR="00C238B9" w:rsidRPr="00595F6E">
        <w:rPr>
          <w:rFonts w:asciiTheme="minorHAnsi" w:hAnsiTheme="minorHAnsi"/>
          <w:b/>
          <w:sz w:val="20"/>
          <w:szCs w:val="20"/>
        </w:rPr>
        <w:tab/>
      </w:r>
      <w:r w:rsidR="00692AAB">
        <w:rPr>
          <w:rFonts w:asciiTheme="minorHAnsi" w:hAnsiTheme="minorHAnsi"/>
          <w:b/>
          <w:sz w:val="20"/>
          <w:szCs w:val="20"/>
        </w:rPr>
        <w:t>and Introducing High Volume Carriers</w:t>
      </w:r>
      <w:r w:rsidR="00BD1E31" w:rsidRPr="00595F6E">
        <w:rPr>
          <w:rFonts w:asciiTheme="minorHAnsi" w:hAnsiTheme="minorHAnsi"/>
          <w:b/>
          <w:sz w:val="20"/>
          <w:szCs w:val="20"/>
        </w:rPr>
        <w:tab/>
      </w:r>
      <w:r w:rsidR="00BD1E31" w:rsidRPr="00595F6E">
        <w:rPr>
          <w:rFonts w:asciiTheme="minorHAnsi" w:hAnsiTheme="minorHAnsi"/>
          <w:b/>
          <w:sz w:val="20"/>
          <w:szCs w:val="20"/>
        </w:rPr>
        <w:tab/>
      </w:r>
      <w:r w:rsidR="0077244F">
        <w:rPr>
          <w:rFonts w:asciiTheme="minorHAnsi" w:hAnsiTheme="minorHAnsi"/>
          <w:b/>
          <w:sz w:val="20"/>
          <w:szCs w:val="20"/>
        </w:rPr>
        <w:tab/>
      </w:r>
      <w:r w:rsidR="0077244F">
        <w:rPr>
          <w:rFonts w:asciiTheme="minorHAnsi" w:hAnsiTheme="minorHAnsi"/>
          <w:b/>
          <w:sz w:val="20"/>
          <w:szCs w:val="20"/>
        </w:rPr>
        <w:tab/>
      </w:r>
      <w:r w:rsidR="00513C1B">
        <w:rPr>
          <w:rFonts w:asciiTheme="minorHAnsi" w:hAnsiTheme="minorHAnsi"/>
          <w:b/>
          <w:sz w:val="20"/>
          <w:szCs w:val="20"/>
        </w:rPr>
        <w:t>14</w:t>
      </w:r>
    </w:p>
    <w:p w14:paraId="134896D6" w14:textId="77777777" w:rsidR="00C238B9" w:rsidRDefault="002D6AE1" w:rsidP="00730FC5">
      <w:pPr>
        <w:pStyle w:val="ListParagraph"/>
        <w:numPr>
          <w:ilvl w:val="1"/>
          <w:numId w:val="5"/>
        </w:numPr>
        <w:spacing w:after="0" w:line="240" w:lineRule="auto"/>
        <w:ind w:left="993" w:right="-187" w:hanging="426"/>
        <w:jc w:val="left"/>
        <w:rPr>
          <w:rFonts w:asciiTheme="minorHAnsi" w:hAnsiTheme="minorHAnsi"/>
          <w:i/>
          <w:sz w:val="20"/>
          <w:szCs w:val="20"/>
        </w:rPr>
      </w:pPr>
      <w:r>
        <w:rPr>
          <w:rFonts w:asciiTheme="minorHAnsi" w:hAnsiTheme="minorHAnsi"/>
          <w:i/>
          <w:sz w:val="20"/>
          <w:szCs w:val="20"/>
        </w:rPr>
        <w:t>Introduction – v</w:t>
      </w:r>
      <w:r w:rsidR="00C238B9" w:rsidRPr="00595F6E">
        <w:rPr>
          <w:rFonts w:asciiTheme="minorHAnsi" w:hAnsiTheme="minorHAnsi"/>
          <w:i/>
          <w:sz w:val="20"/>
          <w:szCs w:val="20"/>
        </w:rPr>
        <w:t>ehicle size and type appropriate for Kampala</w:t>
      </w:r>
      <w:r w:rsidR="00C238B9" w:rsidRPr="00595F6E">
        <w:rPr>
          <w:rFonts w:asciiTheme="minorHAnsi" w:hAnsiTheme="minorHAnsi"/>
          <w:i/>
          <w:sz w:val="20"/>
          <w:szCs w:val="20"/>
        </w:rPr>
        <w:tab/>
      </w:r>
      <w:r w:rsidR="00C238B9" w:rsidRPr="00595F6E">
        <w:rPr>
          <w:rFonts w:asciiTheme="minorHAnsi" w:hAnsiTheme="minorHAnsi"/>
          <w:i/>
          <w:sz w:val="20"/>
          <w:szCs w:val="20"/>
        </w:rPr>
        <w:tab/>
      </w:r>
      <w:r w:rsidR="00C238B9" w:rsidRPr="00595F6E">
        <w:rPr>
          <w:rFonts w:asciiTheme="minorHAnsi" w:hAnsiTheme="minorHAnsi"/>
          <w:i/>
          <w:sz w:val="20"/>
          <w:szCs w:val="20"/>
        </w:rPr>
        <w:tab/>
      </w:r>
      <w:r w:rsidR="00BD1E31" w:rsidRPr="00595F6E">
        <w:rPr>
          <w:rFonts w:asciiTheme="minorHAnsi" w:hAnsiTheme="minorHAnsi"/>
          <w:i/>
          <w:sz w:val="20"/>
          <w:szCs w:val="20"/>
        </w:rPr>
        <w:tab/>
      </w:r>
      <w:r w:rsidR="00BD1E31" w:rsidRPr="00595F6E">
        <w:rPr>
          <w:rFonts w:asciiTheme="minorHAnsi" w:hAnsiTheme="minorHAnsi"/>
          <w:i/>
          <w:sz w:val="20"/>
          <w:szCs w:val="20"/>
        </w:rPr>
        <w:tab/>
      </w:r>
      <w:r w:rsidR="00177639">
        <w:rPr>
          <w:rFonts w:asciiTheme="minorHAnsi" w:hAnsiTheme="minorHAnsi"/>
          <w:i/>
          <w:sz w:val="20"/>
          <w:szCs w:val="20"/>
        </w:rPr>
        <w:tab/>
      </w:r>
      <w:r w:rsidR="0077244F">
        <w:rPr>
          <w:rFonts w:asciiTheme="minorHAnsi" w:hAnsiTheme="minorHAnsi"/>
          <w:i/>
          <w:sz w:val="20"/>
          <w:szCs w:val="20"/>
        </w:rPr>
        <w:tab/>
      </w:r>
      <w:r w:rsidR="0077244F">
        <w:rPr>
          <w:rFonts w:asciiTheme="minorHAnsi" w:hAnsiTheme="minorHAnsi"/>
          <w:i/>
          <w:sz w:val="20"/>
          <w:szCs w:val="20"/>
        </w:rPr>
        <w:tab/>
      </w:r>
      <w:r w:rsidR="00513C1B">
        <w:rPr>
          <w:rFonts w:asciiTheme="minorHAnsi" w:hAnsiTheme="minorHAnsi"/>
          <w:i/>
          <w:sz w:val="20"/>
          <w:szCs w:val="20"/>
        </w:rPr>
        <w:t>14</w:t>
      </w:r>
    </w:p>
    <w:p w14:paraId="134896D7" w14:textId="77777777" w:rsidR="002D6AE1" w:rsidRDefault="002D6AE1" w:rsidP="00730FC5">
      <w:pPr>
        <w:pStyle w:val="ListParagraph"/>
        <w:numPr>
          <w:ilvl w:val="1"/>
          <w:numId w:val="5"/>
        </w:numPr>
        <w:spacing w:after="0" w:line="240" w:lineRule="auto"/>
        <w:ind w:left="993" w:right="-187" w:hanging="426"/>
        <w:jc w:val="left"/>
        <w:rPr>
          <w:rFonts w:asciiTheme="minorHAnsi" w:hAnsiTheme="minorHAnsi"/>
          <w:i/>
          <w:sz w:val="20"/>
          <w:szCs w:val="20"/>
        </w:rPr>
      </w:pPr>
      <w:r>
        <w:rPr>
          <w:rFonts w:asciiTheme="minorHAnsi" w:hAnsiTheme="minorHAnsi"/>
          <w:i/>
          <w:sz w:val="20"/>
          <w:szCs w:val="20"/>
        </w:rPr>
        <w:t>Phasing out boda-bodas</w:t>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sidR="0077244F">
        <w:rPr>
          <w:rFonts w:asciiTheme="minorHAnsi" w:hAnsiTheme="minorHAnsi"/>
          <w:i/>
          <w:sz w:val="20"/>
          <w:szCs w:val="20"/>
        </w:rPr>
        <w:tab/>
      </w:r>
      <w:r w:rsidR="0077244F">
        <w:rPr>
          <w:rFonts w:asciiTheme="minorHAnsi" w:hAnsiTheme="minorHAnsi"/>
          <w:i/>
          <w:sz w:val="20"/>
          <w:szCs w:val="20"/>
        </w:rPr>
        <w:tab/>
      </w:r>
      <w:r w:rsidR="00513C1B">
        <w:rPr>
          <w:rFonts w:asciiTheme="minorHAnsi" w:hAnsiTheme="minorHAnsi"/>
          <w:i/>
          <w:sz w:val="20"/>
          <w:szCs w:val="20"/>
        </w:rPr>
        <w:t>14</w:t>
      </w:r>
    </w:p>
    <w:p w14:paraId="134896D8" w14:textId="77777777" w:rsidR="002D6AE1" w:rsidRDefault="002D6AE1" w:rsidP="00730FC5">
      <w:pPr>
        <w:pStyle w:val="ListParagraph"/>
        <w:numPr>
          <w:ilvl w:val="1"/>
          <w:numId w:val="5"/>
        </w:numPr>
        <w:spacing w:after="0" w:line="240" w:lineRule="auto"/>
        <w:ind w:left="993" w:right="-187" w:hanging="426"/>
        <w:jc w:val="left"/>
        <w:rPr>
          <w:rFonts w:asciiTheme="minorHAnsi" w:hAnsiTheme="minorHAnsi"/>
          <w:i/>
          <w:sz w:val="20"/>
          <w:szCs w:val="20"/>
        </w:rPr>
      </w:pPr>
      <w:r>
        <w:rPr>
          <w:rFonts w:asciiTheme="minorHAnsi" w:hAnsiTheme="minorHAnsi"/>
          <w:i/>
          <w:sz w:val="20"/>
          <w:szCs w:val="20"/>
        </w:rPr>
        <w:t>State of the taxi industry</w:t>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sidR="0077244F">
        <w:rPr>
          <w:rFonts w:asciiTheme="minorHAnsi" w:hAnsiTheme="minorHAnsi"/>
          <w:i/>
          <w:sz w:val="20"/>
          <w:szCs w:val="20"/>
        </w:rPr>
        <w:tab/>
      </w:r>
      <w:r w:rsidR="0077244F">
        <w:rPr>
          <w:rFonts w:asciiTheme="minorHAnsi" w:hAnsiTheme="minorHAnsi"/>
          <w:i/>
          <w:sz w:val="20"/>
          <w:szCs w:val="20"/>
        </w:rPr>
        <w:tab/>
      </w:r>
      <w:r w:rsidR="00513C1B">
        <w:rPr>
          <w:rFonts w:asciiTheme="minorHAnsi" w:hAnsiTheme="minorHAnsi"/>
          <w:i/>
          <w:sz w:val="20"/>
          <w:szCs w:val="20"/>
        </w:rPr>
        <w:t>16</w:t>
      </w:r>
    </w:p>
    <w:p w14:paraId="134896D9" w14:textId="77777777" w:rsidR="00C238B9" w:rsidRPr="00595F6E" w:rsidRDefault="00C238B9" w:rsidP="00730FC5">
      <w:pPr>
        <w:pStyle w:val="ListParagraph"/>
        <w:numPr>
          <w:ilvl w:val="1"/>
          <w:numId w:val="5"/>
        </w:numPr>
        <w:spacing w:after="0" w:line="240" w:lineRule="auto"/>
        <w:ind w:left="993" w:right="-187" w:hanging="426"/>
        <w:jc w:val="left"/>
        <w:rPr>
          <w:rFonts w:asciiTheme="minorHAnsi" w:hAnsiTheme="minorHAnsi"/>
          <w:i/>
          <w:sz w:val="20"/>
          <w:szCs w:val="20"/>
        </w:rPr>
      </w:pPr>
      <w:r w:rsidRPr="00595F6E">
        <w:rPr>
          <w:rFonts w:asciiTheme="minorHAnsi" w:hAnsiTheme="minorHAnsi"/>
          <w:i/>
          <w:sz w:val="20"/>
          <w:szCs w:val="20"/>
        </w:rPr>
        <w:t>Phasing out taxis</w:t>
      </w:r>
      <w:r w:rsidRPr="00595F6E">
        <w:rPr>
          <w:rFonts w:asciiTheme="minorHAnsi" w:hAnsiTheme="minorHAnsi"/>
          <w:i/>
          <w:sz w:val="20"/>
          <w:szCs w:val="20"/>
        </w:rPr>
        <w:tab/>
      </w:r>
      <w:r w:rsidRPr="00595F6E">
        <w:rPr>
          <w:rFonts w:asciiTheme="minorHAnsi" w:hAnsiTheme="minorHAnsi"/>
          <w:i/>
          <w:sz w:val="20"/>
          <w:szCs w:val="20"/>
        </w:rPr>
        <w:tab/>
      </w:r>
      <w:r w:rsidRPr="00595F6E">
        <w:rPr>
          <w:rFonts w:asciiTheme="minorHAnsi" w:hAnsiTheme="minorHAnsi"/>
          <w:i/>
          <w:sz w:val="20"/>
          <w:szCs w:val="20"/>
        </w:rPr>
        <w:tab/>
      </w:r>
      <w:r w:rsidRPr="00595F6E">
        <w:rPr>
          <w:rFonts w:asciiTheme="minorHAnsi" w:hAnsiTheme="minorHAnsi"/>
          <w:i/>
          <w:sz w:val="20"/>
          <w:szCs w:val="20"/>
        </w:rPr>
        <w:tab/>
      </w:r>
      <w:r w:rsidRPr="00595F6E">
        <w:rPr>
          <w:rFonts w:asciiTheme="minorHAnsi" w:hAnsiTheme="minorHAnsi"/>
          <w:i/>
          <w:sz w:val="20"/>
          <w:szCs w:val="20"/>
        </w:rPr>
        <w:tab/>
      </w:r>
      <w:r w:rsidRPr="00595F6E">
        <w:rPr>
          <w:rFonts w:asciiTheme="minorHAnsi" w:hAnsiTheme="minorHAnsi"/>
          <w:i/>
          <w:sz w:val="20"/>
          <w:szCs w:val="20"/>
        </w:rPr>
        <w:tab/>
      </w:r>
      <w:r w:rsidRPr="00595F6E">
        <w:rPr>
          <w:rFonts w:asciiTheme="minorHAnsi" w:hAnsiTheme="minorHAnsi"/>
          <w:i/>
          <w:sz w:val="20"/>
          <w:szCs w:val="20"/>
        </w:rPr>
        <w:tab/>
      </w:r>
      <w:r w:rsidRPr="00595F6E">
        <w:rPr>
          <w:rFonts w:asciiTheme="minorHAnsi" w:hAnsiTheme="minorHAnsi"/>
          <w:i/>
          <w:sz w:val="20"/>
          <w:szCs w:val="20"/>
        </w:rPr>
        <w:tab/>
      </w:r>
      <w:r w:rsidR="00595F6E" w:rsidRPr="00595F6E">
        <w:rPr>
          <w:rFonts w:asciiTheme="minorHAnsi" w:hAnsiTheme="minorHAnsi"/>
          <w:i/>
          <w:sz w:val="20"/>
          <w:szCs w:val="20"/>
        </w:rPr>
        <w:tab/>
      </w:r>
      <w:r w:rsidR="00595F6E" w:rsidRPr="00595F6E">
        <w:rPr>
          <w:rFonts w:asciiTheme="minorHAnsi" w:hAnsiTheme="minorHAnsi"/>
          <w:i/>
          <w:sz w:val="20"/>
          <w:szCs w:val="20"/>
        </w:rPr>
        <w:tab/>
      </w:r>
      <w:r w:rsidR="00595F6E" w:rsidRPr="00595F6E">
        <w:rPr>
          <w:rFonts w:asciiTheme="minorHAnsi" w:hAnsiTheme="minorHAnsi"/>
          <w:i/>
          <w:sz w:val="20"/>
          <w:szCs w:val="20"/>
        </w:rPr>
        <w:tab/>
      </w:r>
      <w:r w:rsidR="00595F6E" w:rsidRPr="00595F6E">
        <w:rPr>
          <w:rFonts w:asciiTheme="minorHAnsi" w:hAnsiTheme="minorHAnsi"/>
          <w:i/>
          <w:sz w:val="20"/>
          <w:szCs w:val="20"/>
        </w:rPr>
        <w:tab/>
      </w:r>
      <w:r w:rsidR="00595F6E" w:rsidRPr="00595F6E">
        <w:rPr>
          <w:rFonts w:asciiTheme="minorHAnsi" w:hAnsiTheme="minorHAnsi"/>
          <w:i/>
          <w:sz w:val="20"/>
          <w:szCs w:val="20"/>
        </w:rPr>
        <w:tab/>
      </w:r>
      <w:r w:rsidR="00177639">
        <w:rPr>
          <w:rFonts w:asciiTheme="minorHAnsi" w:hAnsiTheme="minorHAnsi"/>
          <w:i/>
          <w:sz w:val="20"/>
          <w:szCs w:val="20"/>
        </w:rPr>
        <w:tab/>
      </w:r>
      <w:r w:rsidR="0077244F">
        <w:rPr>
          <w:rFonts w:asciiTheme="minorHAnsi" w:hAnsiTheme="minorHAnsi"/>
          <w:i/>
          <w:sz w:val="20"/>
          <w:szCs w:val="20"/>
        </w:rPr>
        <w:tab/>
      </w:r>
      <w:r w:rsidR="0077244F">
        <w:rPr>
          <w:rFonts w:asciiTheme="minorHAnsi" w:hAnsiTheme="minorHAnsi"/>
          <w:i/>
          <w:sz w:val="20"/>
          <w:szCs w:val="20"/>
        </w:rPr>
        <w:tab/>
      </w:r>
      <w:r w:rsidR="00513C1B">
        <w:rPr>
          <w:rFonts w:asciiTheme="minorHAnsi" w:hAnsiTheme="minorHAnsi"/>
          <w:i/>
          <w:sz w:val="20"/>
          <w:szCs w:val="20"/>
        </w:rPr>
        <w:t>17</w:t>
      </w:r>
    </w:p>
    <w:p w14:paraId="134896DA" w14:textId="77777777" w:rsidR="00C238B9" w:rsidRDefault="00C238B9" w:rsidP="00730FC5">
      <w:pPr>
        <w:pStyle w:val="ListParagraph"/>
        <w:numPr>
          <w:ilvl w:val="1"/>
          <w:numId w:val="5"/>
        </w:numPr>
        <w:spacing w:after="0" w:line="240" w:lineRule="auto"/>
        <w:ind w:left="993" w:right="-187" w:hanging="426"/>
        <w:jc w:val="left"/>
        <w:rPr>
          <w:rFonts w:asciiTheme="minorHAnsi" w:hAnsiTheme="minorHAnsi"/>
          <w:i/>
          <w:sz w:val="20"/>
          <w:szCs w:val="20"/>
        </w:rPr>
      </w:pPr>
      <w:r w:rsidRPr="00595F6E">
        <w:rPr>
          <w:rFonts w:asciiTheme="minorHAnsi" w:hAnsiTheme="minorHAnsi"/>
          <w:i/>
          <w:sz w:val="20"/>
          <w:szCs w:val="20"/>
        </w:rPr>
        <w:t>Introducing high volume buses</w:t>
      </w:r>
      <w:r w:rsidRPr="00595F6E">
        <w:rPr>
          <w:rFonts w:asciiTheme="minorHAnsi" w:hAnsiTheme="minorHAnsi"/>
          <w:i/>
          <w:sz w:val="20"/>
          <w:szCs w:val="20"/>
        </w:rPr>
        <w:tab/>
      </w:r>
      <w:r w:rsidRPr="00595F6E">
        <w:rPr>
          <w:rFonts w:asciiTheme="minorHAnsi" w:hAnsiTheme="minorHAnsi"/>
          <w:i/>
          <w:sz w:val="20"/>
          <w:szCs w:val="20"/>
        </w:rPr>
        <w:tab/>
      </w:r>
      <w:r w:rsidRPr="00595F6E">
        <w:rPr>
          <w:rFonts w:asciiTheme="minorHAnsi" w:hAnsiTheme="minorHAnsi"/>
          <w:i/>
          <w:sz w:val="20"/>
          <w:szCs w:val="20"/>
        </w:rPr>
        <w:tab/>
      </w:r>
      <w:r w:rsidRPr="00595F6E">
        <w:rPr>
          <w:rFonts w:asciiTheme="minorHAnsi" w:hAnsiTheme="minorHAnsi"/>
          <w:i/>
          <w:sz w:val="20"/>
          <w:szCs w:val="20"/>
        </w:rPr>
        <w:tab/>
      </w:r>
      <w:r w:rsidRPr="00595F6E">
        <w:rPr>
          <w:rFonts w:asciiTheme="minorHAnsi" w:hAnsiTheme="minorHAnsi"/>
          <w:i/>
          <w:sz w:val="20"/>
          <w:szCs w:val="20"/>
        </w:rPr>
        <w:tab/>
      </w:r>
      <w:r w:rsidRPr="00595F6E">
        <w:rPr>
          <w:rFonts w:asciiTheme="minorHAnsi" w:hAnsiTheme="minorHAnsi"/>
          <w:i/>
          <w:sz w:val="20"/>
          <w:szCs w:val="20"/>
        </w:rPr>
        <w:tab/>
      </w:r>
      <w:r w:rsidRPr="00595F6E">
        <w:rPr>
          <w:rFonts w:asciiTheme="minorHAnsi" w:hAnsiTheme="minorHAnsi"/>
          <w:i/>
          <w:sz w:val="20"/>
          <w:szCs w:val="20"/>
        </w:rPr>
        <w:tab/>
      </w:r>
      <w:r w:rsidR="00595F6E" w:rsidRPr="00595F6E">
        <w:rPr>
          <w:rFonts w:asciiTheme="minorHAnsi" w:hAnsiTheme="minorHAnsi"/>
          <w:i/>
          <w:sz w:val="20"/>
          <w:szCs w:val="20"/>
        </w:rPr>
        <w:tab/>
      </w:r>
      <w:r w:rsidR="00595F6E" w:rsidRPr="00595F6E">
        <w:rPr>
          <w:rFonts w:asciiTheme="minorHAnsi" w:hAnsiTheme="minorHAnsi"/>
          <w:i/>
          <w:sz w:val="20"/>
          <w:szCs w:val="20"/>
        </w:rPr>
        <w:tab/>
      </w:r>
      <w:r w:rsidR="00595F6E" w:rsidRPr="00595F6E">
        <w:rPr>
          <w:rFonts w:asciiTheme="minorHAnsi" w:hAnsiTheme="minorHAnsi"/>
          <w:i/>
          <w:sz w:val="20"/>
          <w:szCs w:val="20"/>
        </w:rPr>
        <w:tab/>
      </w:r>
      <w:r w:rsidR="00595F6E" w:rsidRPr="00595F6E">
        <w:rPr>
          <w:rFonts w:asciiTheme="minorHAnsi" w:hAnsiTheme="minorHAnsi"/>
          <w:i/>
          <w:sz w:val="20"/>
          <w:szCs w:val="20"/>
        </w:rPr>
        <w:tab/>
      </w:r>
      <w:r w:rsidR="0077244F">
        <w:rPr>
          <w:rFonts w:asciiTheme="minorHAnsi" w:hAnsiTheme="minorHAnsi"/>
          <w:i/>
          <w:sz w:val="20"/>
          <w:szCs w:val="20"/>
        </w:rPr>
        <w:tab/>
      </w:r>
      <w:r w:rsidR="0077244F">
        <w:rPr>
          <w:rFonts w:asciiTheme="minorHAnsi" w:hAnsiTheme="minorHAnsi"/>
          <w:i/>
          <w:sz w:val="20"/>
          <w:szCs w:val="20"/>
        </w:rPr>
        <w:tab/>
      </w:r>
      <w:r w:rsidR="00513C1B">
        <w:rPr>
          <w:rFonts w:asciiTheme="minorHAnsi" w:hAnsiTheme="minorHAnsi"/>
          <w:i/>
          <w:sz w:val="20"/>
          <w:szCs w:val="20"/>
        </w:rPr>
        <w:t>17</w:t>
      </w:r>
    </w:p>
    <w:p w14:paraId="134896DB" w14:textId="77777777" w:rsidR="00B013E9" w:rsidRPr="00B013E9" w:rsidRDefault="00B013E9" w:rsidP="00730FC5">
      <w:pPr>
        <w:pStyle w:val="ListParagraph"/>
        <w:numPr>
          <w:ilvl w:val="1"/>
          <w:numId w:val="5"/>
        </w:numPr>
        <w:spacing w:after="0" w:line="240" w:lineRule="auto"/>
        <w:ind w:left="993" w:right="-187" w:hanging="426"/>
        <w:jc w:val="left"/>
        <w:rPr>
          <w:rFonts w:asciiTheme="minorHAnsi" w:hAnsiTheme="minorHAnsi"/>
          <w:i/>
          <w:sz w:val="20"/>
          <w:szCs w:val="20"/>
        </w:rPr>
      </w:pPr>
      <w:r w:rsidRPr="00B013E9">
        <w:rPr>
          <w:rFonts w:cs="Segoe UI"/>
          <w:i/>
          <w:sz w:val="20"/>
          <w:szCs w:val="20"/>
          <w:lang w:eastAsia="en-AU"/>
        </w:rPr>
        <w:t>Future contract arrangements for bus operators</w:t>
      </w:r>
      <w:r>
        <w:rPr>
          <w:rFonts w:cs="Segoe UI"/>
          <w:i/>
          <w:sz w:val="20"/>
          <w:szCs w:val="20"/>
          <w:lang w:eastAsia="en-AU"/>
        </w:rPr>
        <w:tab/>
      </w:r>
      <w:r>
        <w:rPr>
          <w:rFonts w:cs="Segoe UI"/>
          <w:i/>
          <w:sz w:val="20"/>
          <w:szCs w:val="20"/>
          <w:lang w:eastAsia="en-AU"/>
        </w:rPr>
        <w:tab/>
      </w:r>
      <w:r>
        <w:rPr>
          <w:rFonts w:cs="Segoe UI"/>
          <w:i/>
          <w:sz w:val="20"/>
          <w:szCs w:val="20"/>
          <w:lang w:eastAsia="en-AU"/>
        </w:rPr>
        <w:tab/>
      </w:r>
      <w:r>
        <w:rPr>
          <w:rFonts w:cs="Segoe UI"/>
          <w:i/>
          <w:sz w:val="20"/>
          <w:szCs w:val="20"/>
          <w:lang w:eastAsia="en-AU"/>
        </w:rPr>
        <w:tab/>
      </w:r>
      <w:r>
        <w:rPr>
          <w:rFonts w:cs="Segoe UI"/>
          <w:i/>
          <w:sz w:val="20"/>
          <w:szCs w:val="20"/>
          <w:lang w:eastAsia="en-AU"/>
        </w:rPr>
        <w:tab/>
      </w:r>
      <w:r>
        <w:rPr>
          <w:rFonts w:cs="Segoe UI"/>
          <w:i/>
          <w:sz w:val="20"/>
          <w:szCs w:val="20"/>
          <w:lang w:eastAsia="en-AU"/>
        </w:rPr>
        <w:tab/>
      </w:r>
      <w:r>
        <w:rPr>
          <w:rFonts w:cs="Segoe UI"/>
          <w:i/>
          <w:sz w:val="20"/>
          <w:szCs w:val="20"/>
          <w:lang w:eastAsia="en-AU"/>
        </w:rPr>
        <w:tab/>
      </w:r>
      <w:r>
        <w:rPr>
          <w:rFonts w:cs="Segoe UI"/>
          <w:i/>
          <w:sz w:val="20"/>
          <w:szCs w:val="20"/>
          <w:lang w:eastAsia="en-AU"/>
        </w:rPr>
        <w:tab/>
      </w:r>
      <w:r w:rsidR="0077244F">
        <w:rPr>
          <w:rFonts w:cs="Segoe UI"/>
          <w:i/>
          <w:sz w:val="20"/>
          <w:szCs w:val="20"/>
          <w:lang w:eastAsia="en-AU"/>
        </w:rPr>
        <w:tab/>
      </w:r>
      <w:r w:rsidR="0077244F">
        <w:rPr>
          <w:rFonts w:cs="Segoe UI"/>
          <w:i/>
          <w:sz w:val="20"/>
          <w:szCs w:val="20"/>
          <w:lang w:eastAsia="en-AU"/>
        </w:rPr>
        <w:tab/>
      </w:r>
      <w:r>
        <w:rPr>
          <w:rFonts w:cs="Segoe UI"/>
          <w:i/>
          <w:sz w:val="20"/>
          <w:szCs w:val="20"/>
          <w:lang w:eastAsia="en-AU"/>
        </w:rPr>
        <w:t>1</w:t>
      </w:r>
      <w:r w:rsidR="00513C1B">
        <w:rPr>
          <w:rFonts w:cs="Segoe UI"/>
          <w:i/>
          <w:sz w:val="20"/>
          <w:szCs w:val="20"/>
          <w:lang w:eastAsia="en-AU"/>
        </w:rPr>
        <w:t>9</w:t>
      </w:r>
    </w:p>
    <w:p w14:paraId="134896DC" w14:textId="77777777" w:rsidR="00294BCD" w:rsidRPr="00595F6E" w:rsidRDefault="00300E36" w:rsidP="00730FC5">
      <w:pPr>
        <w:pStyle w:val="ListParagraph"/>
        <w:numPr>
          <w:ilvl w:val="1"/>
          <w:numId w:val="5"/>
        </w:numPr>
        <w:spacing w:after="0" w:line="240" w:lineRule="auto"/>
        <w:ind w:left="993" w:right="-187" w:hanging="426"/>
        <w:jc w:val="left"/>
        <w:rPr>
          <w:rFonts w:asciiTheme="minorHAnsi" w:hAnsiTheme="minorHAnsi"/>
          <w:i/>
          <w:sz w:val="20"/>
          <w:szCs w:val="20"/>
        </w:rPr>
      </w:pPr>
      <w:r>
        <w:rPr>
          <w:rFonts w:asciiTheme="minorHAnsi" w:hAnsiTheme="minorHAnsi"/>
          <w:i/>
          <w:sz w:val="20"/>
          <w:szCs w:val="20"/>
        </w:rPr>
        <w:t>Commuter</w:t>
      </w:r>
      <w:r w:rsidR="00692AAB">
        <w:rPr>
          <w:rFonts w:asciiTheme="minorHAnsi" w:hAnsiTheme="minorHAnsi"/>
          <w:i/>
          <w:sz w:val="20"/>
          <w:szCs w:val="20"/>
        </w:rPr>
        <w:t xml:space="preserve"> rail</w:t>
      </w:r>
      <w:r w:rsidR="00692AAB">
        <w:rPr>
          <w:rFonts w:asciiTheme="minorHAnsi" w:hAnsiTheme="minorHAnsi"/>
          <w:i/>
          <w:sz w:val="20"/>
          <w:szCs w:val="20"/>
        </w:rPr>
        <w:tab/>
      </w:r>
      <w:r w:rsidR="00692AAB">
        <w:rPr>
          <w:rFonts w:asciiTheme="minorHAnsi" w:hAnsiTheme="minorHAnsi"/>
          <w:i/>
          <w:sz w:val="20"/>
          <w:szCs w:val="20"/>
        </w:rPr>
        <w:tab/>
      </w:r>
      <w:r w:rsidR="00692AAB">
        <w:rPr>
          <w:rFonts w:asciiTheme="minorHAnsi" w:hAnsiTheme="minorHAnsi"/>
          <w:i/>
          <w:sz w:val="20"/>
          <w:szCs w:val="20"/>
        </w:rPr>
        <w:tab/>
      </w:r>
      <w:r w:rsidR="00692AAB">
        <w:rPr>
          <w:rFonts w:asciiTheme="minorHAnsi" w:hAnsiTheme="minorHAnsi"/>
          <w:i/>
          <w:sz w:val="20"/>
          <w:szCs w:val="20"/>
        </w:rPr>
        <w:tab/>
      </w:r>
      <w:r w:rsidR="00692AAB">
        <w:rPr>
          <w:rFonts w:asciiTheme="minorHAnsi" w:hAnsiTheme="minorHAnsi"/>
          <w:i/>
          <w:sz w:val="20"/>
          <w:szCs w:val="20"/>
        </w:rPr>
        <w:tab/>
      </w:r>
      <w:r w:rsidR="00692AAB">
        <w:rPr>
          <w:rFonts w:asciiTheme="minorHAnsi" w:hAnsiTheme="minorHAnsi"/>
          <w:i/>
          <w:sz w:val="20"/>
          <w:szCs w:val="20"/>
        </w:rPr>
        <w:tab/>
      </w:r>
      <w:r w:rsidR="00692AAB">
        <w:rPr>
          <w:rFonts w:asciiTheme="minorHAnsi" w:hAnsiTheme="minorHAnsi"/>
          <w:i/>
          <w:sz w:val="20"/>
          <w:szCs w:val="20"/>
        </w:rPr>
        <w:tab/>
      </w:r>
      <w:r w:rsidR="00692AAB">
        <w:rPr>
          <w:rFonts w:asciiTheme="minorHAnsi" w:hAnsiTheme="minorHAnsi"/>
          <w:i/>
          <w:sz w:val="20"/>
          <w:szCs w:val="20"/>
        </w:rPr>
        <w:tab/>
      </w:r>
      <w:r w:rsidR="00692AAB">
        <w:rPr>
          <w:rFonts w:asciiTheme="minorHAnsi" w:hAnsiTheme="minorHAnsi"/>
          <w:i/>
          <w:sz w:val="20"/>
          <w:szCs w:val="20"/>
        </w:rPr>
        <w:tab/>
      </w:r>
      <w:r w:rsidR="00692AAB">
        <w:rPr>
          <w:rFonts w:asciiTheme="minorHAnsi" w:hAnsiTheme="minorHAnsi"/>
          <w:i/>
          <w:sz w:val="20"/>
          <w:szCs w:val="20"/>
        </w:rPr>
        <w:tab/>
      </w:r>
      <w:r w:rsidR="00692AAB">
        <w:rPr>
          <w:rFonts w:asciiTheme="minorHAnsi" w:hAnsiTheme="minorHAnsi"/>
          <w:i/>
          <w:sz w:val="20"/>
          <w:szCs w:val="20"/>
        </w:rPr>
        <w:tab/>
      </w:r>
      <w:r w:rsidR="00692AAB">
        <w:rPr>
          <w:rFonts w:asciiTheme="minorHAnsi" w:hAnsiTheme="minorHAnsi"/>
          <w:i/>
          <w:sz w:val="20"/>
          <w:szCs w:val="20"/>
        </w:rPr>
        <w:tab/>
      </w:r>
      <w:r w:rsidR="00692AAB">
        <w:rPr>
          <w:rFonts w:asciiTheme="minorHAnsi" w:hAnsiTheme="minorHAnsi"/>
          <w:i/>
          <w:sz w:val="20"/>
          <w:szCs w:val="20"/>
        </w:rPr>
        <w:tab/>
      </w:r>
      <w:r w:rsidR="00692AAB">
        <w:rPr>
          <w:rFonts w:asciiTheme="minorHAnsi" w:hAnsiTheme="minorHAnsi"/>
          <w:i/>
          <w:sz w:val="20"/>
          <w:szCs w:val="20"/>
        </w:rPr>
        <w:tab/>
      </w:r>
      <w:r w:rsidR="0077244F">
        <w:rPr>
          <w:rFonts w:asciiTheme="minorHAnsi" w:hAnsiTheme="minorHAnsi"/>
          <w:i/>
          <w:sz w:val="20"/>
          <w:szCs w:val="20"/>
        </w:rPr>
        <w:tab/>
      </w:r>
      <w:r w:rsidR="0077244F">
        <w:rPr>
          <w:rFonts w:asciiTheme="minorHAnsi" w:hAnsiTheme="minorHAnsi"/>
          <w:i/>
          <w:sz w:val="20"/>
          <w:szCs w:val="20"/>
        </w:rPr>
        <w:tab/>
      </w:r>
      <w:r w:rsidR="00513C1B">
        <w:rPr>
          <w:rFonts w:asciiTheme="minorHAnsi" w:hAnsiTheme="minorHAnsi"/>
          <w:i/>
          <w:sz w:val="20"/>
          <w:szCs w:val="20"/>
        </w:rPr>
        <w:t>20</w:t>
      </w:r>
    </w:p>
    <w:p w14:paraId="134896DD" w14:textId="77777777" w:rsidR="00C238B9" w:rsidRPr="00AF32F2" w:rsidRDefault="00C238B9" w:rsidP="00730FC5">
      <w:pPr>
        <w:pStyle w:val="ListParagraph"/>
        <w:spacing w:after="0" w:line="240" w:lineRule="auto"/>
        <w:ind w:left="709" w:right="-187" w:hanging="709"/>
        <w:rPr>
          <w:rFonts w:asciiTheme="minorHAnsi" w:hAnsiTheme="minorHAnsi"/>
          <w:b/>
          <w:sz w:val="16"/>
          <w:szCs w:val="16"/>
        </w:rPr>
      </w:pPr>
    </w:p>
    <w:p w14:paraId="134896DE" w14:textId="77777777" w:rsidR="00C238B9" w:rsidRPr="00595F6E" w:rsidRDefault="00C238B9" w:rsidP="00730FC5">
      <w:pPr>
        <w:pStyle w:val="ListParagraph"/>
        <w:numPr>
          <w:ilvl w:val="0"/>
          <w:numId w:val="5"/>
        </w:numPr>
        <w:spacing w:after="0" w:line="240" w:lineRule="auto"/>
        <w:ind w:left="567" w:right="-187" w:hanging="567"/>
        <w:jc w:val="left"/>
        <w:rPr>
          <w:rFonts w:asciiTheme="minorHAnsi" w:hAnsiTheme="minorHAnsi"/>
          <w:b/>
          <w:sz w:val="20"/>
          <w:szCs w:val="20"/>
        </w:rPr>
      </w:pPr>
      <w:r w:rsidRPr="00595F6E">
        <w:rPr>
          <w:rFonts w:asciiTheme="minorHAnsi" w:hAnsiTheme="minorHAnsi"/>
          <w:b/>
          <w:sz w:val="20"/>
          <w:szCs w:val="20"/>
        </w:rPr>
        <w:t xml:space="preserve">Issue 4 – Institutional and Regulatory </w:t>
      </w:r>
      <w:r w:rsidR="00543F9F">
        <w:rPr>
          <w:rFonts w:asciiTheme="minorHAnsi" w:hAnsiTheme="minorHAnsi"/>
          <w:b/>
          <w:sz w:val="20"/>
          <w:szCs w:val="20"/>
        </w:rPr>
        <w:t>Requirements</w:t>
      </w:r>
      <w:r w:rsidRPr="00595F6E">
        <w:rPr>
          <w:rFonts w:asciiTheme="minorHAnsi" w:hAnsiTheme="minorHAnsi"/>
          <w:b/>
          <w:sz w:val="20"/>
          <w:szCs w:val="20"/>
        </w:rPr>
        <w:tab/>
      </w:r>
      <w:r w:rsidRPr="00595F6E">
        <w:rPr>
          <w:rFonts w:asciiTheme="minorHAnsi" w:hAnsiTheme="minorHAnsi"/>
          <w:b/>
          <w:sz w:val="20"/>
          <w:szCs w:val="20"/>
        </w:rPr>
        <w:tab/>
      </w:r>
      <w:r w:rsidRPr="00595F6E">
        <w:rPr>
          <w:rFonts w:asciiTheme="minorHAnsi" w:hAnsiTheme="minorHAnsi"/>
          <w:b/>
          <w:sz w:val="20"/>
          <w:szCs w:val="20"/>
        </w:rPr>
        <w:tab/>
      </w:r>
      <w:r w:rsidRPr="00595F6E">
        <w:rPr>
          <w:rFonts w:asciiTheme="minorHAnsi" w:hAnsiTheme="minorHAnsi"/>
          <w:b/>
          <w:sz w:val="20"/>
          <w:szCs w:val="20"/>
        </w:rPr>
        <w:tab/>
      </w:r>
      <w:r w:rsidRPr="00595F6E">
        <w:rPr>
          <w:rFonts w:asciiTheme="minorHAnsi" w:hAnsiTheme="minorHAnsi"/>
          <w:b/>
          <w:sz w:val="20"/>
          <w:szCs w:val="20"/>
        </w:rPr>
        <w:tab/>
      </w:r>
      <w:r w:rsidR="00595F6E">
        <w:rPr>
          <w:rFonts w:asciiTheme="minorHAnsi" w:hAnsiTheme="minorHAnsi"/>
          <w:b/>
          <w:sz w:val="20"/>
          <w:szCs w:val="20"/>
        </w:rPr>
        <w:tab/>
      </w:r>
      <w:r w:rsidR="00595F6E">
        <w:rPr>
          <w:rFonts w:asciiTheme="minorHAnsi" w:hAnsiTheme="minorHAnsi"/>
          <w:b/>
          <w:sz w:val="20"/>
          <w:szCs w:val="20"/>
        </w:rPr>
        <w:tab/>
      </w:r>
      <w:r w:rsidR="00595F6E">
        <w:rPr>
          <w:rFonts w:asciiTheme="minorHAnsi" w:hAnsiTheme="minorHAnsi"/>
          <w:b/>
          <w:sz w:val="20"/>
          <w:szCs w:val="20"/>
        </w:rPr>
        <w:tab/>
      </w:r>
      <w:r w:rsidR="0077244F">
        <w:rPr>
          <w:rFonts w:asciiTheme="minorHAnsi" w:hAnsiTheme="minorHAnsi"/>
          <w:b/>
          <w:sz w:val="20"/>
          <w:szCs w:val="20"/>
        </w:rPr>
        <w:tab/>
      </w:r>
      <w:r w:rsidR="0077244F">
        <w:rPr>
          <w:rFonts w:asciiTheme="minorHAnsi" w:hAnsiTheme="minorHAnsi"/>
          <w:b/>
          <w:sz w:val="20"/>
          <w:szCs w:val="20"/>
        </w:rPr>
        <w:tab/>
      </w:r>
      <w:r w:rsidR="00513C1B">
        <w:rPr>
          <w:rFonts w:asciiTheme="minorHAnsi" w:hAnsiTheme="minorHAnsi"/>
          <w:b/>
          <w:sz w:val="20"/>
          <w:szCs w:val="20"/>
        </w:rPr>
        <w:t>20</w:t>
      </w:r>
    </w:p>
    <w:p w14:paraId="134896DF" w14:textId="77777777" w:rsidR="00C238B9" w:rsidRDefault="00464DC9" w:rsidP="00730FC5">
      <w:pPr>
        <w:pStyle w:val="ListParagraph"/>
        <w:numPr>
          <w:ilvl w:val="1"/>
          <w:numId w:val="5"/>
        </w:numPr>
        <w:spacing w:after="0" w:line="240" w:lineRule="auto"/>
        <w:ind w:left="1134" w:right="-187" w:hanging="567"/>
        <w:jc w:val="left"/>
        <w:rPr>
          <w:rFonts w:asciiTheme="minorHAnsi" w:hAnsiTheme="minorHAnsi"/>
          <w:i/>
          <w:sz w:val="20"/>
          <w:szCs w:val="20"/>
        </w:rPr>
      </w:pPr>
      <w:r>
        <w:rPr>
          <w:rFonts w:asciiTheme="minorHAnsi" w:hAnsiTheme="minorHAnsi"/>
          <w:i/>
          <w:sz w:val="20"/>
          <w:szCs w:val="20"/>
        </w:rPr>
        <w:t>Overview</w:t>
      </w:r>
      <w:r>
        <w:rPr>
          <w:rFonts w:asciiTheme="minorHAnsi" w:hAnsiTheme="minorHAnsi"/>
          <w:i/>
          <w:sz w:val="20"/>
          <w:szCs w:val="20"/>
        </w:rPr>
        <w:tab/>
      </w:r>
      <w:r w:rsidR="00C238B9" w:rsidRPr="00016AF6">
        <w:rPr>
          <w:rFonts w:asciiTheme="minorHAnsi" w:hAnsiTheme="minorHAnsi"/>
          <w:i/>
          <w:sz w:val="20"/>
          <w:szCs w:val="20"/>
        </w:rPr>
        <w:tab/>
      </w:r>
      <w:r w:rsidR="00C238B9" w:rsidRPr="00016AF6">
        <w:rPr>
          <w:rFonts w:asciiTheme="minorHAnsi" w:hAnsiTheme="minorHAnsi"/>
          <w:i/>
          <w:sz w:val="20"/>
          <w:szCs w:val="20"/>
        </w:rPr>
        <w:tab/>
      </w:r>
      <w:r w:rsidR="00C238B9" w:rsidRPr="00016AF6">
        <w:rPr>
          <w:rFonts w:asciiTheme="minorHAnsi" w:hAnsiTheme="minorHAnsi"/>
          <w:i/>
          <w:sz w:val="20"/>
          <w:szCs w:val="20"/>
        </w:rPr>
        <w:tab/>
      </w:r>
      <w:r w:rsidR="00C238B9" w:rsidRPr="00016AF6">
        <w:rPr>
          <w:rFonts w:asciiTheme="minorHAnsi" w:hAnsiTheme="minorHAnsi"/>
          <w:i/>
          <w:sz w:val="20"/>
          <w:szCs w:val="20"/>
        </w:rPr>
        <w:tab/>
      </w:r>
      <w:r w:rsidR="00C238B9" w:rsidRPr="00016AF6">
        <w:rPr>
          <w:rFonts w:asciiTheme="minorHAnsi" w:hAnsiTheme="minorHAnsi"/>
          <w:i/>
          <w:sz w:val="20"/>
          <w:szCs w:val="20"/>
        </w:rPr>
        <w:tab/>
      </w:r>
      <w:r w:rsidR="00C238B9" w:rsidRPr="00016AF6">
        <w:rPr>
          <w:rFonts w:asciiTheme="minorHAnsi" w:hAnsiTheme="minorHAnsi"/>
          <w:i/>
          <w:sz w:val="20"/>
          <w:szCs w:val="20"/>
        </w:rPr>
        <w:tab/>
      </w:r>
      <w:r w:rsidR="00C238B9" w:rsidRPr="00016AF6">
        <w:rPr>
          <w:rFonts w:asciiTheme="minorHAnsi" w:hAnsiTheme="minorHAnsi"/>
          <w:i/>
          <w:sz w:val="20"/>
          <w:szCs w:val="20"/>
        </w:rPr>
        <w:tab/>
      </w:r>
      <w:r w:rsidR="00C238B9" w:rsidRPr="00016AF6">
        <w:rPr>
          <w:rFonts w:asciiTheme="minorHAnsi" w:hAnsiTheme="minorHAnsi"/>
          <w:i/>
          <w:sz w:val="20"/>
          <w:szCs w:val="20"/>
        </w:rPr>
        <w:tab/>
      </w:r>
      <w:r w:rsidR="00595F6E" w:rsidRPr="00016AF6">
        <w:rPr>
          <w:rFonts w:asciiTheme="minorHAnsi" w:hAnsiTheme="minorHAnsi"/>
          <w:i/>
          <w:sz w:val="20"/>
          <w:szCs w:val="20"/>
        </w:rPr>
        <w:tab/>
      </w:r>
      <w:r w:rsidR="00595F6E" w:rsidRPr="00016AF6">
        <w:rPr>
          <w:rFonts w:asciiTheme="minorHAnsi" w:hAnsiTheme="minorHAnsi"/>
          <w:i/>
          <w:sz w:val="20"/>
          <w:szCs w:val="20"/>
        </w:rPr>
        <w:tab/>
      </w:r>
      <w:r w:rsidR="00595F6E" w:rsidRPr="00016AF6">
        <w:rPr>
          <w:rFonts w:asciiTheme="minorHAnsi" w:hAnsiTheme="minorHAnsi"/>
          <w:i/>
          <w:sz w:val="20"/>
          <w:szCs w:val="20"/>
        </w:rPr>
        <w:tab/>
      </w:r>
      <w:r w:rsidR="00595F6E" w:rsidRPr="00016AF6">
        <w:rPr>
          <w:rFonts w:asciiTheme="minorHAnsi" w:hAnsiTheme="minorHAnsi"/>
          <w:i/>
          <w:sz w:val="20"/>
          <w:szCs w:val="20"/>
        </w:rPr>
        <w:tab/>
      </w:r>
      <w:r w:rsidR="00016AF6">
        <w:rPr>
          <w:rFonts w:asciiTheme="minorHAnsi" w:hAnsiTheme="minorHAnsi"/>
          <w:i/>
          <w:sz w:val="20"/>
          <w:szCs w:val="20"/>
        </w:rPr>
        <w:tab/>
      </w:r>
      <w:r w:rsidR="00016AF6">
        <w:rPr>
          <w:rFonts w:asciiTheme="minorHAnsi" w:hAnsiTheme="minorHAnsi"/>
          <w:i/>
          <w:sz w:val="20"/>
          <w:szCs w:val="20"/>
        </w:rPr>
        <w:tab/>
      </w:r>
      <w:r w:rsidR="0077244F">
        <w:rPr>
          <w:rFonts w:asciiTheme="minorHAnsi" w:hAnsiTheme="minorHAnsi"/>
          <w:i/>
          <w:sz w:val="20"/>
          <w:szCs w:val="20"/>
        </w:rPr>
        <w:tab/>
      </w:r>
      <w:r w:rsidR="0077244F">
        <w:rPr>
          <w:rFonts w:asciiTheme="minorHAnsi" w:hAnsiTheme="minorHAnsi"/>
          <w:i/>
          <w:sz w:val="20"/>
          <w:szCs w:val="20"/>
        </w:rPr>
        <w:tab/>
      </w:r>
      <w:r w:rsidR="00513C1B">
        <w:rPr>
          <w:rFonts w:asciiTheme="minorHAnsi" w:hAnsiTheme="minorHAnsi"/>
          <w:i/>
          <w:sz w:val="20"/>
          <w:szCs w:val="20"/>
        </w:rPr>
        <w:t>20</w:t>
      </w:r>
    </w:p>
    <w:p w14:paraId="134896E0" w14:textId="77777777" w:rsidR="00464DC9" w:rsidRPr="00016AF6" w:rsidRDefault="00464DC9" w:rsidP="00730FC5">
      <w:pPr>
        <w:pStyle w:val="ListParagraph"/>
        <w:numPr>
          <w:ilvl w:val="1"/>
          <w:numId w:val="5"/>
        </w:numPr>
        <w:spacing w:after="0" w:line="240" w:lineRule="auto"/>
        <w:ind w:left="1134" w:right="-187" w:hanging="567"/>
        <w:jc w:val="left"/>
        <w:rPr>
          <w:rFonts w:asciiTheme="minorHAnsi" w:hAnsiTheme="minorHAnsi"/>
          <w:i/>
          <w:sz w:val="20"/>
          <w:szCs w:val="20"/>
        </w:rPr>
      </w:pPr>
      <w:r>
        <w:rPr>
          <w:rFonts w:asciiTheme="minorHAnsi" w:hAnsiTheme="minorHAnsi"/>
          <w:i/>
          <w:sz w:val="20"/>
          <w:szCs w:val="20"/>
        </w:rPr>
        <w:t>Current Situation</w:t>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sidR="0077244F">
        <w:rPr>
          <w:rFonts w:asciiTheme="minorHAnsi" w:hAnsiTheme="minorHAnsi"/>
          <w:i/>
          <w:sz w:val="20"/>
          <w:szCs w:val="20"/>
        </w:rPr>
        <w:tab/>
      </w:r>
      <w:r w:rsidR="0077244F">
        <w:rPr>
          <w:rFonts w:asciiTheme="minorHAnsi" w:hAnsiTheme="minorHAnsi"/>
          <w:i/>
          <w:sz w:val="20"/>
          <w:szCs w:val="20"/>
        </w:rPr>
        <w:tab/>
      </w:r>
      <w:r w:rsidR="00513C1B">
        <w:rPr>
          <w:rFonts w:asciiTheme="minorHAnsi" w:hAnsiTheme="minorHAnsi"/>
          <w:i/>
          <w:sz w:val="20"/>
          <w:szCs w:val="20"/>
        </w:rPr>
        <w:t>21</w:t>
      </w:r>
    </w:p>
    <w:p w14:paraId="134896E1" w14:textId="77777777" w:rsidR="00C238B9" w:rsidRPr="00016AF6" w:rsidRDefault="00C238B9" w:rsidP="00730FC5">
      <w:pPr>
        <w:pStyle w:val="Heading2"/>
        <w:numPr>
          <w:ilvl w:val="1"/>
          <w:numId w:val="5"/>
        </w:numPr>
        <w:spacing w:before="0" w:line="240" w:lineRule="auto"/>
        <w:ind w:left="1134" w:right="-187" w:hanging="567"/>
        <w:jc w:val="left"/>
        <w:rPr>
          <w:rFonts w:asciiTheme="minorHAnsi" w:hAnsiTheme="minorHAnsi" w:cs="Tahoma"/>
          <w:b w:val="0"/>
          <w:i/>
          <w:sz w:val="20"/>
        </w:rPr>
      </w:pPr>
      <w:r w:rsidRPr="00016AF6">
        <w:rPr>
          <w:rFonts w:asciiTheme="minorHAnsi" w:hAnsiTheme="minorHAnsi" w:cs="Tahoma"/>
          <w:b w:val="0"/>
          <w:i/>
          <w:sz w:val="20"/>
        </w:rPr>
        <w:t>Institutional Responsibilities</w:t>
      </w:r>
      <w:r w:rsidRPr="00016AF6">
        <w:rPr>
          <w:rFonts w:asciiTheme="minorHAnsi" w:hAnsiTheme="minorHAnsi" w:cs="Tahoma"/>
          <w:b w:val="0"/>
          <w:i/>
          <w:sz w:val="20"/>
        </w:rPr>
        <w:tab/>
      </w:r>
      <w:r w:rsidRPr="00016AF6">
        <w:rPr>
          <w:rFonts w:asciiTheme="minorHAnsi" w:hAnsiTheme="minorHAnsi" w:cs="Tahoma"/>
          <w:b w:val="0"/>
          <w:i/>
          <w:sz w:val="20"/>
        </w:rPr>
        <w:tab/>
      </w:r>
      <w:r w:rsidRPr="00016AF6">
        <w:rPr>
          <w:rFonts w:asciiTheme="minorHAnsi" w:hAnsiTheme="minorHAnsi" w:cs="Tahoma"/>
          <w:b w:val="0"/>
          <w:i/>
          <w:sz w:val="20"/>
        </w:rPr>
        <w:tab/>
      </w:r>
      <w:r w:rsidRPr="00016AF6">
        <w:rPr>
          <w:rFonts w:asciiTheme="minorHAnsi" w:hAnsiTheme="minorHAnsi" w:cs="Tahoma"/>
          <w:b w:val="0"/>
          <w:i/>
          <w:sz w:val="20"/>
        </w:rPr>
        <w:tab/>
      </w:r>
      <w:r w:rsidRPr="00016AF6">
        <w:rPr>
          <w:rFonts w:asciiTheme="minorHAnsi" w:hAnsiTheme="minorHAnsi" w:cs="Tahoma"/>
          <w:b w:val="0"/>
          <w:i/>
          <w:sz w:val="20"/>
        </w:rPr>
        <w:tab/>
      </w:r>
      <w:r w:rsidRPr="00016AF6">
        <w:rPr>
          <w:rFonts w:asciiTheme="minorHAnsi" w:hAnsiTheme="minorHAnsi" w:cs="Tahoma"/>
          <w:b w:val="0"/>
          <w:i/>
          <w:sz w:val="20"/>
        </w:rPr>
        <w:tab/>
      </w:r>
      <w:r w:rsidR="00B839D3">
        <w:rPr>
          <w:rFonts w:asciiTheme="minorHAnsi" w:hAnsiTheme="minorHAnsi" w:cs="Tahoma"/>
          <w:b w:val="0"/>
          <w:i/>
          <w:sz w:val="20"/>
        </w:rPr>
        <w:tab/>
      </w:r>
      <w:r w:rsidR="00B839D3">
        <w:rPr>
          <w:rFonts w:asciiTheme="minorHAnsi" w:hAnsiTheme="minorHAnsi" w:cs="Tahoma"/>
          <w:b w:val="0"/>
          <w:i/>
          <w:sz w:val="20"/>
        </w:rPr>
        <w:tab/>
      </w:r>
      <w:r w:rsidR="00595F6E" w:rsidRPr="00016AF6">
        <w:rPr>
          <w:rFonts w:asciiTheme="minorHAnsi" w:hAnsiTheme="minorHAnsi" w:cs="Tahoma"/>
          <w:b w:val="0"/>
          <w:i/>
          <w:sz w:val="20"/>
        </w:rPr>
        <w:tab/>
      </w:r>
      <w:r w:rsidR="00595F6E" w:rsidRPr="00016AF6">
        <w:rPr>
          <w:rFonts w:asciiTheme="minorHAnsi" w:hAnsiTheme="minorHAnsi" w:cs="Tahoma"/>
          <w:b w:val="0"/>
          <w:i/>
          <w:sz w:val="20"/>
        </w:rPr>
        <w:tab/>
      </w:r>
      <w:r w:rsidR="00016AF6">
        <w:rPr>
          <w:rFonts w:asciiTheme="minorHAnsi" w:hAnsiTheme="minorHAnsi" w:cs="Tahoma"/>
          <w:b w:val="0"/>
          <w:i/>
          <w:sz w:val="20"/>
        </w:rPr>
        <w:tab/>
      </w:r>
      <w:r w:rsidR="0077244F">
        <w:rPr>
          <w:rFonts w:asciiTheme="minorHAnsi" w:hAnsiTheme="minorHAnsi" w:cs="Tahoma"/>
          <w:b w:val="0"/>
          <w:i/>
          <w:sz w:val="20"/>
        </w:rPr>
        <w:tab/>
      </w:r>
      <w:r w:rsidR="0077244F">
        <w:rPr>
          <w:rFonts w:asciiTheme="minorHAnsi" w:hAnsiTheme="minorHAnsi" w:cs="Tahoma"/>
          <w:b w:val="0"/>
          <w:i/>
          <w:sz w:val="20"/>
        </w:rPr>
        <w:tab/>
      </w:r>
      <w:r w:rsidR="00513C1B">
        <w:rPr>
          <w:rFonts w:asciiTheme="minorHAnsi" w:hAnsiTheme="minorHAnsi" w:cs="Tahoma"/>
          <w:b w:val="0"/>
          <w:i/>
          <w:sz w:val="20"/>
        </w:rPr>
        <w:t>21</w:t>
      </w:r>
    </w:p>
    <w:p w14:paraId="134896E2" w14:textId="77777777" w:rsidR="00C238B9" w:rsidRPr="00016AF6" w:rsidRDefault="00C238B9" w:rsidP="00730FC5">
      <w:pPr>
        <w:pStyle w:val="Heading3"/>
        <w:keepNext w:val="0"/>
        <w:keepLines w:val="0"/>
        <w:numPr>
          <w:ilvl w:val="1"/>
          <w:numId w:val="5"/>
        </w:numPr>
        <w:spacing w:before="0" w:line="240" w:lineRule="auto"/>
        <w:ind w:left="1134" w:right="-187" w:hanging="567"/>
        <w:jc w:val="left"/>
        <w:rPr>
          <w:rFonts w:asciiTheme="minorHAnsi" w:hAnsiTheme="minorHAnsi" w:cs="Tahoma"/>
          <w:b w:val="0"/>
          <w:i/>
          <w:sz w:val="20"/>
        </w:rPr>
      </w:pPr>
      <w:r w:rsidRPr="00016AF6">
        <w:rPr>
          <w:rFonts w:asciiTheme="minorHAnsi" w:hAnsiTheme="minorHAnsi" w:cs="Tahoma"/>
          <w:b w:val="0"/>
          <w:i/>
          <w:sz w:val="20"/>
        </w:rPr>
        <w:t xml:space="preserve">Operators carry unmanageable risk </w:t>
      </w:r>
      <w:r w:rsidRPr="00016AF6">
        <w:rPr>
          <w:rFonts w:asciiTheme="minorHAnsi" w:hAnsiTheme="minorHAnsi" w:cs="Tahoma"/>
          <w:b w:val="0"/>
          <w:i/>
          <w:sz w:val="20"/>
        </w:rPr>
        <w:tab/>
      </w:r>
      <w:r w:rsidRPr="00016AF6">
        <w:rPr>
          <w:rFonts w:asciiTheme="minorHAnsi" w:hAnsiTheme="minorHAnsi" w:cs="Tahoma"/>
          <w:b w:val="0"/>
          <w:i/>
          <w:sz w:val="20"/>
        </w:rPr>
        <w:tab/>
      </w:r>
      <w:r w:rsidRPr="00016AF6">
        <w:rPr>
          <w:rFonts w:asciiTheme="minorHAnsi" w:hAnsiTheme="minorHAnsi" w:cs="Tahoma"/>
          <w:b w:val="0"/>
          <w:i/>
          <w:sz w:val="20"/>
        </w:rPr>
        <w:tab/>
      </w:r>
      <w:r w:rsidRPr="00016AF6">
        <w:rPr>
          <w:rFonts w:asciiTheme="minorHAnsi" w:hAnsiTheme="minorHAnsi" w:cs="Tahoma"/>
          <w:b w:val="0"/>
          <w:i/>
          <w:sz w:val="20"/>
        </w:rPr>
        <w:tab/>
      </w:r>
      <w:r w:rsidRPr="00016AF6">
        <w:rPr>
          <w:rFonts w:asciiTheme="minorHAnsi" w:hAnsiTheme="minorHAnsi" w:cs="Tahoma"/>
          <w:b w:val="0"/>
          <w:i/>
          <w:sz w:val="20"/>
        </w:rPr>
        <w:tab/>
      </w:r>
      <w:r w:rsidRPr="00016AF6">
        <w:rPr>
          <w:rFonts w:asciiTheme="minorHAnsi" w:hAnsiTheme="minorHAnsi" w:cs="Tahoma"/>
          <w:b w:val="0"/>
          <w:i/>
          <w:sz w:val="20"/>
        </w:rPr>
        <w:tab/>
      </w:r>
      <w:r w:rsidR="00595F6E" w:rsidRPr="00016AF6">
        <w:rPr>
          <w:rFonts w:asciiTheme="minorHAnsi" w:hAnsiTheme="minorHAnsi" w:cs="Tahoma"/>
          <w:b w:val="0"/>
          <w:i/>
          <w:sz w:val="20"/>
        </w:rPr>
        <w:tab/>
      </w:r>
      <w:r w:rsidR="00595F6E" w:rsidRPr="00016AF6">
        <w:rPr>
          <w:rFonts w:asciiTheme="minorHAnsi" w:hAnsiTheme="minorHAnsi" w:cs="Tahoma"/>
          <w:b w:val="0"/>
          <w:i/>
          <w:sz w:val="20"/>
        </w:rPr>
        <w:tab/>
      </w:r>
      <w:r w:rsidR="00595F6E" w:rsidRPr="00016AF6">
        <w:rPr>
          <w:rFonts w:asciiTheme="minorHAnsi" w:hAnsiTheme="minorHAnsi" w:cs="Tahoma"/>
          <w:b w:val="0"/>
          <w:i/>
          <w:sz w:val="20"/>
        </w:rPr>
        <w:tab/>
      </w:r>
      <w:r w:rsidR="00016AF6">
        <w:rPr>
          <w:rFonts w:asciiTheme="minorHAnsi" w:hAnsiTheme="minorHAnsi" w:cs="Tahoma"/>
          <w:b w:val="0"/>
          <w:i/>
          <w:sz w:val="20"/>
        </w:rPr>
        <w:tab/>
      </w:r>
      <w:r w:rsidR="0077244F">
        <w:rPr>
          <w:rFonts w:asciiTheme="minorHAnsi" w:hAnsiTheme="minorHAnsi" w:cs="Tahoma"/>
          <w:b w:val="0"/>
          <w:i/>
          <w:sz w:val="20"/>
        </w:rPr>
        <w:tab/>
      </w:r>
      <w:r w:rsidR="0077244F">
        <w:rPr>
          <w:rFonts w:asciiTheme="minorHAnsi" w:hAnsiTheme="minorHAnsi" w:cs="Tahoma"/>
          <w:b w:val="0"/>
          <w:i/>
          <w:sz w:val="20"/>
        </w:rPr>
        <w:tab/>
      </w:r>
      <w:r w:rsidR="00513C1B">
        <w:rPr>
          <w:rFonts w:asciiTheme="minorHAnsi" w:hAnsiTheme="minorHAnsi" w:cs="Tahoma"/>
          <w:b w:val="0"/>
          <w:i/>
          <w:sz w:val="20"/>
        </w:rPr>
        <w:t>22</w:t>
      </w:r>
    </w:p>
    <w:p w14:paraId="134896E3" w14:textId="77777777" w:rsidR="00C238B9" w:rsidRPr="00016AF6" w:rsidRDefault="00C238B9" w:rsidP="00730FC5">
      <w:pPr>
        <w:pStyle w:val="Heading3"/>
        <w:numPr>
          <w:ilvl w:val="1"/>
          <w:numId w:val="5"/>
        </w:numPr>
        <w:spacing w:before="0" w:line="240" w:lineRule="auto"/>
        <w:ind w:left="1134" w:right="-187" w:hanging="567"/>
        <w:rPr>
          <w:rFonts w:asciiTheme="minorHAnsi" w:hAnsiTheme="minorHAnsi" w:cs="Tahoma"/>
          <w:b w:val="0"/>
          <w:i/>
          <w:sz w:val="20"/>
        </w:rPr>
      </w:pPr>
      <w:r w:rsidRPr="00016AF6">
        <w:rPr>
          <w:rFonts w:asciiTheme="minorHAnsi" w:hAnsiTheme="minorHAnsi" w:cs="Tahoma"/>
          <w:b w:val="0"/>
          <w:i/>
          <w:sz w:val="20"/>
        </w:rPr>
        <w:t>Cost cutting, poor vehicle maintenance and reduced bus investment</w:t>
      </w:r>
      <w:r w:rsidRPr="00016AF6">
        <w:rPr>
          <w:rFonts w:asciiTheme="minorHAnsi" w:hAnsiTheme="minorHAnsi" w:cs="Tahoma"/>
          <w:b w:val="0"/>
          <w:i/>
          <w:sz w:val="20"/>
        </w:rPr>
        <w:tab/>
      </w:r>
      <w:r w:rsidR="00595F6E" w:rsidRPr="00016AF6">
        <w:rPr>
          <w:rFonts w:asciiTheme="minorHAnsi" w:hAnsiTheme="minorHAnsi" w:cs="Tahoma"/>
          <w:b w:val="0"/>
          <w:i/>
          <w:sz w:val="20"/>
        </w:rPr>
        <w:tab/>
      </w:r>
      <w:r w:rsidR="00016AF6">
        <w:rPr>
          <w:rFonts w:asciiTheme="minorHAnsi" w:hAnsiTheme="minorHAnsi" w:cs="Tahoma"/>
          <w:b w:val="0"/>
          <w:i/>
          <w:sz w:val="20"/>
        </w:rPr>
        <w:tab/>
      </w:r>
      <w:r w:rsidR="00016AF6">
        <w:rPr>
          <w:rFonts w:asciiTheme="minorHAnsi" w:hAnsiTheme="minorHAnsi" w:cs="Tahoma"/>
          <w:b w:val="0"/>
          <w:i/>
          <w:sz w:val="20"/>
        </w:rPr>
        <w:tab/>
      </w:r>
      <w:r w:rsidR="0077244F">
        <w:rPr>
          <w:rFonts w:asciiTheme="minorHAnsi" w:hAnsiTheme="minorHAnsi" w:cs="Tahoma"/>
          <w:b w:val="0"/>
          <w:i/>
          <w:sz w:val="20"/>
        </w:rPr>
        <w:tab/>
      </w:r>
      <w:r w:rsidR="0077244F">
        <w:rPr>
          <w:rFonts w:asciiTheme="minorHAnsi" w:hAnsiTheme="minorHAnsi" w:cs="Tahoma"/>
          <w:b w:val="0"/>
          <w:i/>
          <w:sz w:val="20"/>
        </w:rPr>
        <w:tab/>
      </w:r>
      <w:r w:rsidR="00513C1B">
        <w:rPr>
          <w:rFonts w:asciiTheme="minorHAnsi" w:hAnsiTheme="minorHAnsi" w:cs="Tahoma"/>
          <w:b w:val="0"/>
          <w:i/>
          <w:sz w:val="20"/>
        </w:rPr>
        <w:t>22</w:t>
      </w:r>
    </w:p>
    <w:p w14:paraId="134896E4" w14:textId="77777777" w:rsidR="00C238B9" w:rsidRPr="00016AF6" w:rsidRDefault="00C238B9" w:rsidP="00730FC5">
      <w:pPr>
        <w:pStyle w:val="Heading3"/>
        <w:numPr>
          <w:ilvl w:val="1"/>
          <w:numId w:val="5"/>
        </w:numPr>
        <w:spacing w:before="0" w:line="240" w:lineRule="auto"/>
        <w:ind w:left="1134" w:right="-187" w:hanging="567"/>
        <w:rPr>
          <w:rFonts w:asciiTheme="minorHAnsi" w:hAnsiTheme="minorHAnsi" w:cs="Tahoma"/>
          <w:b w:val="0"/>
          <w:i/>
          <w:sz w:val="20"/>
        </w:rPr>
      </w:pPr>
      <w:r w:rsidRPr="00016AF6">
        <w:rPr>
          <w:rFonts w:asciiTheme="minorHAnsi" w:hAnsiTheme="minorHAnsi" w:cs="Tahoma"/>
          <w:b w:val="0"/>
          <w:i/>
          <w:sz w:val="20"/>
        </w:rPr>
        <w:t xml:space="preserve">Difficult to regulate </w:t>
      </w:r>
      <w:r w:rsidRPr="00016AF6">
        <w:rPr>
          <w:rFonts w:asciiTheme="minorHAnsi" w:hAnsiTheme="minorHAnsi" w:cs="Tahoma"/>
          <w:b w:val="0"/>
          <w:i/>
          <w:sz w:val="20"/>
        </w:rPr>
        <w:tab/>
      </w:r>
      <w:r w:rsidRPr="00016AF6">
        <w:rPr>
          <w:rFonts w:asciiTheme="minorHAnsi" w:hAnsiTheme="minorHAnsi" w:cs="Tahoma"/>
          <w:b w:val="0"/>
          <w:i/>
          <w:sz w:val="20"/>
        </w:rPr>
        <w:tab/>
      </w:r>
      <w:r w:rsidRPr="00016AF6">
        <w:rPr>
          <w:rFonts w:asciiTheme="minorHAnsi" w:hAnsiTheme="minorHAnsi" w:cs="Tahoma"/>
          <w:b w:val="0"/>
          <w:i/>
          <w:sz w:val="20"/>
        </w:rPr>
        <w:tab/>
      </w:r>
      <w:r w:rsidRPr="00016AF6">
        <w:rPr>
          <w:rFonts w:asciiTheme="minorHAnsi" w:hAnsiTheme="minorHAnsi" w:cs="Tahoma"/>
          <w:b w:val="0"/>
          <w:i/>
          <w:sz w:val="20"/>
        </w:rPr>
        <w:tab/>
      </w:r>
      <w:r w:rsidRPr="00016AF6">
        <w:rPr>
          <w:rFonts w:asciiTheme="minorHAnsi" w:hAnsiTheme="minorHAnsi" w:cs="Tahoma"/>
          <w:b w:val="0"/>
          <w:i/>
          <w:sz w:val="20"/>
        </w:rPr>
        <w:tab/>
      </w:r>
      <w:r w:rsidRPr="00016AF6">
        <w:rPr>
          <w:rFonts w:asciiTheme="minorHAnsi" w:hAnsiTheme="minorHAnsi" w:cs="Tahoma"/>
          <w:b w:val="0"/>
          <w:i/>
          <w:sz w:val="20"/>
        </w:rPr>
        <w:tab/>
      </w:r>
      <w:r w:rsidRPr="00016AF6">
        <w:rPr>
          <w:rFonts w:asciiTheme="minorHAnsi" w:hAnsiTheme="minorHAnsi" w:cs="Tahoma"/>
          <w:b w:val="0"/>
          <w:i/>
          <w:sz w:val="20"/>
        </w:rPr>
        <w:tab/>
      </w:r>
      <w:r w:rsidR="00595F6E" w:rsidRPr="00016AF6">
        <w:rPr>
          <w:rFonts w:asciiTheme="minorHAnsi" w:hAnsiTheme="minorHAnsi" w:cs="Tahoma"/>
          <w:b w:val="0"/>
          <w:i/>
          <w:sz w:val="20"/>
        </w:rPr>
        <w:tab/>
      </w:r>
      <w:r w:rsidR="00595F6E" w:rsidRPr="00016AF6">
        <w:rPr>
          <w:rFonts w:asciiTheme="minorHAnsi" w:hAnsiTheme="minorHAnsi" w:cs="Tahoma"/>
          <w:b w:val="0"/>
          <w:i/>
          <w:sz w:val="20"/>
        </w:rPr>
        <w:tab/>
      </w:r>
      <w:r w:rsidR="00595F6E" w:rsidRPr="00016AF6">
        <w:rPr>
          <w:rFonts w:asciiTheme="minorHAnsi" w:hAnsiTheme="minorHAnsi" w:cs="Tahoma"/>
          <w:b w:val="0"/>
          <w:i/>
          <w:sz w:val="20"/>
        </w:rPr>
        <w:tab/>
      </w:r>
      <w:r w:rsidR="00595F6E" w:rsidRPr="00016AF6">
        <w:rPr>
          <w:rFonts w:asciiTheme="minorHAnsi" w:hAnsiTheme="minorHAnsi" w:cs="Tahoma"/>
          <w:b w:val="0"/>
          <w:i/>
          <w:sz w:val="20"/>
        </w:rPr>
        <w:tab/>
      </w:r>
      <w:r w:rsidR="00016AF6" w:rsidRPr="00016AF6">
        <w:rPr>
          <w:rFonts w:asciiTheme="minorHAnsi" w:hAnsiTheme="minorHAnsi" w:cs="Tahoma"/>
          <w:b w:val="0"/>
          <w:i/>
          <w:sz w:val="20"/>
        </w:rPr>
        <w:tab/>
      </w:r>
      <w:r w:rsidR="00016AF6">
        <w:rPr>
          <w:rFonts w:asciiTheme="minorHAnsi" w:hAnsiTheme="minorHAnsi" w:cs="Tahoma"/>
          <w:b w:val="0"/>
          <w:i/>
          <w:sz w:val="20"/>
        </w:rPr>
        <w:tab/>
      </w:r>
      <w:r w:rsidR="0077244F">
        <w:rPr>
          <w:rFonts w:asciiTheme="minorHAnsi" w:hAnsiTheme="minorHAnsi" w:cs="Tahoma"/>
          <w:b w:val="0"/>
          <w:i/>
          <w:sz w:val="20"/>
        </w:rPr>
        <w:tab/>
      </w:r>
      <w:r w:rsidR="0077244F">
        <w:rPr>
          <w:rFonts w:asciiTheme="minorHAnsi" w:hAnsiTheme="minorHAnsi" w:cs="Tahoma"/>
          <w:b w:val="0"/>
          <w:i/>
          <w:sz w:val="20"/>
        </w:rPr>
        <w:tab/>
      </w:r>
      <w:r w:rsidR="00513C1B">
        <w:rPr>
          <w:rFonts w:asciiTheme="minorHAnsi" w:hAnsiTheme="minorHAnsi" w:cs="Tahoma"/>
          <w:b w:val="0"/>
          <w:i/>
          <w:sz w:val="20"/>
        </w:rPr>
        <w:t>22</w:t>
      </w:r>
    </w:p>
    <w:p w14:paraId="134896E5" w14:textId="77777777" w:rsidR="00C238B9" w:rsidRPr="00016AF6" w:rsidRDefault="00622995" w:rsidP="00730FC5">
      <w:pPr>
        <w:pStyle w:val="Heading3"/>
        <w:numPr>
          <w:ilvl w:val="0"/>
          <w:numId w:val="0"/>
        </w:numPr>
        <w:spacing w:before="0" w:line="240" w:lineRule="auto"/>
        <w:ind w:left="1134" w:right="-187" w:hanging="567"/>
        <w:rPr>
          <w:rFonts w:asciiTheme="minorHAnsi" w:hAnsiTheme="minorHAnsi" w:cs="Tahoma"/>
          <w:b w:val="0"/>
          <w:i/>
          <w:sz w:val="20"/>
        </w:rPr>
      </w:pPr>
      <w:r>
        <w:rPr>
          <w:rFonts w:asciiTheme="minorHAnsi" w:hAnsiTheme="minorHAnsi" w:cs="Tahoma"/>
          <w:b w:val="0"/>
          <w:i/>
          <w:sz w:val="20"/>
        </w:rPr>
        <w:t>9</w:t>
      </w:r>
      <w:r w:rsidR="00464DC9">
        <w:rPr>
          <w:rFonts w:asciiTheme="minorHAnsi" w:hAnsiTheme="minorHAnsi" w:cs="Tahoma"/>
          <w:b w:val="0"/>
          <w:i/>
          <w:sz w:val="20"/>
        </w:rPr>
        <w:t>.7</w:t>
      </w:r>
      <w:r w:rsidR="00C238B9" w:rsidRPr="00016AF6">
        <w:rPr>
          <w:rFonts w:asciiTheme="minorHAnsi" w:hAnsiTheme="minorHAnsi" w:cs="Tahoma"/>
          <w:b w:val="0"/>
          <w:i/>
          <w:sz w:val="20"/>
        </w:rPr>
        <w:tab/>
        <w:t>Declining quality spiral and its impacts</w:t>
      </w:r>
      <w:r w:rsidR="00C238B9" w:rsidRPr="00016AF6">
        <w:rPr>
          <w:rFonts w:asciiTheme="minorHAnsi" w:hAnsiTheme="minorHAnsi" w:cs="Tahoma"/>
          <w:b w:val="0"/>
          <w:i/>
          <w:sz w:val="20"/>
        </w:rPr>
        <w:tab/>
      </w:r>
      <w:r w:rsidR="00C238B9" w:rsidRPr="00016AF6">
        <w:rPr>
          <w:rFonts w:asciiTheme="minorHAnsi" w:hAnsiTheme="minorHAnsi" w:cs="Tahoma"/>
          <w:b w:val="0"/>
          <w:i/>
          <w:sz w:val="20"/>
        </w:rPr>
        <w:tab/>
      </w:r>
      <w:r w:rsidR="00C238B9" w:rsidRPr="00016AF6">
        <w:rPr>
          <w:rFonts w:asciiTheme="minorHAnsi" w:hAnsiTheme="minorHAnsi" w:cs="Tahoma"/>
          <w:b w:val="0"/>
          <w:i/>
          <w:sz w:val="20"/>
        </w:rPr>
        <w:tab/>
      </w:r>
      <w:r w:rsidR="00C238B9" w:rsidRPr="00016AF6">
        <w:rPr>
          <w:rFonts w:asciiTheme="minorHAnsi" w:hAnsiTheme="minorHAnsi" w:cs="Tahoma"/>
          <w:b w:val="0"/>
          <w:i/>
          <w:sz w:val="20"/>
        </w:rPr>
        <w:tab/>
      </w:r>
      <w:r w:rsidR="00C238B9" w:rsidRPr="00016AF6">
        <w:rPr>
          <w:rFonts w:asciiTheme="minorHAnsi" w:hAnsiTheme="minorHAnsi" w:cs="Tahoma"/>
          <w:b w:val="0"/>
          <w:i/>
          <w:sz w:val="20"/>
        </w:rPr>
        <w:tab/>
      </w:r>
      <w:r w:rsidR="00595F6E" w:rsidRPr="00016AF6">
        <w:rPr>
          <w:rFonts w:asciiTheme="minorHAnsi" w:hAnsiTheme="minorHAnsi" w:cs="Tahoma"/>
          <w:b w:val="0"/>
          <w:i/>
          <w:sz w:val="20"/>
        </w:rPr>
        <w:tab/>
      </w:r>
      <w:r w:rsidR="00595F6E" w:rsidRPr="00016AF6">
        <w:rPr>
          <w:rFonts w:asciiTheme="minorHAnsi" w:hAnsiTheme="minorHAnsi" w:cs="Tahoma"/>
          <w:b w:val="0"/>
          <w:i/>
          <w:sz w:val="20"/>
        </w:rPr>
        <w:tab/>
      </w:r>
      <w:r w:rsidR="00595F6E" w:rsidRPr="00016AF6">
        <w:rPr>
          <w:rFonts w:asciiTheme="minorHAnsi" w:hAnsiTheme="minorHAnsi" w:cs="Tahoma"/>
          <w:b w:val="0"/>
          <w:i/>
          <w:sz w:val="20"/>
        </w:rPr>
        <w:tab/>
      </w:r>
      <w:r w:rsidR="00016AF6">
        <w:rPr>
          <w:rFonts w:asciiTheme="minorHAnsi" w:hAnsiTheme="minorHAnsi" w:cs="Tahoma"/>
          <w:b w:val="0"/>
          <w:i/>
          <w:sz w:val="20"/>
        </w:rPr>
        <w:tab/>
      </w:r>
      <w:r w:rsidR="00016AF6">
        <w:rPr>
          <w:rFonts w:asciiTheme="minorHAnsi" w:hAnsiTheme="minorHAnsi" w:cs="Tahoma"/>
          <w:b w:val="0"/>
          <w:i/>
          <w:sz w:val="20"/>
        </w:rPr>
        <w:tab/>
      </w:r>
      <w:r w:rsidR="0077244F">
        <w:rPr>
          <w:rFonts w:asciiTheme="minorHAnsi" w:hAnsiTheme="minorHAnsi" w:cs="Tahoma"/>
          <w:b w:val="0"/>
          <w:i/>
          <w:sz w:val="20"/>
        </w:rPr>
        <w:tab/>
      </w:r>
      <w:r w:rsidR="0077244F">
        <w:rPr>
          <w:rFonts w:asciiTheme="minorHAnsi" w:hAnsiTheme="minorHAnsi" w:cs="Tahoma"/>
          <w:b w:val="0"/>
          <w:i/>
          <w:sz w:val="20"/>
        </w:rPr>
        <w:tab/>
      </w:r>
      <w:r w:rsidR="00513C1B">
        <w:rPr>
          <w:rFonts w:asciiTheme="minorHAnsi" w:hAnsiTheme="minorHAnsi" w:cs="Tahoma"/>
          <w:b w:val="0"/>
          <w:i/>
          <w:sz w:val="20"/>
        </w:rPr>
        <w:t>22</w:t>
      </w:r>
    </w:p>
    <w:p w14:paraId="134896E6" w14:textId="77777777" w:rsidR="00C238B9" w:rsidRPr="00A91B54" w:rsidRDefault="00622995" w:rsidP="00730FC5">
      <w:pPr>
        <w:pStyle w:val="Heading3"/>
        <w:numPr>
          <w:ilvl w:val="0"/>
          <w:numId w:val="0"/>
        </w:numPr>
        <w:spacing w:before="0" w:line="240" w:lineRule="auto"/>
        <w:ind w:left="1134" w:right="-187" w:hanging="567"/>
        <w:rPr>
          <w:rFonts w:asciiTheme="minorHAnsi" w:hAnsiTheme="minorHAnsi" w:cs="Tahoma"/>
          <w:b w:val="0"/>
          <w:i/>
          <w:sz w:val="20"/>
        </w:rPr>
      </w:pPr>
      <w:r>
        <w:rPr>
          <w:rFonts w:asciiTheme="minorHAnsi" w:hAnsiTheme="minorHAnsi" w:cs="Tahoma"/>
          <w:b w:val="0"/>
          <w:i/>
          <w:sz w:val="20"/>
        </w:rPr>
        <w:t>9</w:t>
      </w:r>
      <w:r w:rsidR="00464DC9">
        <w:rPr>
          <w:rFonts w:asciiTheme="minorHAnsi" w:hAnsiTheme="minorHAnsi" w:cs="Tahoma"/>
          <w:b w:val="0"/>
          <w:i/>
          <w:sz w:val="20"/>
        </w:rPr>
        <w:t>.8</w:t>
      </w:r>
      <w:r w:rsidR="00C238B9" w:rsidRPr="00A91B54">
        <w:rPr>
          <w:rFonts w:asciiTheme="minorHAnsi" w:hAnsiTheme="minorHAnsi" w:cs="Tahoma"/>
          <w:b w:val="0"/>
          <w:i/>
          <w:sz w:val="20"/>
        </w:rPr>
        <w:tab/>
        <w:t>Identifying goals and objectives</w:t>
      </w:r>
      <w:r w:rsidR="00C238B9" w:rsidRPr="00A91B54">
        <w:rPr>
          <w:rFonts w:asciiTheme="minorHAnsi" w:hAnsiTheme="minorHAnsi" w:cs="Tahoma"/>
          <w:b w:val="0"/>
          <w:i/>
          <w:sz w:val="20"/>
        </w:rPr>
        <w:tab/>
      </w:r>
      <w:r w:rsidR="00C238B9" w:rsidRPr="00A91B54">
        <w:rPr>
          <w:rFonts w:asciiTheme="minorHAnsi" w:hAnsiTheme="minorHAnsi" w:cs="Tahoma"/>
          <w:b w:val="0"/>
          <w:i/>
          <w:sz w:val="20"/>
        </w:rPr>
        <w:tab/>
      </w:r>
      <w:r w:rsidR="00C238B9" w:rsidRPr="00A91B54">
        <w:rPr>
          <w:rFonts w:asciiTheme="minorHAnsi" w:hAnsiTheme="minorHAnsi" w:cs="Tahoma"/>
          <w:b w:val="0"/>
          <w:i/>
          <w:sz w:val="20"/>
        </w:rPr>
        <w:tab/>
      </w:r>
      <w:r w:rsidR="00C238B9" w:rsidRPr="00A91B54">
        <w:rPr>
          <w:rFonts w:asciiTheme="minorHAnsi" w:hAnsiTheme="minorHAnsi" w:cs="Tahoma"/>
          <w:b w:val="0"/>
          <w:i/>
          <w:sz w:val="20"/>
        </w:rPr>
        <w:tab/>
      </w:r>
      <w:r w:rsidR="00595F6E" w:rsidRPr="00A91B54">
        <w:rPr>
          <w:rFonts w:asciiTheme="minorHAnsi" w:hAnsiTheme="minorHAnsi" w:cs="Tahoma"/>
          <w:b w:val="0"/>
          <w:i/>
          <w:sz w:val="20"/>
        </w:rPr>
        <w:tab/>
      </w:r>
      <w:r w:rsidR="00595F6E" w:rsidRPr="00A91B54">
        <w:rPr>
          <w:rFonts w:asciiTheme="minorHAnsi" w:hAnsiTheme="minorHAnsi" w:cs="Tahoma"/>
          <w:b w:val="0"/>
          <w:i/>
          <w:sz w:val="20"/>
        </w:rPr>
        <w:tab/>
      </w:r>
      <w:r w:rsidR="00595F6E" w:rsidRPr="00A91B54">
        <w:rPr>
          <w:rFonts w:asciiTheme="minorHAnsi" w:hAnsiTheme="minorHAnsi" w:cs="Tahoma"/>
          <w:b w:val="0"/>
          <w:i/>
          <w:sz w:val="20"/>
        </w:rPr>
        <w:tab/>
      </w:r>
      <w:r w:rsidR="00595F6E" w:rsidRPr="00A91B54">
        <w:rPr>
          <w:rFonts w:asciiTheme="minorHAnsi" w:hAnsiTheme="minorHAnsi" w:cs="Tahoma"/>
          <w:b w:val="0"/>
          <w:i/>
          <w:sz w:val="20"/>
        </w:rPr>
        <w:tab/>
      </w:r>
      <w:r w:rsidR="00595F6E" w:rsidRPr="00A91B54">
        <w:rPr>
          <w:rFonts w:asciiTheme="minorHAnsi" w:hAnsiTheme="minorHAnsi" w:cs="Tahoma"/>
          <w:b w:val="0"/>
          <w:i/>
          <w:sz w:val="20"/>
        </w:rPr>
        <w:tab/>
      </w:r>
      <w:r w:rsidR="00016AF6" w:rsidRPr="00A91B54">
        <w:rPr>
          <w:rFonts w:asciiTheme="minorHAnsi" w:hAnsiTheme="minorHAnsi" w:cs="Tahoma"/>
          <w:b w:val="0"/>
          <w:i/>
          <w:sz w:val="20"/>
        </w:rPr>
        <w:tab/>
      </w:r>
      <w:r w:rsidR="00016AF6" w:rsidRPr="00A91B54">
        <w:rPr>
          <w:rFonts w:asciiTheme="minorHAnsi" w:hAnsiTheme="minorHAnsi" w:cs="Tahoma"/>
          <w:b w:val="0"/>
          <w:i/>
          <w:sz w:val="20"/>
        </w:rPr>
        <w:tab/>
      </w:r>
      <w:r w:rsidR="0077244F">
        <w:rPr>
          <w:rFonts w:asciiTheme="minorHAnsi" w:hAnsiTheme="minorHAnsi" w:cs="Tahoma"/>
          <w:b w:val="0"/>
          <w:i/>
          <w:sz w:val="20"/>
        </w:rPr>
        <w:tab/>
      </w:r>
      <w:r w:rsidR="0077244F">
        <w:rPr>
          <w:rFonts w:asciiTheme="minorHAnsi" w:hAnsiTheme="minorHAnsi" w:cs="Tahoma"/>
          <w:b w:val="0"/>
          <w:i/>
          <w:sz w:val="20"/>
        </w:rPr>
        <w:tab/>
      </w:r>
      <w:r w:rsidR="00513C1B">
        <w:rPr>
          <w:rFonts w:asciiTheme="minorHAnsi" w:hAnsiTheme="minorHAnsi" w:cs="Tahoma"/>
          <w:b w:val="0"/>
          <w:i/>
          <w:sz w:val="20"/>
        </w:rPr>
        <w:t>23</w:t>
      </w:r>
    </w:p>
    <w:p w14:paraId="134896E7" w14:textId="77777777" w:rsidR="00C238B9" w:rsidRPr="00A91B54" w:rsidRDefault="00622995" w:rsidP="00730FC5">
      <w:pPr>
        <w:pStyle w:val="Heading3"/>
        <w:numPr>
          <w:ilvl w:val="0"/>
          <w:numId w:val="0"/>
        </w:numPr>
        <w:spacing w:before="0" w:line="240" w:lineRule="auto"/>
        <w:ind w:left="1134" w:right="-187" w:hanging="567"/>
        <w:rPr>
          <w:rFonts w:asciiTheme="minorHAnsi" w:hAnsiTheme="minorHAnsi" w:cs="Tahoma"/>
          <w:b w:val="0"/>
          <w:i/>
          <w:sz w:val="20"/>
        </w:rPr>
      </w:pPr>
      <w:r>
        <w:rPr>
          <w:rFonts w:asciiTheme="minorHAnsi" w:hAnsiTheme="minorHAnsi" w:cs="Tahoma"/>
          <w:b w:val="0"/>
          <w:i/>
          <w:sz w:val="20"/>
        </w:rPr>
        <w:t>9</w:t>
      </w:r>
      <w:r w:rsidR="00464DC9">
        <w:rPr>
          <w:rFonts w:asciiTheme="minorHAnsi" w:hAnsiTheme="minorHAnsi" w:cs="Tahoma"/>
          <w:b w:val="0"/>
          <w:i/>
          <w:sz w:val="20"/>
        </w:rPr>
        <w:t>.9</w:t>
      </w:r>
      <w:r w:rsidR="00C238B9" w:rsidRPr="00A91B54">
        <w:rPr>
          <w:rFonts w:asciiTheme="minorHAnsi" w:hAnsiTheme="minorHAnsi" w:cs="Tahoma"/>
          <w:b w:val="0"/>
          <w:i/>
          <w:sz w:val="20"/>
        </w:rPr>
        <w:tab/>
        <w:t>Modern approaches to public transport</w:t>
      </w:r>
      <w:r w:rsidR="00C238B9" w:rsidRPr="00A91B54">
        <w:rPr>
          <w:rFonts w:asciiTheme="minorHAnsi" w:hAnsiTheme="minorHAnsi" w:cs="Tahoma"/>
          <w:b w:val="0"/>
          <w:i/>
          <w:sz w:val="20"/>
        </w:rPr>
        <w:tab/>
      </w:r>
      <w:r w:rsidR="00C238B9" w:rsidRPr="00A91B54">
        <w:rPr>
          <w:rFonts w:asciiTheme="minorHAnsi" w:hAnsiTheme="minorHAnsi" w:cs="Tahoma"/>
          <w:b w:val="0"/>
          <w:i/>
          <w:sz w:val="20"/>
        </w:rPr>
        <w:tab/>
      </w:r>
      <w:r w:rsidR="00C238B9" w:rsidRPr="00A91B54">
        <w:rPr>
          <w:rFonts w:asciiTheme="minorHAnsi" w:hAnsiTheme="minorHAnsi" w:cs="Tahoma"/>
          <w:b w:val="0"/>
          <w:i/>
          <w:sz w:val="20"/>
        </w:rPr>
        <w:tab/>
      </w:r>
      <w:r w:rsidR="00C238B9" w:rsidRPr="00A91B54">
        <w:rPr>
          <w:rFonts w:asciiTheme="minorHAnsi" w:hAnsiTheme="minorHAnsi" w:cs="Tahoma"/>
          <w:b w:val="0"/>
          <w:i/>
          <w:sz w:val="20"/>
        </w:rPr>
        <w:tab/>
      </w:r>
      <w:r w:rsidR="00C238B9" w:rsidRPr="00A91B54">
        <w:rPr>
          <w:rFonts w:asciiTheme="minorHAnsi" w:hAnsiTheme="minorHAnsi" w:cs="Tahoma"/>
          <w:b w:val="0"/>
          <w:i/>
          <w:sz w:val="20"/>
        </w:rPr>
        <w:tab/>
      </w:r>
      <w:r w:rsidR="00C238B9" w:rsidRPr="00A91B54">
        <w:rPr>
          <w:rFonts w:asciiTheme="minorHAnsi" w:hAnsiTheme="minorHAnsi" w:cs="Tahoma"/>
          <w:b w:val="0"/>
          <w:i/>
          <w:sz w:val="20"/>
        </w:rPr>
        <w:tab/>
      </w:r>
      <w:r w:rsidR="00595F6E" w:rsidRPr="00A91B54">
        <w:rPr>
          <w:rFonts w:asciiTheme="minorHAnsi" w:hAnsiTheme="minorHAnsi" w:cs="Tahoma"/>
          <w:b w:val="0"/>
          <w:i/>
          <w:sz w:val="20"/>
        </w:rPr>
        <w:tab/>
      </w:r>
      <w:r w:rsidR="00016AF6" w:rsidRPr="00A91B54">
        <w:rPr>
          <w:rFonts w:asciiTheme="minorHAnsi" w:hAnsiTheme="minorHAnsi" w:cs="Tahoma"/>
          <w:b w:val="0"/>
          <w:i/>
          <w:sz w:val="20"/>
        </w:rPr>
        <w:tab/>
      </w:r>
      <w:r w:rsidR="00016AF6" w:rsidRPr="00A91B54">
        <w:rPr>
          <w:rFonts w:asciiTheme="minorHAnsi" w:hAnsiTheme="minorHAnsi" w:cs="Tahoma"/>
          <w:b w:val="0"/>
          <w:i/>
          <w:sz w:val="20"/>
        </w:rPr>
        <w:tab/>
      </w:r>
      <w:r w:rsidR="0077244F">
        <w:rPr>
          <w:rFonts w:asciiTheme="minorHAnsi" w:hAnsiTheme="minorHAnsi" w:cs="Tahoma"/>
          <w:b w:val="0"/>
          <w:i/>
          <w:sz w:val="20"/>
        </w:rPr>
        <w:tab/>
      </w:r>
      <w:r w:rsidR="0077244F">
        <w:rPr>
          <w:rFonts w:asciiTheme="minorHAnsi" w:hAnsiTheme="minorHAnsi" w:cs="Tahoma"/>
          <w:b w:val="0"/>
          <w:i/>
          <w:sz w:val="20"/>
        </w:rPr>
        <w:tab/>
      </w:r>
      <w:r w:rsidR="00513C1B">
        <w:rPr>
          <w:rFonts w:asciiTheme="minorHAnsi" w:hAnsiTheme="minorHAnsi" w:cs="Tahoma"/>
          <w:b w:val="0"/>
          <w:i/>
          <w:sz w:val="20"/>
        </w:rPr>
        <w:t>24</w:t>
      </w:r>
    </w:p>
    <w:p w14:paraId="134896E8" w14:textId="77777777" w:rsidR="00C238B9" w:rsidRPr="00A91B54" w:rsidRDefault="00622995" w:rsidP="00730FC5">
      <w:pPr>
        <w:tabs>
          <w:tab w:val="clear" w:pos="9072"/>
        </w:tabs>
        <w:spacing w:before="0" w:line="240" w:lineRule="auto"/>
        <w:ind w:left="1134" w:right="-187" w:hanging="567"/>
        <w:rPr>
          <w:i/>
          <w:sz w:val="20"/>
          <w:lang w:val="en-GB"/>
        </w:rPr>
      </w:pPr>
      <w:r>
        <w:rPr>
          <w:rFonts w:asciiTheme="minorHAnsi" w:hAnsiTheme="minorHAnsi"/>
          <w:i/>
          <w:sz w:val="20"/>
          <w:lang w:val="en-GB"/>
        </w:rPr>
        <w:t>9</w:t>
      </w:r>
      <w:r w:rsidR="00464DC9">
        <w:rPr>
          <w:rFonts w:asciiTheme="minorHAnsi" w:hAnsiTheme="minorHAnsi"/>
          <w:i/>
          <w:sz w:val="20"/>
          <w:lang w:val="en-GB"/>
        </w:rPr>
        <w:t>.10</w:t>
      </w:r>
      <w:r w:rsidR="00A91B54" w:rsidRPr="00A91B54">
        <w:rPr>
          <w:rFonts w:asciiTheme="minorHAnsi" w:hAnsiTheme="minorHAnsi"/>
          <w:i/>
          <w:sz w:val="20"/>
          <w:lang w:val="en-GB"/>
        </w:rPr>
        <w:tab/>
      </w:r>
      <w:r w:rsidR="00C238B9" w:rsidRPr="00A91B54">
        <w:rPr>
          <w:rFonts w:asciiTheme="minorHAnsi" w:hAnsiTheme="minorHAnsi"/>
          <w:i/>
          <w:sz w:val="20"/>
        </w:rPr>
        <w:t>General instit</w:t>
      </w:r>
      <w:r w:rsidR="007D3467">
        <w:rPr>
          <w:rFonts w:asciiTheme="minorHAnsi" w:hAnsiTheme="minorHAnsi"/>
          <w:i/>
          <w:sz w:val="20"/>
        </w:rPr>
        <w:t xml:space="preserve">utional framework proposed </w:t>
      </w:r>
      <w:r w:rsidR="007D3467">
        <w:rPr>
          <w:rFonts w:asciiTheme="minorHAnsi" w:hAnsiTheme="minorHAnsi"/>
          <w:i/>
          <w:sz w:val="20"/>
        </w:rPr>
        <w:tab/>
      </w:r>
      <w:r w:rsidR="007D3467">
        <w:rPr>
          <w:rFonts w:asciiTheme="minorHAnsi" w:hAnsiTheme="minorHAnsi"/>
          <w:i/>
          <w:sz w:val="20"/>
        </w:rPr>
        <w:tab/>
      </w:r>
      <w:r w:rsidR="007D3467">
        <w:rPr>
          <w:rFonts w:asciiTheme="minorHAnsi" w:hAnsiTheme="minorHAnsi"/>
          <w:i/>
          <w:sz w:val="20"/>
        </w:rPr>
        <w:tab/>
      </w:r>
      <w:r w:rsidR="007D3467">
        <w:rPr>
          <w:rFonts w:asciiTheme="minorHAnsi" w:hAnsiTheme="minorHAnsi"/>
          <w:i/>
          <w:sz w:val="20"/>
        </w:rPr>
        <w:tab/>
      </w:r>
      <w:r w:rsidR="007D3467">
        <w:rPr>
          <w:rFonts w:asciiTheme="minorHAnsi" w:hAnsiTheme="minorHAnsi"/>
          <w:i/>
          <w:sz w:val="20"/>
        </w:rPr>
        <w:tab/>
      </w:r>
      <w:r w:rsidR="00016AF6" w:rsidRPr="00A91B54">
        <w:rPr>
          <w:rFonts w:asciiTheme="minorHAnsi" w:hAnsiTheme="minorHAnsi"/>
          <w:i/>
          <w:sz w:val="20"/>
        </w:rPr>
        <w:tab/>
      </w:r>
      <w:r w:rsidR="00016AF6" w:rsidRPr="00A91B54">
        <w:rPr>
          <w:rFonts w:asciiTheme="minorHAnsi" w:hAnsiTheme="minorHAnsi"/>
          <w:i/>
          <w:sz w:val="20"/>
        </w:rPr>
        <w:tab/>
      </w:r>
      <w:r w:rsidR="00016AF6" w:rsidRPr="00A91B54">
        <w:rPr>
          <w:rFonts w:asciiTheme="minorHAnsi" w:hAnsiTheme="minorHAnsi"/>
          <w:i/>
          <w:sz w:val="20"/>
        </w:rPr>
        <w:tab/>
      </w:r>
      <w:r w:rsidR="00016AF6" w:rsidRPr="00A91B54">
        <w:rPr>
          <w:rFonts w:asciiTheme="minorHAnsi" w:hAnsiTheme="minorHAnsi"/>
          <w:i/>
          <w:sz w:val="20"/>
        </w:rPr>
        <w:tab/>
      </w:r>
      <w:r w:rsidR="0077244F">
        <w:rPr>
          <w:rFonts w:asciiTheme="minorHAnsi" w:hAnsiTheme="minorHAnsi"/>
          <w:i/>
          <w:sz w:val="20"/>
        </w:rPr>
        <w:tab/>
      </w:r>
      <w:r w:rsidR="0077244F">
        <w:rPr>
          <w:rFonts w:asciiTheme="minorHAnsi" w:hAnsiTheme="minorHAnsi"/>
          <w:i/>
          <w:sz w:val="20"/>
        </w:rPr>
        <w:tab/>
      </w:r>
      <w:r w:rsidR="00482F1F" w:rsidRPr="00A91B54">
        <w:rPr>
          <w:rFonts w:asciiTheme="minorHAnsi" w:hAnsiTheme="minorHAnsi"/>
          <w:i/>
          <w:sz w:val="20"/>
        </w:rPr>
        <w:t>2</w:t>
      </w:r>
      <w:r w:rsidR="00513C1B">
        <w:rPr>
          <w:rFonts w:asciiTheme="minorHAnsi" w:hAnsiTheme="minorHAnsi"/>
          <w:i/>
          <w:sz w:val="20"/>
        </w:rPr>
        <w:t>5</w:t>
      </w:r>
    </w:p>
    <w:p w14:paraId="134896E9" w14:textId="77777777" w:rsidR="00C238B9" w:rsidRPr="00016AF6" w:rsidRDefault="00622995" w:rsidP="00730FC5">
      <w:pPr>
        <w:widowControl w:val="0"/>
        <w:tabs>
          <w:tab w:val="clear" w:pos="1559"/>
          <w:tab w:val="clear" w:pos="9072"/>
        </w:tabs>
        <w:autoSpaceDE w:val="0"/>
        <w:autoSpaceDN w:val="0"/>
        <w:adjustRightInd w:val="0"/>
        <w:spacing w:before="0" w:line="240" w:lineRule="auto"/>
        <w:ind w:left="1134" w:right="-187" w:hanging="567"/>
        <w:rPr>
          <w:rFonts w:asciiTheme="minorHAnsi" w:hAnsiTheme="minorHAnsi" w:cs="Tahoma"/>
          <w:i/>
          <w:sz w:val="20"/>
        </w:rPr>
      </w:pPr>
      <w:r>
        <w:rPr>
          <w:rFonts w:asciiTheme="minorHAnsi" w:hAnsiTheme="minorHAnsi" w:cs="Tahoma"/>
          <w:i/>
          <w:sz w:val="20"/>
        </w:rPr>
        <w:t>9</w:t>
      </w:r>
      <w:r w:rsidR="00464DC9">
        <w:rPr>
          <w:rFonts w:asciiTheme="minorHAnsi" w:hAnsiTheme="minorHAnsi" w:cs="Tahoma"/>
          <w:i/>
          <w:sz w:val="20"/>
        </w:rPr>
        <w:t>.11</w:t>
      </w:r>
      <w:r w:rsidR="00C238B9" w:rsidRPr="00016AF6">
        <w:rPr>
          <w:rFonts w:asciiTheme="minorHAnsi" w:hAnsiTheme="minorHAnsi" w:cs="Tahoma"/>
          <w:i/>
          <w:sz w:val="20"/>
        </w:rPr>
        <w:tab/>
        <w:t xml:space="preserve">MATA functions </w:t>
      </w:r>
      <w:r w:rsidR="00C238B9" w:rsidRPr="00016AF6">
        <w:rPr>
          <w:rFonts w:asciiTheme="minorHAnsi" w:hAnsiTheme="minorHAnsi" w:cs="Tahoma"/>
          <w:i/>
          <w:sz w:val="20"/>
        </w:rPr>
        <w:tab/>
      </w:r>
      <w:r w:rsidR="00C238B9" w:rsidRPr="00016AF6">
        <w:rPr>
          <w:rFonts w:asciiTheme="minorHAnsi" w:hAnsiTheme="minorHAnsi" w:cs="Tahoma"/>
          <w:i/>
          <w:sz w:val="20"/>
        </w:rPr>
        <w:tab/>
      </w:r>
      <w:r w:rsidR="00C238B9" w:rsidRPr="00016AF6">
        <w:rPr>
          <w:rFonts w:asciiTheme="minorHAnsi" w:hAnsiTheme="minorHAnsi" w:cs="Tahoma"/>
          <w:i/>
          <w:sz w:val="20"/>
        </w:rPr>
        <w:tab/>
      </w:r>
      <w:r w:rsidR="00C238B9" w:rsidRPr="00016AF6">
        <w:rPr>
          <w:rFonts w:asciiTheme="minorHAnsi" w:hAnsiTheme="minorHAnsi" w:cs="Tahoma"/>
          <w:i/>
          <w:sz w:val="20"/>
        </w:rPr>
        <w:tab/>
      </w:r>
      <w:r w:rsidR="00C238B9" w:rsidRPr="00016AF6">
        <w:rPr>
          <w:rFonts w:asciiTheme="minorHAnsi" w:hAnsiTheme="minorHAnsi" w:cs="Tahoma"/>
          <w:i/>
          <w:sz w:val="20"/>
        </w:rPr>
        <w:tab/>
      </w:r>
      <w:r w:rsidR="00C238B9" w:rsidRPr="00016AF6">
        <w:rPr>
          <w:rFonts w:asciiTheme="minorHAnsi" w:hAnsiTheme="minorHAnsi" w:cs="Tahoma"/>
          <w:i/>
          <w:sz w:val="20"/>
        </w:rPr>
        <w:tab/>
      </w:r>
      <w:r w:rsidR="00C238B9" w:rsidRPr="00016AF6">
        <w:rPr>
          <w:rFonts w:asciiTheme="minorHAnsi" w:hAnsiTheme="minorHAnsi" w:cs="Tahoma"/>
          <w:i/>
          <w:sz w:val="20"/>
        </w:rPr>
        <w:tab/>
      </w:r>
      <w:r w:rsidR="00C238B9" w:rsidRPr="00016AF6">
        <w:rPr>
          <w:rFonts w:asciiTheme="minorHAnsi" w:hAnsiTheme="minorHAnsi" w:cs="Tahoma"/>
          <w:i/>
          <w:sz w:val="20"/>
        </w:rPr>
        <w:tab/>
      </w:r>
      <w:r w:rsidR="00016AF6" w:rsidRPr="00016AF6">
        <w:rPr>
          <w:rFonts w:asciiTheme="minorHAnsi" w:hAnsiTheme="minorHAnsi" w:cs="Tahoma"/>
          <w:i/>
          <w:sz w:val="20"/>
        </w:rPr>
        <w:tab/>
      </w:r>
      <w:r w:rsidR="00016AF6" w:rsidRPr="00016AF6">
        <w:rPr>
          <w:rFonts w:asciiTheme="minorHAnsi" w:hAnsiTheme="minorHAnsi" w:cs="Tahoma"/>
          <w:i/>
          <w:sz w:val="20"/>
        </w:rPr>
        <w:tab/>
      </w:r>
      <w:r w:rsidR="00016AF6" w:rsidRPr="00016AF6">
        <w:rPr>
          <w:rFonts w:asciiTheme="minorHAnsi" w:hAnsiTheme="minorHAnsi" w:cs="Tahoma"/>
          <w:i/>
          <w:sz w:val="20"/>
        </w:rPr>
        <w:tab/>
      </w:r>
      <w:r w:rsidR="00016AF6" w:rsidRPr="00016AF6">
        <w:rPr>
          <w:rFonts w:asciiTheme="minorHAnsi" w:hAnsiTheme="minorHAnsi" w:cs="Tahoma"/>
          <w:i/>
          <w:sz w:val="20"/>
        </w:rPr>
        <w:tab/>
      </w:r>
      <w:r w:rsidR="00016AF6" w:rsidRPr="00016AF6">
        <w:rPr>
          <w:rFonts w:asciiTheme="minorHAnsi" w:hAnsiTheme="minorHAnsi" w:cs="Tahoma"/>
          <w:i/>
          <w:sz w:val="20"/>
        </w:rPr>
        <w:tab/>
      </w:r>
      <w:r w:rsidR="00016AF6">
        <w:rPr>
          <w:rFonts w:asciiTheme="minorHAnsi" w:hAnsiTheme="minorHAnsi" w:cs="Tahoma"/>
          <w:i/>
          <w:sz w:val="20"/>
        </w:rPr>
        <w:tab/>
      </w:r>
      <w:r w:rsidR="0077244F">
        <w:rPr>
          <w:rFonts w:asciiTheme="minorHAnsi" w:hAnsiTheme="minorHAnsi" w:cs="Tahoma"/>
          <w:i/>
          <w:sz w:val="20"/>
        </w:rPr>
        <w:tab/>
      </w:r>
      <w:r w:rsidR="0077244F">
        <w:rPr>
          <w:rFonts w:asciiTheme="minorHAnsi" w:hAnsiTheme="minorHAnsi" w:cs="Tahoma"/>
          <w:i/>
          <w:sz w:val="20"/>
        </w:rPr>
        <w:tab/>
      </w:r>
      <w:r w:rsidR="00513C1B">
        <w:rPr>
          <w:rFonts w:asciiTheme="minorHAnsi" w:hAnsiTheme="minorHAnsi" w:cs="Tahoma"/>
          <w:i/>
          <w:sz w:val="20"/>
        </w:rPr>
        <w:t>26</w:t>
      </w:r>
    </w:p>
    <w:p w14:paraId="134896EA" w14:textId="77777777" w:rsidR="00C238B9" w:rsidRDefault="00622995" w:rsidP="00730FC5">
      <w:pPr>
        <w:widowControl w:val="0"/>
        <w:tabs>
          <w:tab w:val="clear" w:pos="1559"/>
          <w:tab w:val="clear" w:pos="9072"/>
        </w:tabs>
        <w:autoSpaceDE w:val="0"/>
        <w:autoSpaceDN w:val="0"/>
        <w:adjustRightInd w:val="0"/>
        <w:spacing w:before="0" w:line="240" w:lineRule="auto"/>
        <w:ind w:left="1134" w:right="-187" w:hanging="567"/>
        <w:rPr>
          <w:rFonts w:asciiTheme="minorHAnsi" w:hAnsiTheme="minorHAnsi" w:cs="Tahoma"/>
          <w:i/>
          <w:sz w:val="20"/>
        </w:rPr>
      </w:pPr>
      <w:r>
        <w:rPr>
          <w:rFonts w:asciiTheme="minorHAnsi" w:hAnsiTheme="minorHAnsi" w:cs="Tahoma"/>
          <w:i/>
          <w:sz w:val="20"/>
        </w:rPr>
        <w:t>9</w:t>
      </w:r>
      <w:r w:rsidR="00A91B54">
        <w:rPr>
          <w:rFonts w:asciiTheme="minorHAnsi" w:hAnsiTheme="minorHAnsi" w:cs="Tahoma"/>
          <w:i/>
          <w:sz w:val="20"/>
        </w:rPr>
        <w:t>.</w:t>
      </w:r>
      <w:r w:rsidR="00464DC9">
        <w:rPr>
          <w:rFonts w:asciiTheme="minorHAnsi" w:hAnsiTheme="minorHAnsi" w:cs="Tahoma"/>
          <w:i/>
          <w:sz w:val="20"/>
        </w:rPr>
        <w:t>12</w:t>
      </w:r>
      <w:r w:rsidR="00C238B9" w:rsidRPr="00016AF6">
        <w:rPr>
          <w:rFonts w:asciiTheme="minorHAnsi" w:hAnsiTheme="minorHAnsi" w:cs="Tahoma"/>
          <w:i/>
          <w:sz w:val="20"/>
        </w:rPr>
        <w:tab/>
        <w:t>MATA Organizational Scheme</w:t>
      </w:r>
      <w:r w:rsidR="00C238B9" w:rsidRPr="00016AF6">
        <w:rPr>
          <w:rFonts w:asciiTheme="minorHAnsi" w:hAnsiTheme="minorHAnsi" w:cs="Tahoma"/>
          <w:i/>
          <w:sz w:val="20"/>
        </w:rPr>
        <w:tab/>
      </w:r>
      <w:r w:rsidR="00C238B9" w:rsidRPr="00016AF6">
        <w:rPr>
          <w:rFonts w:asciiTheme="minorHAnsi" w:hAnsiTheme="minorHAnsi" w:cs="Tahoma"/>
          <w:i/>
          <w:sz w:val="20"/>
        </w:rPr>
        <w:tab/>
      </w:r>
      <w:r w:rsidR="00C238B9" w:rsidRPr="00016AF6">
        <w:rPr>
          <w:rFonts w:asciiTheme="minorHAnsi" w:hAnsiTheme="minorHAnsi" w:cs="Tahoma"/>
          <w:i/>
          <w:sz w:val="20"/>
        </w:rPr>
        <w:tab/>
      </w:r>
      <w:r w:rsidR="00C238B9" w:rsidRPr="00016AF6">
        <w:rPr>
          <w:rFonts w:asciiTheme="minorHAnsi" w:hAnsiTheme="minorHAnsi" w:cs="Tahoma"/>
          <w:i/>
          <w:sz w:val="20"/>
        </w:rPr>
        <w:tab/>
      </w:r>
      <w:r w:rsidR="00C238B9" w:rsidRPr="00016AF6">
        <w:rPr>
          <w:rFonts w:asciiTheme="minorHAnsi" w:hAnsiTheme="minorHAnsi" w:cs="Tahoma"/>
          <w:i/>
          <w:sz w:val="20"/>
        </w:rPr>
        <w:tab/>
      </w:r>
      <w:r w:rsidR="00016AF6">
        <w:rPr>
          <w:rFonts w:asciiTheme="minorHAnsi" w:hAnsiTheme="minorHAnsi" w:cs="Tahoma"/>
          <w:i/>
          <w:sz w:val="20"/>
        </w:rPr>
        <w:tab/>
      </w:r>
      <w:r w:rsidR="00016AF6">
        <w:rPr>
          <w:rFonts w:asciiTheme="minorHAnsi" w:hAnsiTheme="minorHAnsi" w:cs="Tahoma"/>
          <w:i/>
          <w:sz w:val="20"/>
        </w:rPr>
        <w:tab/>
      </w:r>
      <w:r w:rsidR="00016AF6">
        <w:rPr>
          <w:rFonts w:asciiTheme="minorHAnsi" w:hAnsiTheme="minorHAnsi" w:cs="Tahoma"/>
          <w:i/>
          <w:sz w:val="20"/>
        </w:rPr>
        <w:tab/>
      </w:r>
      <w:r w:rsidR="00016AF6">
        <w:rPr>
          <w:rFonts w:asciiTheme="minorHAnsi" w:hAnsiTheme="minorHAnsi" w:cs="Tahoma"/>
          <w:i/>
          <w:sz w:val="20"/>
        </w:rPr>
        <w:tab/>
      </w:r>
      <w:r w:rsidR="00016AF6">
        <w:rPr>
          <w:rFonts w:asciiTheme="minorHAnsi" w:hAnsiTheme="minorHAnsi" w:cs="Tahoma"/>
          <w:i/>
          <w:sz w:val="20"/>
        </w:rPr>
        <w:tab/>
      </w:r>
      <w:r w:rsidR="00016AF6">
        <w:rPr>
          <w:rFonts w:asciiTheme="minorHAnsi" w:hAnsiTheme="minorHAnsi" w:cs="Tahoma"/>
          <w:i/>
          <w:sz w:val="20"/>
        </w:rPr>
        <w:tab/>
      </w:r>
      <w:r w:rsidR="00016AF6">
        <w:rPr>
          <w:rFonts w:asciiTheme="minorHAnsi" w:hAnsiTheme="minorHAnsi" w:cs="Tahoma"/>
          <w:i/>
          <w:sz w:val="20"/>
        </w:rPr>
        <w:tab/>
      </w:r>
      <w:r w:rsidR="0077244F">
        <w:rPr>
          <w:rFonts w:asciiTheme="minorHAnsi" w:hAnsiTheme="minorHAnsi" w:cs="Tahoma"/>
          <w:i/>
          <w:sz w:val="20"/>
        </w:rPr>
        <w:tab/>
      </w:r>
      <w:r w:rsidR="0077244F">
        <w:rPr>
          <w:rFonts w:asciiTheme="minorHAnsi" w:hAnsiTheme="minorHAnsi" w:cs="Tahoma"/>
          <w:i/>
          <w:sz w:val="20"/>
        </w:rPr>
        <w:tab/>
      </w:r>
      <w:r w:rsidR="00513C1B">
        <w:rPr>
          <w:rFonts w:asciiTheme="minorHAnsi" w:hAnsiTheme="minorHAnsi" w:cs="Tahoma"/>
          <w:i/>
          <w:sz w:val="20"/>
        </w:rPr>
        <w:t>27</w:t>
      </w:r>
    </w:p>
    <w:p w14:paraId="134896EB" w14:textId="77777777" w:rsidR="00B839D3" w:rsidRPr="00B839D3" w:rsidRDefault="00B839D3" w:rsidP="00730FC5">
      <w:pPr>
        <w:tabs>
          <w:tab w:val="clear" w:pos="9072"/>
        </w:tabs>
        <w:spacing w:before="0" w:line="240" w:lineRule="auto"/>
        <w:ind w:left="1134" w:right="-187" w:hanging="567"/>
        <w:contextualSpacing/>
        <w:rPr>
          <w:rFonts w:asciiTheme="minorHAnsi" w:hAnsiTheme="minorHAnsi"/>
          <w:i/>
          <w:sz w:val="20"/>
        </w:rPr>
      </w:pPr>
      <w:r w:rsidRPr="00B839D3">
        <w:rPr>
          <w:rFonts w:asciiTheme="minorHAnsi" w:hAnsiTheme="minorHAnsi" w:cs="Tahoma"/>
          <w:i/>
          <w:sz w:val="20"/>
        </w:rPr>
        <w:t xml:space="preserve">9.13 </w:t>
      </w:r>
      <w:r w:rsidRPr="00B839D3">
        <w:rPr>
          <w:rFonts w:asciiTheme="minorHAnsi" w:hAnsiTheme="minorHAnsi" w:cs="Tahoma"/>
          <w:i/>
          <w:sz w:val="20"/>
        </w:rPr>
        <w:tab/>
      </w:r>
      <w:r w:rsidRPr="00B839D3">
        <w:rPr>
          <w:rFonts w:asciiTheme="minorHAnsi" w:hAnsiTheme="minorHAnsi"/>
          <w:i/>
          <w:sz w:val="20"/>
        </w:rPr>
        <w:t>Regulatory framework that supports a sustainable business model</w:t>
      </w:r>
      <w:r>
        <w:rPr>
          <w:rFonts w:asciiTheme="minorHAnsi" w:hAnsiTheme="minorHAnsi"/>
          <w:i/>
          <w:sz w:val="20"/>
        </w:rPr>
        <w:tab/>
      </w:r>
      <w:r>
        <w:rPr>
          <w:rFonts w:asciiTheme="minorHAnsi" w:hAnsiTheme="minorHAnsi"/>
          <w:i/>
          <w:sz w:val="20"/>
        </w:rPr>
        <w:tab/>
      </w:r>
      <w:r w:rsidRPr="00B839D3">
        <w:rPr>
          <w:rFonts w:asciiTheme="minorHAnsi" w:hAnsiTheme="minorHAnsi"/>
          <w:i/>
          <w:sz w:val="20"/>
        </w:rPr>
        <w:tab/>
      </w:r>
      <w:r w:rsidRPr="00B839D3">
        <w:rPr>
          <w:rFonts w:asciiTheme="minorHAnsi" w:hAnsiTheme="minorHAnsi"/>
          <w:i/>
          <w:sz w:val="20"/>
        </w:rPr>
        <w:tab/>
      </w:r>
      <w:r w:rsidR="0077244F">
        <w:rPr>
          <w:rFonts w:asciiTheme="minorHAnsi" w:hAnsiTheme="minorHAnsi"/>
          <w:i/>
          <w:sz w:val="20"/>
        </w:rPr>
        <w:tab/>
      </w:r>
      <w:r w:rsidR="0077244F">
        <w:rPr>
          <w:rFonts w:asciiTheme="minorHAnsi" w:hAnsiTheme="minorHAnsi"/>
          <w:i/>
          <w:sz w:val="20"/>
        </w:rPr>
        <w:tab/>
      </w:r>
      <w:r w:rsidR="00513C1B">
        <w:rPr>
          <w:rFonts w:asciiTheme="minorHAnsi" w:hAnsiTheme="minorHAnsi"/>
          <w:i/>
          <w:sz w:val="20"/>
        </w:rPr>
        <w:t>27</w:t>
      </w:r>
    </w:p>
    <w:p w14:paraId="134896EC" w14:textId="77777777" w:rsidR="00C238B9" w:rsidRPr="00016AF6" w:rsidRDefault="00622995" w:rsidP="00730FC5">
      <w:pPr>
        <w:widowControl w:val="0"/>
        <w:tabs>
          <w:tab w:val="clear" w:pos="1559"/>
          <w:tab w:val="clear" w:pos="9072"/>
        </w:tabs>
        <w:autoSpaceDE w:val="0"/>
        <w:autoSpaceDN w:val="0"/>
        <w:adjustRightInd w:val="0"/>
        <w:spacing w:before="0" w:line="240" w:lineRule="auto"/>
        <w:ind w:left="1134" w:right="-187" w:hanging="567"/>
        <w:rPr>
          <w:rFonts w:asciiTheme="minorHAnsi" w:hAnsiTheme="minorHAnsi" w:cs="Tahoma"/>
          <w:i/>
          <w:sz w:val="20"/>
        </w:rPr>
      </w:pPr>
      <w:r>
        <w:rPr>
          <w:rFonts w:asciiTheme="minorHAnsi" w:hAnsiTheme="minorHAnsi" w:cs="Tahoma"/>
          <w:i/>
          <w:sz w:val="20"/>
        </w:rPr>
        <w:t>9</w:t>
      </w:r>
      <w:r w:rsidR="00B839D3">
        <w:rPr>
          <w:rFonts w:asciiTheme="minorHAnsi" w:hAnsiTheme="minorHAnsi" w:cs="Tahoma"/>
          <w:i/>
          <w:sz w:val="20"/>
        </w:rPr>
        <w:t>.14</w:t>
      </w:r>
      <w:r w:rsidR="00C238B9" w:rsidRPr="00016AF6">
        <w:rPr>
          <w:rFonts w:asciiTheme="minorHAnsi" w:hAnsiTheme="minorHAnsi" w:cs="Tahoma"/>
          <w:i/>
          <w:sz w:val="20"/>
        </w:rPr>
        <w:tab/>
        <w:t>Establishing an effective regulatory regime</w:t>
      </w:r>
      <w:r w:rsidR="00C238B9" w:rsidRPr="00016AF6">
        <w:rPr>
          <w:rFonts w:asciiTheme="minorHAnsi" w:hAnsiTheme="minorHAnsi" w:cs="Tahoma"/>
          <w:i/>
          <w:sz w:val="20"/>
        </w:rPr>
        <w:tab/>
      </w:r>
      <w:r w:rsidR="00C238B9" w:rsidRPr="00016AF6">
        <w:rPr>
          <w:rFonts w:asciiTheme="minorHAnsi" w:hAnsiTheme="minorHAnsi" w:cs="Tahoma"/>
          <w:i/>
          <w:sz w:val="20"/>
        </w:rPr>
        <w:tab/>
      </w:r>
      <w:r w:rsidR="00C238B9" w:rsidRPr="00016AF6">
        <w:rPr>
          <w:rFonts w:asciiTheme="minorHAnsi" w:hAnsiTheme="minorHAnsi" w:cs="Tahoma"/>
          <w:i/>
          <w:sz w:val="20"/>
        </w:rPr>
        <w:tab/>
      </w:r>
      <w:r w:rsidR="00016AF6">
        <w:rPr>
          <w:rFonts w:asciiTheme="minorHAnsi" w:hAnsiTheme="minorHAnsi" w:cs="Tahoma"/>
          <w:i/>
          <w:sz w:val="20"/>
        </w:rPr>
        <w:tab/>
      </w:r>
      <w:r w:rsidR="00016AF6">
        <w:rPr>
          <w:rFonts w:asciiTheme="minorHAnsi" w:hAnsiTheme="minorHAnsi" w:cs="Tahoma"/>
          <w:i/>
          <w:sz w:val="20"/>
        </w:rPr>
        <w:tab/>
      </w:r>
      <w:r w:rsidR="00016AF6">
        <w:rPr>
          <w:rFonts w:asciiTheme="minorHAnsi" w:hAnsiTheme="minorHAnsi" w:cs="Tahoma"/>
          <w:i/>
          <w:sz w:val="20"/>
        </w:rPr>
        <w:tab/>
      </w:r>
      <w:r w:rsidR="00016AF6">
        <w:rPr>
          <w:rFonts w:asciiTheme="minorHAnsi" w:hAnsiTheme="minorHAnsi" w:cs="Tahoma"/>
          <w:i/>
          <w:sz w:val="20"/>
        </w:rPr>
        <w:tab/>
      </w:r>
      <w:r w:rsidR="00016AF6">
        <w:rPr>
          <w:rFonts w:asciiTheme="minorHAnsi" w:hAnsiTheme="minorHAnsi" w:cs="Tahoma"/>
          <w:i/>
          <w:sz w:val="20"/>
        </w:rPr>
        <w:tab/>
      </w:r>
      <w:r w:rsidR="00016AF6">
        <w:rPr>
          <w:rFonts w:asciiTheme="minorHAnsi" w:hAnsiTheme="minorHAnsi" w:cs="Tahoma"/>
          <w:i/>
          <w:sz w:val="20"/>
        </w:rPr>
        <w:tab/>
      </w:r>
      <w:r w:rsidR="0077244F">
        <w:rPr>
          <w:rFonts w:asciiTheme="minorHAnsi" w:hAnsiTheme="minorHAnsi" w:cs="Tahoma"/>
          <w:i/>
          <w:sz w:val="20"/>
        </w:rPr>
        <w:tab/>
      </w:r>
      <w:r w:rsidR="0077244F">
        <w:rPr>
          <w:rFonts w:asciiTheme="minorHAnsi" w:hAnsiTheme="minorHAnsi" w:cs="Tahoma"/>
          <w:i/>
          <w:sz w:val="20"/>
        </w:rPr>
        <w:tab/>
      </w:r>
      <w:r w:rsidR="00513C1B">
        <w:rPr>
          <w:rFonts w:asciiTheme="minorHAnsi" w:hAnsiTheme="minorHAnsi" w:cs="Tahoma"/>
          <w:i/>
          <w:sz w:val="20"/>
        </w:rPr>
        <w:t>29</w:t>
      </w:r>
    </w:p>
    <w:p w14:paraId="134896ED" w14:textId="77777777" w:rsidR="00C238B9" w:rsidRDefault="00622995" w:rsidP="00730FC5">
      <w:pPr>
        <w:widowControl w:val="0"/>
        <w:tabs>
          <w:tab w:val="clear" w:pos="1559"/>
          <w:tab w:val="clear" w:pos="9072"/>
        </w:tabs>
        <w:autoSpaceDE w:val="0"/>
        <w:autoSpaceDN w:val="0"/>
        <w:adjustRightInd w:val="0"/>
        <w:spacing w:before="0" w:line="240" w:lineRule="auto"/>
        <w:ind w:left="1134" w:right="-187" w:hanging="567"/>
        <w:rPr>
          <w:rFonts w:asciiTheme="minorHAnsi" w:hAnsiTheme="minorHAnsi" w:cs="Tahoma"/>
          <w:i/>
          <w:sz w:val="20"/>
        </w:rPr>
      </w:pPr>
      <w:r>
        <w:rPr>
          <w:rFonts w:asciiTheme="minorHAnsi" w:hAnsiTheme="minorHAnsi" w:cs="Tahoma"/>
          <w:i/>
          <w:sz w:val="20"/>
        </w:rPr>
        <w:t>9.</w:t>
      </w:r>
      <w:r w:rsidR="00B839D3">
        <w:rPr>
          <w:rFonts w:asciiTheme="minorHAnsi" w:hAnsiTheme="minorHAnsi" w:cs="Tahoma"/>
          <w:i/>
          <w:sz w:val="20"/>
        </w:rPr>
        <w:t>15</w:t>
      </w:r>
      <w:r w:rsidR="00C238B9" w:rsidRPr="00016AF6">
        <w:rPr>
          <w:rFonts w:asciiTheme="minorHAnsi" w:hAnsiTheme="minorHAnsi" w:cs="Tahoma"/>
          <w:i/>
          <w:sz w:val="20"/>
        </w:rPr>
        <w:tab/>
        <w:t>Charges Public Transport Operators</w:t>
      </w:r>
      <w:r w:rsidR="00C238B9" w:rsidRPr="00016AF6">
        <w:rPr>
          <w:rFonts w:asciiTheme="minorHAnsi" w:hAnsiTheme="minorHAnsi" w:cs="Tahoma"/>
          <w:i/>
          <w:sz w:val="20"/>
        </w:rPr>
        <w:tab/>
      </w:r>
      <w:r w:rsidR="00C238B9" w:rsidRPr="00016AF6">
        <w:rPr>
          <w:rFonts w:asciiTheme="minorHAnsi" w:hAnsiTheme="minorHAnsi" w:cs="Tahoma"/>
          <w:i/>
          <w:sz w:val="20"/>
        </w:rPr>
        <w:tab/>
      </w:r>
      <w:r w:rsidR="00C238B9" w:rsidRPr="00016AF6">
        <w:rPr>
          <w:rFonts w:asciiTheme="minorHAnsi" w:hAnsiTheme="minorHAnsi" w:cs="Tahoma"/>
          <w:i/>
          <w:sz w:val="20"/>
        </w:rPr>
        <w:tab/>
      </w:r>
      <w:r w:rsidR="00C238B9" w:rsidRPr="00016AF6">
        <w:rPr>
          <w:rFonts w:asciiTheme="minorHAnsi" w:hAnsiTheme="minorHAnsi" w:cs="Tahoma"/>
          <w:i/>
          <w:sz w:val="20"/>
        </w:rPr>
        <w:tab/>
      </w:r>
      <w:r w:rsidR="00016AF6">
        <w:rPr>
          <w:rFonts w:asciiTheme="minorHAnsi" w:hAnsiTheme="minorHAnsi" w:cs="Tahoma"/>
          <w:i/>
          <w:sz w:val="20"/>
        </w:rPr>
        <w:tab/>
      </w:r>
      <w:r w:rsidR="00016AF6">
        <w:rPr>
          <w:rFonts w:asciiTheme="minorHAnsi" w:hAnsiTheme="minorHAnsi" w:cs="Tahoma"/>
          <w:i/>
          <w:sz w:val="20"/>
        </w:rPr>
        <w:tab/>
      </w:r>
      <w:r w:rsidR="00016AF6">
        <w:rPr>
          <w:rFonts w:asciiTheme="minorHAnsi" w:hAnsiTheme="minorHAnsi" w:cs="Tahoma"/>
          <w:i/>
          <w:sz w:val="20"/>
        </w:rPr>
        <w:tab/>
      </w:r>
      <w:r w:rsidR="00016AF6">
        <w:rPr>
          <w:rFonts w:asciiTheme="minorHAnsi" w:hAnsiTheme="minorHAnsi" w:cs="Tahoma"/>
          <w:i/>
          <w:sz w:val="20"/>
        </w:rPr>
        <w:tab/>
      </w:r>
      <w:r w:rsidR="00016AF6">
        <w:rPr>
          <w:rFonts w:asciiTheme="minorHAnsi" w:hAnsiTheme="minorHAnsi" w:cs="Tahoma"/>
          <w:i/>
          <w:sz w:val="20"/>
        </w:rPr>
        <w:tab/>
      </w:r>
      <w:r w:rsidR="00016AF6">
        <w:rPr>
          <w:rFonts w:asciiTheme="minorHAnsi" w:hAnsiTheme="minorHAnsi" w:cs="Tahoma"/>
          <w:i/>
          <w:sz w:val="20"/>
        </w:rPr>
        <w:tab/>
      </w:r>
      <w:r w:rsidR="00016AF6">
        <w:rPr>
          <w:rFonts w:asciiTheme="minorHAnsi" w:hAnsiTheme="minorHAnsi" w:cs="Tahoma"/>
          <w:i/>
          <w:sz w:val="20"/>
        </w:rPr>
        <w:tab/>
      </w:r>
      <w:r w:rsidR="0077244F">
        <w:rPr>
          <w:rFonts w:asciiTheme="minorHAnsi" w:hAnsiTheme="minorHAnsi" w:cs="Tahoma"/>
          <w:i/>
          <w:sz w:val="20"/>
        </w:rPr>
        <w:tab/>
      </w:r>
      <w:r w:rsidR="0077244F">
        <w:rPr>
          <w:rFonts w:asciiTheme="minorHAnsi" w:hAnsiTheme="minorHAnsi" w:cs="Tahoma"/>
          <w:i/>
          <w:sz w:val="20"/>
        </w:rPr>
        <w:tab/>
      </w:r>
      <w:r w:rsidR="00513C1B">
        <w:rPr>
          <w:rFonts w:asciiTheme="minorHAnsi" w:hAnsiTheme="minorHAnsi" w:cs="Tahoma"/>
          <w:i/>
          <w:sz w:val="20"/>
        </w:rPr>
        <w:t>30</w:t>
      </w:r>
    </w:p>
    <w:p w14:paraId="134896EE" w14:textId="77777777" w:rsidR="005675C8" w:rsidRPr="00AF32F2" w:rsidRDefault="005675C8" w:rsidP="00730FC5">
      <w:pPr>
        <w:widowControl w:val="0"/>
        <w:tabs>
          <w:tab w:val="clear" w:pos="1559"/>
          <w:tab w:val="clear" w:pos="9072"/>
        </w:tabs>
        <w:autoSpaceDE w:val="0"/>
        <w:autoSpaceDN w:val="0"/>
        <w:adjustRightInd w:val="0"/>
        <w:spacing w:before="0" w:line="240" w:lineRule="auto"/>
        <w:ind w:left="1134" w:right="-187" w:hanging="567"/>
        <w:rPr>
          <w:rFonts w:asciiTheme="minorHAnsi" w:hAnsiTheme="minorHAnsi" w:cs="Tahoma"/>
          <w:i/>
          <w:sz w:val="16"/>
          <w:szCs w:val="16"/>
        </w:rPr>
      </w:pPr>
    </w:p>
    <w:p w14:paraId="134896EF" w14:textId="77777777" w:rsidR="00C238B9" w:rsidRPr="00595F6E" w:rsidRDefault="00C238B9" w:rsidP="00730FC5">
      <w:pPr>
        <w:tabs>
          <w:tab w:val="clear" w:pos="1134"/>
          <w:tab w:val="clear" w:pos="9072"/>
          <w:tab w:val="left" w:pos="567"/>
        </w:tabs>
        <w:spacing w:before="0" w:line="240" w:lineRule="auto"/>
        <w:ind w:left="1134" w:right="-187" w:hanging="1134"/>
        <w:rPr>
          <w:rFonts w:asciiTheme="minorHAnsi" w:hAnsiTheme="minorHAnsi" w:cs="Tahoma"/>
          <w:b/>
          <w:sz w:val="20"/>
        </w:rPr>
      </w:pPr>
      <w:r w:rsidRPr="00595F6E">
        <w:rPr>
          <w:rFonts w:asciiTheme="minorHAnsi" w:hAnsiTheme="minorHAnsi" w:cs="Tahoma"/>
          <w:b/>
          <w:sz w:val="20"/>
        </w:rPr>
        <w:t>10.</w:t>
      </w:r>
      <w:r w:rsidRPr="00595F6E">
        <w:rPr>
          <w:rFonts w:asciiTheme="minorHAnsi" w:hAnsiTheme="minorHAnsi" w:cs="Tahoma"/>
          <w:b/>
          <w:sz w:val="20"/>
        </w:rPr>
        <w:tab/>
        <w:t xml:space="preserve">Issue 5 – Immediate </w:t>
      </w:r>
      <w:r w:rsidR="002B5012">
        <w:rPr>
          <w:rFonts w:asciiTheme="minorHAnsi" w:hAnsiTheme="minorHAnsi" w:cs="Tahoma"/>
          <w:b/>
          <w:sz w:val="20"/>
        </w:rPr>
        <w:t>Steps to Improve</w:t>
      </w:r>
      <w:r w:rsidR="00016AF6">
        <w:rPr>
          <w:rFonts w:asciiTheme="minorHAnsi" w:hAnsiTheme="minorHAnsi" w:cs="Tahoma"/>
          <w:b/>
          <w:sz w:val="20"/>
        </w:rPr>
        <w:t xml:space="preserve"> the Public Transport System</w:t>
      </w:r>
      <w:r w:rsidR="00E504B0">
        <w:rPr>
          <w:rFonts w:asciiTheme="minorHAnsi" w:hAnsiTheme="minorHAnsi" w:cs="Tahoma"/>
          <w:b/>
          <w:sz w:val="20"/>
        </w:rPr>
        <w:tab/>
      </w:r>
      <w:r w:rsidR="00E504B0">
        <w:rPr>
          <w:rFonts w:asciiTheme="minorHAnsi" w:hAnsiTheme="minorHAnsi" w:cs="Tahoma"/>
          <w:b/>
          <w:sz w:val="20"/>
        </w:rPr>
        <w:tab/>
      </w:r>
      <w:r w:rsidR="00E504B0">
        <w:rPr>
          <w:rFonts w:asciiTheme="minorHAnsi" w:hAnsiTheme="minorHAnsi" w:cs="Tahoma"/>
          <w:b/>
          <w:sz w:val="20"/>
        </w:rPr>
        <w:tab/>
      </w:r>
      <w:r w:rsidR="00E504B0">
        <w:rPr>
          <w:rFonts w:asciiTheme="minorHAnsi" w:hAnsiTheme="minorHAnsi" w:cs="Tahoma"/>
          <w:b/>
          <w:sz w:val="20"/>
        </w:rPr>
        <w:tab/>
      </w:r>
      <w:r w:rsidR="00E504B0">
        <w:rPr>
          <w:rFonts w:asciiTheme="minorHAnsi" w:hAnsiTheme="minorHAnsi" w:cs="Tahoma"/>
          <w:b/>
          <w:sz w:val="20"/>
        </w:rPr>
        <w:tab/>
      </w:r>
      <w:r w:rsidR="00E504B0">
        <w:rPr>
          <w:rFonts w:asciiTheme="minorHAnsi" w:hAnsiTheme="minorHAnsi" w:cs="Tahoma"/>
          <w:b/>
          <w:sz w:val="20"/>
        </w:rPr>
        <w:tab/>
      </w:r>
      <w:r w:rsidR="0077244F">
        <w:rPr>
          <w:rFonts w:asciiTheme="minorHAnsi" w:hAnsiTheme="minorHAnsi" w:cs="Tahoma"/>
          <w:b/>
          <w:sz w:val="20"/>
        </w:rPr>
        <w:tab/>
      </w:r>
      <w:r w:rsidR="0077244F">
        <w:rPr>
          <w:rFonts w:asciiTheme="minorHAnsi" w:hAnsiTheme="minorHAnsi" w:cs="Tahoma"/>
          <w:b/>
          <w:sz w:val="20"/>
        </w:rPr>
        <w:tab/>
      </w:r>
      <w:r w:rsidR="00513C1B">
        <w:rPr>
          <w:rFonts w:asciiTheme="minorHAnsi" w:hAnsiTheme="minorHAnsi" w:cs="Tahoma"/>
          <w:b/>
          <w:sz w:val="20"/>
        </w:rPr>
        <w:t>32</w:t>
      </w:r>
    </w:p>
    <w:p w14:paraId="134896F0" w14:textId="77777777" w:rsidR="00C238B9" w:rsidRPr="00AF32F2" w:rsidRDefault="00C238B9" w:rsidP="007353C3">
      <w:pPr>
        <w:tabs>
          <w:tab w:val="clear" w:pos="9072"/>
          <w:tab w:val="num" w:pos="1701"/>
          <w:tab w:val="right" w:pos="8505"/>
        </w:tabs>
        <w:spacing w:before="0" w:line="240" w:lineRule="auto"/>
        <w:ind w:left="1701" w:right="-187" w:hanging="567"/>
        <w:rPr>
          <w:rFonts w:asciiTheme="minorHAnsi" w:hAnsiTheme="minorHAnsi" w:cs="Tahoma"/>
          <w:sz w:val="16"/>
          <w:szCs w:val="16"/>
        </w:rPr>
      </w:pPr>
    </w:p>
    <w:p w14:paraId="134896F1" w14:textId="77777777" w:rsidR="00C238B9" w:rsidRPr="00595F6E" w:rsidRDefault="00C238B9" w:rsidP="00730FC5">
      <w:pPr>
        <w:tabs>
          <w:tab w:val="clear" w:pos="1134"/>
          <w:tab w:val="clear" w:pos="9072"/>
          <w:tab w:val="left" w:pos="567"/>
        </w:tabs>
        <w:spacing w:before="0" w:line="240" w:lineRule="auto"/>
        <w:ind w:left="1134" w:right="-187" w:hanging="1134"/>
        <w:rPr>
          <w:rFonts w:asciiTheme="minorHAnsi" w:hAnsiTheme="minorHAnsi" w:cs="Tahoma"/>
          <w:b/>
          <w:sz w:val="20"/>
        </w:rPr>
      </w:pPr>
      <w:r w:rsidRPr="00595F6E">
        <w:rPr>
          <w:rFonts w:asciiTheme="minorHAnsi" w:hAnsiTheme="minorHAnsi" w:cs="Tahoma"/>
          <w:b/>
          <w:sz w:val="20"/>
        </w:rPr>
        <w:t>11.</w:t>
      </w:r>
      <w:r w:rsidRPr="00595F6E">
        <w:rPr>
          <w:rFonts w:asciiTheme="minorHAnsi" w:hAnsiTheme="minorHAnsi" w:cs="Tahoma"/>
          <w:b/>
          <w:sz w:val="20"/>
        </w:rPr>
        <w:tab/>
        <w:t>Issue 6 – Organisation of the Public Transport System</w:t>
      </w:r>
      <w:r w:rsidRPr="00595F6E">
        <w:rPr>
          <w:rFonts w:asciiTheme="minorHAnsi" w:hAnsiTheme="minorHAnsi" w:cs="Tahoma"/>
          <w:b/>
          <w:sz w:val="20"/>
        </w:rPr>
        <w:tab/>
      </w:r>
      <w:r w:rsidRPr="00595F6E">
        <w:rPr>
          <w:rFonts w:asciiTheme="minorHAnsi" w:hAnsiTheme="minorHAnsi" w:cs="Tahoma"/>
          <w:b/>
          <w:sz w:val="20"/>
        </w:rPr>
        <w:tab/>
      </w:r>
      <w:r w:rsidR="00E504B0">
        <w:rPr>
          <w:rFonts w:asciiTheme="minorHAnsi" w:hAnsiTheme="minorHAnsi" w:cs="Tahoma"/>
          <w:b/>
          <w:sz w:val="20"/>
        </w:rPr>
        <w:tab/>
      </w:r>
      <w:r w:rsidR="00E504B0">
        <w:rPr>
          <w:rFonts w:asciiTheme="minorHAnsi" w:hAnsiTheme="minorHAnsi" w:cs="Tahoma"/>
          <w:b/>
          <w:sz w:val="20"/>
        </w:rPr>
        <w:tab/>
      </w:r>
      <w:r w:rsidR="00E504B0">
        <w:rPr>
          <w:rFonts w:asciiTheme="minorHAnsi" w:hAnsiTheme="minorHAnsi" w:cs="Tahoma"/>
          <w:b/>
          <w:sz w:val="20"/>
        </w:rPr>
        <w:tab/>
      </w:r>
      <w:r w:rsidR="00E504B0">
        <w:rPr>
          <w:rFonts w:asciiTheme="minorHAnsi" w:hAnsiTheme="minorHAnsi" w:cs="Tahoma"/>
          <w:b/>
          <w:sz w:val="20"/>
        </w:rPr>
        <w:tab/>
      </w:r>
      <w:r w:rsidR="00E504B0">
        <w:rPr>
          <w:rFonts w:asciiTheme="minorHAnsi" w:hAnsiTheme="minorHAnsi" w:cs="Tahoma"/>
          <w:b/>
          <w:sz w:val="20"/>
        </w:rPr>
        <w:tab/>
      </w:r>
      <w:r w:rsidR="00E504B0">
        <w:rPr>
          <w:rFonts w:asciiTheme="minorHAnsi" w:hAnsiTheme="minorHAnsi" w:cs="Tahoma"/>
          <w:b/>
          <w:sz w:val="20"/>
        </w:rPr>
        <w:tab/>
      </w:r>
      <w:r w:rsidR="0077244F">
        <w:rPr>
          <w:rFonts w:asciiTheme="minorHAnsi" w:hAnsiTheme="minorHAnsi" w:cs="Tahoma"/>
          <w:b/>
          <w:sz w:val="20"/>
        </w:rPr>
        <w:tab/>
      </w:r>
      <w:r w:rsidR="0077244F">
        <w:rPr>
          <w:rFonts w:asciiTheme="minorHAnsi" w:hAnsiTheme="minorHAnsi" w:cs="Tahoma"/>
          <w:b/>
          <w:sz w:val="20"/>
        </w:rPr>
        <w:tab/>
      </w:r>
      <w:r w:rsidR="00513C1B">
        <w:rPr>
          <w:rFonts w:asciiTheme="minorHAnsi" w:hAnsiTheme="minorHAnsi" w:cs="Tahoma"/>
          <w:b/>
          <w:sz w:val="20"/>
        </w:rPr>
        <w:t>35</w:t>
      </w:r>
    </w:p>
    <w:p w14:paraId="134896F2" w14:textId="77777777" w:rsidR="00FC566A" w:rsidRPr="00AF32F2" w:rsidRDefault="00FC566A" w:rsidP="00730FC5">
      <w:pPr>
        <w:tabs>
          <w:tab w:val="clear" w:pos="1134"/>
          <w:tab w:val="clear" w:pos="9072"/>
          <w:tab w:val="left" w:pos="567"/>
        </w:tabs>
        <w:spacing w:before="0" w:line="240" w:lineRule="auto"/>
        <w:ind w:left="1134" w:right="-187" w:hanging="1134"/>
        <w:rPr>
          <w:rFonts w:asciiTheme="minorHAnsi" w:hAnsiTheme="minorHAnsi" w:cs="Tahoma"/>
          <w:b/>
          <w:sz w:val="16"/>
          <w:szCs w:val="16"/>
        </w:rPr>
      </w:pPr>
    </w:p>
    <w:p w14:paraId="134896F3" w14:textId="77777777" w:rsidR="00C238B9" w:rsidRPr="00595F6E" w:rsidRDefault="00C238B9" w:rsidP="00730FC5">
      <w:pPr>
        <w:tabs>
          <w:tab w:val="clear" w:pos="1134"/>
          <w:tab w:val="clear" w:pos="9072"/>
          <w:tab w:val="left" w:pos="567"/>
        </w:tabs>
        <w:spacing w:before="0" w:line="240" w:lineRule="auto"/>
        <w:ind w:left="1134" w:right="-187" w:hanging="1134"/>
        <w:rPr>
          <w:rFonts w:asciiTheme="minorHAnsi" w:hAnsiTheme="minorHAnsi" w:cs="Tahoma"/>
          <w:b/>
          <w:sz w:val="20"/>
        </w:rPr>
      </w:pPr>
      <w:r w:rsidRPr="00595F6E">
        <w:rPr>
          <w:rFonts w:asciiTheme="minorHAnsi" w:hAnsiTheme="minorHAnsi" w:cs="Tahoma"/>
          <w:b/>
          <w:sz w:val="20"/>
        </w:rPr>
        <w:t>12.</w:t>
      </w:r>
      <w:r w:rsidRPr="00595F6E">
        <w:rPr>
          <w:rFonts w:asciiTheme="minorHAnsi" w:hAnsiTheme="minorHAnsi" w:cs="Tahoma"/>
          <w:b/>
          <w:sz w:val="20"/>
        </w:rPr>
        <w:tab/>
        <w:t>Issue 7 – Private Public Participation (PPP)</w:t>
      </w:r>
      <w:r w:rsidR="00E504B0">
        <w:rPr>
          <w:rFonts w:asciiTheme="minorHAnsi" w:hAnsiTheme="minorHAnsi" w:cs="Tahoma"/>
          <w:b/>
          <w:sz w:val="20"/>
        </w:rPr>
        <w:tab/>
      </w:r>
      <w:r w:rsidR="00E504B0">
        <w:rPr>
          <w:rFonts w:asciiTheme="minorHAnsi" w:hAnsiTheme="minorHAnsi" w:cs="Tahoma"/>
          <w:b/>
          <w:sz w:val="20"/>
        </w:rPr>
        <w:tab/>
      </w:r>
      <w:r w:rsidR="00E504B0">
        <w:rPr>
          <w:rFonts w:asciiTheme="minorHAnsi" w:hAnsiTheme="minorHAnsi" w:cs="Tahoma"/>
          <w:b/>
          <w:sz w:val="20"/>
        </w:rPr>
        <w:tab/>
      </w:r>
      <w:r w:rsidRPr="00595F6E">
        <w:rPr>
          <w:rFonts w:asciiTheme="minorHAnsi" w:hAnsiTheme="minorHAnsi" w:cs="Tahoma"/>
          <w:b/>
          <w:sz w:val="20"/>
        </w:rPr>
        <w:tab/>
      </w:r>
      <w:r w:rsidR="00E504B0">
        <w:rPr>
          <w:rFonts w:asciiTheme="minorHAnsi" w:hAnsiTheme="minorHAnsi" w:cs="Tahoma"/>
          <w:b/>
          <w:sz w:val="20"/>
        </w:rPr>
        <w:tab/>
      </w:r>
      <w:r w:rsidR="00E504B0">
        <w:rPr>
          <w:rFonts w:asciiTheme="minorHAnsi" w:hAnsiTheme="minorHAnsi" w:cs="Tahoma"/>
          <w:b/>
          <w:sz w:val="20"/>
        </w:rPr>
        <w:tab/>
      </w:r>
      <w:r w:rsidR="00E504B0">
        <w:rPr>
          <w:rFonts w:asciiTheme="minorHAnsi" w:hAnsiTheme="minorHAnsi" w:cs="Tahoma"/>
          <w:b/>
          <w:sz w:val="20"/>
        </w:rPr>
        <w:tab/>
      </w:r>
      <w:r w:rsidR="00E504B0">
        <w:rPr>
          <w:rFonts w:asciiTheme="minorHAnsi" w:hAnsiTheme="minorHAnsi" w:cs="Tahoma"/>
          <w:b/>
          <w:sz w:val="20"/>
        </w:rPr>
        <w:tab/>
      </w:r>
      <w:r w:rsidR="00E504B0">
        <w:rPr>
          <w:rFonts w:asciiTheme="minorHAnsi" w:hAnsiTheme="minorHAnsi" w:cs="Tahoma"/>
          <w:b/>
          <w:sz w:val="20"/>
        </w:rPr>
        <w:tab/>
      </w:r>
      <w:r w:rsidR="00E504B0">
        <w:rPr>
          <w:rFonts w:asciiTheme="minorHAnsi" w:hAnsiTheme="minorHAnsi" w:cs="Tahoma"/>
          <w:b/>
          <w:sz w:val="20"/>
        </w:rPr>
        <w:tab/>
      </w:r>
      <w:r w:rsidR="00E504B0">
        <w:rPr>
          <w:rFonts w:asciiTheme="minorHAnsi" w:hAnsiTheme="minorHAnsi" w:cs="Tahoma"/>
          <w:b/>
          <w:sz w:val="20"/>
        </w:rPr>
        <w:tab/>
      </w:r>
      <w:r w:rsidR="0077244F">
        <w:rPr>
          <w:rFonts w:asciiTheme="minorHAnsi" w:hAnsiTheme="minorHAnsi" w:cs="Tahoma"/>
          <w:b/>
          <w:sz w:val="20"/>
        </w:rPr>
        <w:tab/>
      </w:r>
      <w:r w:rsidR="0077244F">
        <w:rPr>
          <w:rFonts w:asciiTheme="minorHAnsi" w:hAnsiTheme="minorHAnsi" w:cs="Tahoma"/>
          <w:b/>
          <w:sz w:val="20"/>
        </w:rPr>
        <w:tab/>
      </w:r>
      <w:r w:rsidR="00CE7B13">
        <w:rPr>
          <w:rFonts w:asciiTheme="minorHAnsi" w:hAnsiTheme="minorHAnsi" w:cs="Tahoma"/>
          <w:b/>
          <w:sz w:val="20"/>
        </w:rPr>
        <w:t>37</w:t>
      </w:r>
    </w:p>
    <w:p w14:paraId="134896F4" w14:textId="77777777" w:rsidR="00C238B9" w:rsidRPr="00E504B0" w:rsidRDefault="00C238B9" w:rsidP="00730FC5">
      <w:pPr>
        <w:pStyle w:val="ListParagraph"/>
        <w:spacing w:after="0" w:line="240" w:lineRule="auto"/>
        <w:ind w:left="1134" w:right="-187" w:hanging="567"/>
        <w:rPr>
          <w:rFonts w:asciiTheme="minorHAnsi" w:hAnsiTheme="minorHAnsi"/>
          <w:i/>
          <w:sz w:val="20"/>
          <w:szCs w:val="20"/>
        </w:rPr>
      </w:pPr>
      <w:r w:rsidRPr="00E504B0">
        <w:rPr>
          <w:rFonts w:asciiTheme="minorHAnsi" w:hAnsiTheme="minorHAnsi"/>
          <w:i/>
          <w:sz w:val="20"/>
          <w:szCs w:val="20"/>
        </w:rPr>
        <w:t>12.1</w:t>
      </w:r>
      <w:r w:rsidRPr="00E504B0">
        <w:rPr>
          <w:rFonts w:asciiTheme="minorHAnsi" w:hAnsiTheme="minorHAnsi"/>
          <w:b/>
          <w:i/>
          <w:sz w:val="20"/>
          <w:szCs w:val="20"/>
        </w:rPr>
        <w:tab/>
      </w:r>
      <w:r w:rsidRPr="00E504B0">
        <w:rPr>
          <w:rFonts w:asciiTheme="minorHAnsi" w:hAnsiTheme="minorHAnsi"/>
          <w:i/>
          <w:sz w:val="20"/>
          <w:szCs w:val="20"/>
        </w:rPr>
        <w:t>Introduction</w:t>
      </w:r>
      <w:r w:rsidRPr="00E504B0">
        <w:rPr>
          <w:rFonts w:asciiTheme="minorHAnsi" w:hAnsiTheme="minorHAnsi"/>
          <w:i/>
          <w:sz w:val="20"/>
          <w:szCs w:val="20"/>
        </w:rPr>
        <w:tab/>
      </w:r>
      <w:r w:rsidRPr="00E504B0">
        <w:rPr>
          <w:rFonts w:asciiTheme="minorHAnsi" w:hAnsiTheme="minorHAnsi"/>
          <w:i/>
          <w:sz w:val="20"/>
          <w:szCs w:val="20"/>
        </w:rPr>
        <w:tab/>
      </w:r>
      <w:r w:rsidRPr="00E504B0">
        <w:rPr>
          <w:rFonts w:asciiTheme="minorHAnsi" w:hAnsiTheme="minorHAnsi"/>
          <w:i/>
          <w:sz w:val="20"/>
          <w:szCs w:val="20"/>
        </w:rPr>
        <w:tab/>
      </w:r>
      <w:r w:rsidRPr="00E504B0">
        <w:rPr>
          <w:rFonts w:asciiTheme="minorHAnsi" w:hAnsiTheme="minorHAnsi"/>
          <w:i/>
          <w:sz w:val="20"/>
          <w:szCs w:val="20"/>
        </w:rPr>
        <w:tab/>
      </w:r>
      <w:r w:rsidRPr="00E504B0">
        <w:rPr>
          <w:rFonts w:asciiTheme="minorHAnsi" w:hAnsiTheme="minorHAnsi"/>
          <w:i/>
          <w:sz w:val="20"/>
          <w:szCs w:val="20"/>
        </w:rPr>
        <w:tab/>
      </w:r>
      <w:r w:rsidRPr="00E504B0">
        <w:rPr>
          <w:rFonts w:asciiTheme="minorHAnsi" w:hAnsiTheme="minorHAnsi"/>
          <w:i/>
          <w:sz w:val="20"/>
          <w:szCs w:val="20"/>
        </w:rPr>
        <w:tab/>
      </w:r>
      <w:r w:rsidRPr="00E504B0">
        <w:rPr>
          <w:rFonts w:asciiTheme="minorHAnsi" w:hAnsiTheme="minorHAnsi"/>
          <w:i/>
          <w:sz w:val="20"/>
          <w:szCs w:val="20"/>
        </w:rPr>
        <w:tab/>
      </w:r>
      <w:r w:rsidRPr="00E504B0">
        <w:rPr>
          <w:rFonts w:asciiTheme="minorHAnsi" w:hAnsiTheme="minorHAnsi"/>
          <w:i/>
          <w:sz w:val="20"/>
          <w:szCs w:val="20"/>
        </w:rPr>
        <w:tab/>
      </w:r>
      <w:r w:rsidRPr="00E504B0">
        <w:rPr>
          <w:rFonts w:asciiTheme="minorHAnsi" w:hAnsiTheme="minorHAnsi"/>
          <w:i/>
          <w:sz w:val="20"/>
          <w:szCs w:val="20"/>
        </w:rPr>
        <w:tab/>
      </w:r>
      <w:r w:rsidR="00E504B0" w:rsidRPr="00E504B0">
        <w:rPr>
          <w:rFonts w:asciiTheme="minorHAnsi" w:hAnsiTheme="minorHAnsi"/>
          <w:i/>
          <w:sz w:val="20"/>
          <w:szCs w:val="20"/>
        </w:rPr>
        <w:tab/>
      </w:r>
      <w:r w:rsidR="00E504B0" w:rsidRPr="00E504B0">
        <w:rPr>
          <w:rFonts w:asciiTheme="minorHAnsi" w:hAnsiTheme="minorHAnsi"/>
          <w:i/>
          <w:sz w:val="20"/>
          <w:szCs w:val="20"/>
        </w:rPr>
        <w:tab/>
      </w:r>
      <w:r w:rsidR="00E504B0" w:rsidRPr="00E504B0">
        <w:rPr>
          <w:rFonts w:asciiTheme="minorHAnsi" w:hAnsiTheme="minorHAnsi"/>
          <w:i/>
          <w:sz w:val="20"/>
          <w:szCs w:val="20"/>
        </w:rPr>
        <w:tab/>
      </w:r>
      <w:r w:rsidR="00E504B0" w:rsidRPr="00E504B0">
        <w:rPr>
          <w:rFonts w:asciiTheme="minorHAnsi" w:hAnsiTheme="minorHAnsi"/>
          <w:i/>
          <w:sz w:val="20"/>
          <w:szCs w:val="20"/>
        </w:rPr>
        <w:tab/>
      </w:r>
      <w:r w:rsidR="00E504B0">
        <w:rPr>
          <w:rFonts w:asciiTheme="minorHAnsi" w:hAnsiTheme="minorHAnsi"/>
          <w:i/>
          <w:sz w:val="20"/>
          <w:szCs w:val="20"/>
        </w:rPr>
        <w:tab/>
      </w:r>
      <w:r w:rsidR="0077244F">
        <w:rPr>
          <w:rFonts w:asciiTheme="minorHAnsi" w:hAnsiTheme="minorHAnsi"/>
          <w:i/>
          <w:sz w:val="20"/>
          <w:szCs w:val="20"/>
        </w:rPr>
        <w:tab/>
      </w:r>
      <w:r w:rsidR="0077244F">
        <w:rPr>
          <w:rFonts w:asciiTheme="minorHAnsi" w:hAnsiTheme="minorHAnsi"/>
          <w:i/>
          <w:sz w:val="20"/>
          <w:szCs w:val="20"/>
        </w:rPr>
        <w:tab/>
      </w:r>
      <w:r w:rsidR="00CE7B13">
        <w:rPr>
          <w:rFonts w:asciiTheme="minorHAnsi" w:hAnsiTheme="minorHAnsi"/>
          <w:i/>
          <w:sz w:val="20"/>
          <w:szCs w:val="20"/>
        </w:rPr>
        <w:t>37</w:t>
      </w:r>
    </w:p>
    <w:p w14:paraId="134896F5" w14:textId="77777777" w:rsidR="00C238B9" w:rsidRPr="00E504B0" w:rsidRDefault="00C238B9" w:rsidP="00730FC5">
      <w:pPr>
        <w:tabs>
          <w:tab w:val="clear" w:pos="9072"/>
        </w:tabs>
        <w:spacing w:before="0" w:line="240" w:lineRule="auto"/>
        <w:ind w:left="1134" w:right="-187" w:hanging="567"/>
        <w:rPr>
          <w:rFonts w:asciiTheme="minorHAnsi" w:hAnsiTheme="minorHAnsi" w:cs="Tahoma"/>
          <w:i/>
          <w:sz w:val="20"/>
        </w:rPr>
      </w:pPr>
      <w:r w:rsidRPr="00E504B0">
        <w:rPr>
          <w:rFonts w:asciiTheme="minorHAnsi" w:hAnsiTheme="minorHAnsi" w:cs="Tahoma"/>
          <w:i/>
          <w:sz w:val="20"/>
        </w:rPr>
        <w:t>12.2</w:t>
      </w:r>
      <w:r w:rsidRPr="00E504B0">
        <w:rPr>
          <w:rFonts w:asciiTheme="minorHAnsi" w:hAnsiTheme="minorHAnsi" w:cs="Tahoma"/>
          <w:i/>
          <w:sz w:val="20"/>
        </w:rPr>
        <w:tab/>
        <w:t>Risks in Using PPPs</w:t>
      </w:r>
      <w:r w:rsidRPr="00E504B0">
        <w:rPr>
          <w:rFonts w:asciiTheme="minorHAnsi" w:hAnsiTheme="minorHAnsi" w:cs="Tahoma"/>
          <w:i/>
          <w:sz w:val="20"/>
        </w:rPr>
        <w:tab/>
      </w:r>
      <w:r w:rsidRPr="00E504B0">
        <w:rPr>
          <w:rFonts w:asciiTheme="minorHAnsi" w:hAnsiTheme="minorHAnsi" w:cs="Tahoma"/>
          <w:i/>
          <w:sz w:val="20"/>
        </w:rPr>
        <w:tab/>
      </w:r>
      <w:r w:rsidRPr="00E504B0">
        <w:rPr>
          <w:rFonts w:asciiTheme="minorHAnsi" w:hAnsiTheme="minorHAnsi" w:cs="Tahoma"/>
          <w:i/>
          <w:sz w:val="20"/>
        </w:rPr>
        <w:tab/>
      </w:r>
      <w:r w:rsidRPr="00E504B0">
        <w:rPr>
          <w:rFonts w:asciiTheme="minorHAnsi" w:hAnsiTheme="minorHAnsi" w:cs="Tahoma"/>
          <w:i/>
          <w:sz w:val="20"/>
        </w:rPr>
        <w:tab/>
      </w:r>
      <w:r w:rsidRPr="00E504B0">
        <w:rPr>
          <w:rFonts w:asciiTheme="minorHAnsi" w:hAnsiTheme="minorHAnsi" w:cs="Tahoma"/>
          <w:i/>
          <w:sz w:val="20"/>
        </w:rPr>
        <w:tab/>
      </w:r>
      <w:r w:rsidRPr="00E504B0">
        <w:rPr>
          <w:rFonts w:asciiTheme="minorHAnsi" w:hAnsiTheme="minorHAnsi" w:cs="Tahoma"/>
          <w:i/>
          <w:sz w:val="20"/>
        </w:rPr>
        <w:tab/>
      </w:r>
      <w:r w:rsidRPr="00E504B0">
        <w:rPr>
          <w:rFonts w:asciiTheme="minorHAnsi" w:hAnsiTheme="minorHAnsi" w:cs="Tahoma"/>
          <w:i/>
          <w:sz w:val="20"/>
        </w:rPr>
        <w:tab/>
      </w:r>
      <w:r w:rsidRPr="00E504B0">
        <w:rPr>
          <w:rFonts w:asciiTheme="minorHAnsi" w:hAnsiTheme="minorHAnsi" w:cs="Tahoma"/>
          <w:i/>
          <w:sz w:val="20"/>
        </w:rPr>
        <w:tab/>
      </w:r>
      <w:r w:rsidR="00E504B0" w:rsidRPr="00E504B0">
        <w:rPr>
          <w:rFonts w:asciiTheme="minorHAnsi" w:hAnsiTheme="minorHAnsi" w:cs="Tahoma"/>
          <w:i/>
          <w:sz w:val="20"/>
        </w:rPr>
        <w:tab/>
      </w:r>
      <w:r w:rsidR="00E504B0" w:rsidRPr="00E504B0">
        <w:rPr>
          <w:rFonts w:asciiTheme="minorHAnsi" w:hAnsiTheme="minorHAnsi" w:cs="Tahoma"/>
          <w:i/>
          <w:sz w:val="20"/>
        </w:rPr>
        <w:tab/>
      </w:r>
      <w:r w:rsidR="00E504B0" w:rsidRPr="00E504B0">
        <w:rPr>
          <w:rFonts w:asciiTheme="minorHAnsi" w:hAnsiTheme="minorHAnsi" w:cs="Tahoma"/>
          <w:i/>
          <w:sz w:val="20"/>
        </w:rPr>
        <w:tab/>
      </w:r>
      <w:r w:rsidR="00E504B0" w:rsidRPr="00E504B0">
        <w:rPr>
          <w:rFonts w:asciiTheme="minorHAnsi" w:hAnsiTheme="minorHAnsi" w:cs="Tahoma"/>
          <w:i/>
          <w:sz w:val="20"/>
        </w:rPr>
        <w:tab/>
      </w:r>
      <w:r w:rsidR="00E504B0" w:rsidRPr="00E504B0">
        <w:rPr>
          <w:rFonts w:asciiTheme="minorHAnsi" w:hAnsiTheme="minorHAnsi" w:cs="Tahoma"/>
          <w:i/>
          <w:sz w:val="20"/>
        </w:rPr>
        <w:tab/>
      </w:r>
      <w:r w:rsidR="00E504B0">
        <w:rPr>
          <w:rFonts w:asciiTheme="minorHAnsi" w:hAnsiTheme="minorHAnsi" w:cs="Tahoma"/>
          <w:i/>
          <w:sz w:val="20"/>
        </w:rPr>
        <w:tab/>
      </w:r>
      <w:r w:rsidR="0077244F">
        <w:rPr>
          <w:rFonts w:asciiTheme="minorHAnsi" w:hAnsiTheme="minorHAnsi" w:cs="Tahoma"/>
          <w:i/>
          <w:sz w:val="20"/>
        </w:rPr>
        <w:tab/>
      </w:r>
      <w:r w:rsidR="0077244F">
        <w:rPr>
          <w:rFonts w:asciiTheme="minorHAnsi" w:hAnsiTheme="minorHAnsi" w:cs="Tahoma"/>
          <w:i/>
          <w:sz w:val="20"/>
        </w:rPr>
        <w:tab/>
      </w:r>
      <w:r w:rsidR="00CE7B13">
        <w:rPr>
          <w:rFonts w:asciiTheme="minorHAnsi" w:hAnsiTheme="minorHAnsi" w:cs="Tahoma"/>
          <w:i/>
          <w:sz w:val="20"/>
        </w:rPr>
        <w:t>37</w:t>
      </w:r>
    </w:p>
    <w:p w14:paraId="134896F6" w14:textId="77777777" w:rsidR="00C238B9" w:rsidRPr="00E504B0" w:rsidRDefault="00C238B9" w:rsidP="00730FC5">
      <w:pPr>
        <w:widowControl w:val="0"/>
        <w:tabs>
          <w:tab w:val="clear" w:pos="9072"/>
        </w:tabs>
        <w:autoSpaceDE w:val="0"/>
        <w:autoSpaceDN w:val="0"/>
        <w:adjustRightInd w:val="0"/>
        <w:spacing w:before="0" w:line="240" w:lineRule="auto"/>
        <w:ind w:left="1134" w:right="-187" w:hanging="567"/>
        <w:rPr>
          <w:rFonts w:asciiTheme="minorHAnsi" w:hAnsiTheme="minorHAnsi" w:cs="Tahoma"/>
          <w:i/>
          <w:sz w:val="20"/>
        </w:rPr>
      </w:pPr>
      <w:r w:rsidRPr="00E504B0">
        <w:rPr>
          <w:rFonts w:asciiTheme="minorHAnsi" w:hAnsiTheme="minorHAnsi" w:cs="Tahoma"/>
          <w:i/>
          <w:sz w:val="20"/>
        </w:rPr>
        <w:t>12.3</w:t>
      </w:r>
      <w:r w:rsidRPr="00E504B0">
        <w:rPr>
          <w:rFonts w:asciiTheme="minorHAnsi" w:hAnsiTheme="minorHAnsi" w:cs="Tahoma"/>
          <w:i/>
          <w:sz w:val="20"/>
        </w:rPr>
        <w:tab/>
        <w:t xml:space="preserve">Possible PPPs for Public Transport and related services </w:t>
      </w:r>
      <w:r w:rsidRPr="00E504B0">
        <w:rPr>
          <w:rFonts w:asciiTheme="minorHAnsi" w:hAnsiTheme="minorHAnsi" w:cs="Tahoma"/>
          <w:i/>
          <w:sz w:val="20"/>
        </w:rPr>
        <w:tab/>
      </w:r>
      <w:r w:rsidR="00E504B0" w:rsidRPr="00E504B0">
        <w:rPr>
          <w:rFonts w:asciiTheme="minorHAnsi" w:hAnsiTheme="minorHAnsi" w:cs="Tahoma"/>
          <w:i/>
          <w:sz w:val="20"/>
        </w:rPr>
        <w:tab/>
      </w:r>
      <w:r w:rsidR="00E504B0" w:rsidRPr="00E504B0">
        <w:rPr>
          <w:rFonts w:asciiTheme="minorHAnsi" w:hAnsiTheme="minorHAnsi" w:cs="Tahoma"/>
          <w:i/>
          <w:sz w:val="20"/>
        </w:rPr>
        <w:tab/>
      </w:r>
      <w:r w:rsidR="00E504B0" w:rsidRPr="00E504B0">
        <w:rPr>
          <w:rFonts w:asciiTheme="minorHAnsi" w:hAnsiTheme="minorHAnsi" w:cs="Tahoma"/>
          <w:i/>
          <w:sz w:val="20"/>
        </w:rPr>
        <w:tab/>
      </w:r>
      <w:r w:rsidR="00E504B0" w:rsidRPr="00E504B0">
        <w:rPr>
          <w:rFonts w:asciiTheme="minorHAnsi" w:hAnsiTheme="minorHAnsi" w:cs="Tahoma"/>
          <w:i/>
          <w:sz w:val="20"/>
        </w:rPr>
        <w:tab/>
      </w:r>
      <w:r w:rsidR="00E504B0" w:rsidRPr="00E504B0">
        <w:rPr>
          <w:rFonts w:asciiTheme="minorHAnsi" w:hAnsiTheme="minorHAnsi" w:cs="Tahoma"/>
          <w:i/>
          <w:sz w:val="20"/>
        </w:rPr>
        <w:tab/>
      </w:r>
      <w:r w:rsidR="00E504B0">
        <w:rPr>
          <w:rFonts w:asciiTheme="minorHAnsi" w:hAnsiTheme="minorHAnsi" w:cs="Tahoma"/>
          <w:i/>
          <w:sz w:val="20"/>
        </w:rPr>
        <w:tab/>
      </w:r>
      <w:r w:rsidR="0077244F">
        <w:rPr>
          <w:rFonts w:asciiTheme="minorHAnsi" w:hAnsiTheme="minorHAnsi" w:cs="Tahoma"/>
          <w:i/>
          <w:sz w:val="20"/>
        </w:rPr>
        <w:tab/>
      </w:r>
      <w:r w:rsidR="0077244F">
        <w:rPr>
          <w:rFonts w:asciiTheme="minorHAnsi" w:hAnsiTheme="minorHAnsi" w:cs="Tahoma"/>
          <w:i/>
          <w:sz w:val="20"/>
        </w:rPr>
        <w:tab/>
      </w:r>
      <w:r w:rsidR="00CE7B13">
        <w:rPr>
          <w:rFonts w:asciiTheme="minorHAnsi" w:hAnsiTheme="minorHAnsi" w:cs="Tahoma"/>
          <w:i/>
          <w:sz w:val="20"/>
        </w:rPr>
        <w:t>38</w:t>
      </w:r>
    </w:p>
    <w:p w14:paraId="134896F7" w14:textId="77777777" w:rsidR="00C238B9" w:rsidRPr="00E504B0" w:rsidRDefault="00C238B9" w:rsidP="00730FC5">
      <w:pPr>
        <w:tabs>
          <w:tab w:val="clear" w:pos="9072"/>
        </w:tabs>
        <w:spacing w:before="0" w:line="240" w:lineRule="auto"/>
        <w:ind w:left="1134" w:right="-187" w:hanging="567"/>
        <w:rPr>
          <w:rFonts w:asciiTheme="minorHAnsi" w:hAnsiTheme="minorHAnsi" w:cs="Tahoma"/>
          <w:i/>
          <w:sz w:val="20"/>
        </w:rPr>
      </w:pPr>
      <w:r w:rsidRPr="00E504B0">
        <w:rPr>
          <w:rFonts w:asciiTheme="minorHAnsi" w:hAnsiTheme="minorHAnsi" w:cs="Tahoma"/>
          <w:i/>
          <w:sz w:val="20"/>
        </w:rPr>
        <w:t xml:space="preserve">12.4 </w:t>
      </w:r>
      <w:r w:rsidRPr="00E504B0">
        <w:rPr>
          <w:rFonts w:asciiTheme="minorHAnsi" w:hAnsiTheme="minorHAnsi" w:cs="Tahoma"/>
          <w:i/>
          <w:sz w:val="20"/>
        </w:rPr>
        <w:tab/>
        <w:t>BRT System</w:t>
      </w:r>
      <w:r w:rsidRPr="00E504B0">
        <w:rPr>
          <w:rFonts w:asciiTheme="minorHAnsi" w:hAnsiTheme="minorHAnsi" w:cs="Tahoma"/>
          <w:i/>
          <w:sz w:val="20"/>
        </w:rPr>
        <w:tab/>
      </w:r>
      <w:r w:rsidRPr="00E504B0">
        <w:rPr>
          <w:rFonts w:asciiTheme="minorHAnsi" w:hAnsiTheme="minorHAnsi" w:cs="Tahoma"/>
          <w:i/>
          <w:sz w:val="20"/>
        </w:rPr>
        <w:tab/>
      </w:r>
      <w:r w:rsidRPr="00E504B0">
        <w:rPr>
          <w:rFonts w:asciiTheme="minorHAnsi" w:hAnsiTheme="minorHAnsi" w:cs="Tahoma"/>
          <w:i/>
          <w:sz w:val="20"/>
        </w:rPr>
        <w:tab/>
      </w:r>
      <w:r w:rsidRPr="00E504B0">
        <w:rPr>
          <w:rFonts w:asciiTheme="minorHAnsi" w:hAnsiTheme="minorHAnsi" w:cs="Tahoma"/>
          <w:i/>
          <w:sz w:val="20"/>
        </w:rPr>
        <w:tab/>
      </w:r>
      <w:r w:rsidRPr="00E504B0">
        <w:rPr>
          <w:rFonts w:asciiTheme="minorHAnsi" w:hAnsiTheme="minorHAnsi" w:cs="Tahoma"/>
          <w:i/>
          <w:sz w:val="20"/>
        </w:rPr>
        <w:tab/>
      </w:r>
      <w:r w:rsidRPr="00E504B0">
        <w:rPr>
          <w:rFonts w:asciiTheme="minorHAnsi" w:hAnsiTheme="minorHAnsi" w:cs="Tahoma"/>
          <w:i/>
          <w:sz w:val="20"/>
        </w:rPr>
        <w:tab/>
      </w:r>
      <w:r w:rsidRPr="00E504B0">
        <w:rPr>
          <w:rFonts w:asciiTheme="minorHAnsi" w:hAnsiTheme="minorHAnsi" w:cs="Tahoma"/>
          <w:i/>
          <w:sz w:val="20"/>
        </w:rPr>
        <w:tab/>
      </w:r>
      <w:r w:rsidRPr="00E504B0">
        <w:rPr>
          <w:rFonts w:asciiTheme="minorHAnsi" w:hAnsiTheme="minorHAnsi" w:cs="Tahoma"/>
          <w:i/>
          <w:sz w:val="20"/>
        </w:rPr>
        <w:tab/>
      </w:r>
      <w:r w:rsidRPr="00E504B0">
        <w:rPr>
          <w:rFonts w:asciiTheme="minorHAnsi" w:hAnsiTheme="minorHAnsi" w:cs="Tahoma"/>
          <w:i/>
          <w:sz w:val="20"/>
        </w:rPr>
        <w:tab/>
      </w:r>
      <w:r w:rsidR="00E504B0" w:rsidRPr="00E504B0">
        <w:rPr>
          <w:rFonts w:asciiTheme="minorHAnsi" w:hAnsiTheme="minorHAnsi" w:cs="Tahoma"/>
          <w:i/>
          <w:sz w:val="20"/>
        </w:rPr>
        <w:tab/>
      </w:r>
      <w:r w:rsidR="00E504B0" w:rsidRPr="00E504B0">
        <w:rPr>
          <w:rFonts w:asciiTheme="minorHAnsi" w:hAnsiTheme="minorHAnsi" w:cs="Tahoma"/>
          <w:i/>
          <w:sz w:val="20"/>
        </w:rPr>
        <w:tab/>
      </w:r>
      <w:r w:rsidR="00E504B0" w:rsidRPr="00E504B0">
        <w:rPr>
          <w:rFonts w:asciiTheme="minorHAnsi" w:hAnsiTheme="minorHAnsi" w:cs="Tahoma"/>
          <w:i/>
          <w:sz w:val="20"/>
        </w:rPr>
        <w:tab/>
      </w:r>
      <w:r w:rsidR="00E504B0" w:rsidRPr="00E504B0">
        <w:rPr>
          <w:rFonts w:asciiTheme="minorHAnsi" w:hAnsiTheme="minorHAnsi" w:cs="Tahoma"/>
          <w:i/>
          <w:sz w:val="20"/>
        </w:rPr>
        <w:tab/>
      </w:r>
      <w:r w:rsidR="00E504B0" w:rsidRPr="00E504B0">
        <w:rPr>
          <w:rFonts w:asciiTheme="minorHAnsi" w:hAnsiTheme="minorHAnsi" w:cs="Tahoma"/>
          <w:i/>
          <w:sz w:val="20"/>
        </w:rPr>
        <w:tab/>
      </w:r>
      <w:r w:rsidR="00E504B0">
        <w:rPr>
          <w:rFonts w:asciiTheme="minorHAnsi" w:hAnsiTheme="minorHAnsi" w:cs="Tahoma"/>
          <w:i/>
          <w:sz w:val="20"/>
        </w:rPr>
        <w:tab/>
      </w:r>
      <w:r w:rsidR="0077244F">
        <w:rPr>
          <w:rFonts w:asciiTheme="minorHAnsi" w:hAnsiTheme="minorHAnsi" w:cs="Tahoma"/>
          <w:i/>
          <w:sz w:val="20"/>
        </w:rPr>
        <w:tab/>
      </w:r>
      <w:r w:rsidR="0077244F">
        <w:rPr>
          <w:rFonts w:asciiTheme="minorHAnsi" w:hAnsiTheme="minorHAnsi" w:cs="Tahoma"/>
          <w:i/>
          <w:sz w:val="20"/>
        </w:rPr>
        <w:tab/>
      </w:r>
      <w:r w:rsidR="00CE7B13">
        <w:rPr>
          <w:rFonts w:asciiTheme="minorHAnsi" w:hAnsiTheme="minorHAnsi" w:cs="Tahoma"/>
          <w:i/>
          <w:sz w:val="20"/>
        </w:rPr>
        <w:t>38</w:t>
      </w:r>
    </w:p>
    <w:p w14:paraId="134896F8" w14:textId="77777777" w:rsidR="00C238B9" w:rsidRPr="00E504B0" w:rsidRDefault="00BD1E31" w:rsidP="00730FC5">
      <w:pPr>
        <w:widowControl w:val="0"/>
        <w:tabs>
          <w:tab w:val="clear" w:pos="9072"/>
        </w:tabs>
        <w:autoSpaceDE w:val="0"/>
        <w:autoSpaceDN w:val="0"/>
        <w:adjustRightInd w:val="0"/>
        <w:spacing w:before="0" w:line="240" w:lineRule="auto"/>
        <w:ind w:left="1134" w:right="-187" w:hanging="567"/>
        <w:rPr>
          <w:rFonts w:asciiTheme="minorHAnsi" w:hAnsiTheme="minorHAnsi" w:cs="Tahoma"/>
          <w:i/>
          <w:sz w:val="20"/>
        </w:rPr>
      </w:pPr>
      <w:r w:rsidRPr="00E504B0">
        <w:rPr>
          <w:rFonts w:asciiTheme="minorHAnsi" w:hAnsiTheme="minorHAnsi" w:cs="Tahoma"/>
          <w:i/>
          <w:sz w:val="20"/>
        </w:rPr>
        <w:t>12.5</w:t>
      </w:r>
      <w:r w:rsidRPr="00E504B0">
        <w:rPr>
          <w:rFonts w:asciiTheme="minorHAnsi" w:hAnsiTheme="minorHAnsi" w:cs="Tahoma"/>
          <w:i/>
          <w:sz w:val="20"/>
        </w:rPr>
        <w:tab/>
        <w:t xml:space="preserve">Taxi </w:t>
      </w:r>
      <w:r w:rsidR="00C238B9" w:rsidRPr="00E504B0">
        <w:rPr>
          <w:rFonts w:asciiTheme="minorHAnsi" w:hAnsiTheme="minorHAnsi" w:cs="Tahoma"/>
          <w:i/>
          <w:sz w:val="20"/>
        </w:rPr>
        <w:t xml:space="preserve">and boda-boda operations </w:t>
      </w:r>
      <w:r w:rsidR="00C238B9" w:rsidRPr="00E504B0">
        <w:rPr>
          <w:rFonts w:asciiTheme="minorHAnsi" w:hAnsiTheme="minorHAnsi" w:cs="Tahoma"/>
          <w:i/>
          <w:sz w:val="20"/>
        </w:rPr>
        <w:tab/>
      </w:r>
      <w:r w:rsidR="00C238B9" w:rsidRPr="00E504B0">
        <w:rPr>
          <w:rFonts w:asciiTheme="minorHAnsi" w:hAnsiTheme="minorHAnsi" w:cs="Tahoma"/>
          <w:i/>
          <w:sz w:val="20"/>
        </w:rPr>
        <w:tab/>
      </w:r>
      <w:r w:rsidR="00C238B9" w:rsidRPr="00E504B0">
        <w:rPr>
          <w:rFonts w:asciiTheme="minorHAnsi" w:hAnsiTheme="minorHAnsi" w:cs="Tahoma"/>
          <w:i/>
          <w:sz w:val="20"/>
        </w:rPr>
        <w:tab/>
      </w:r>
      <w:r w:rsidR="00C238B9" w:rsidRPr="00E504B0">
        <w:rPr>
          <w:rFonts w:asciiTheme="minorHAnsi" w:hAnsiTheme="minorHAnsi" w:cs="Tahoma"/>
          <w:i/>
          <w:sz w:val="20"/>
        </w:rPr>
        <w:tab/>
      </w:r>
      <w:r w:rsidR="00C238B9" w:rsidRPr="00E504B0">
        <w:rPr>
          <w:rFonts w:asciiTheme="minorHAnsi" w:hAnsiTheme="minorHAnsi" w:cs="Tahoma"/>
          <w:i/>
          <w:sz w:val="20"/>
        </w:rPr>
        <w:tab/>
      </w:r>
      <w:r w:rsidR="00C238B9" w:rsidRPr="00E504B0">
        <w:rPr>
          <w:rFonts w:asciiTheme="minorHAnsi" w:hAnsiTheme="minorHAnsi" w:cs="Tahoma"/>
          <w:i/>
          <w:sz w:val="20"/>
        </w:rPr>
        <w:tab/>
      </w:r>
      <w:r w:rsidR="00E504B0" w:rsidRPr="00E504B0">
        <w:rPr>
          <w:rFonts w:asciiTheme="minorHAnsi" w:hAnsiTheme="minorHAnsi" w:cs="Tahoma"/>
          <w:i/>
          <w:sz w:val="20"/>
        </w:rPr>
        <w:tab/>
      </w:r>
      <w:r w:rsidR="00E504B0" w:rsidRPr="00E504B0">
        <w:rPr>
          <w:rFonts w:asciiTheme="minorHAnsi" w:hAnsiTheme="minorHAnsi" w:cs="Tahoma"/>
          <w:i/>
          <w:sz w:val="20"/>
        </w:rPr>
        <w:tab/>
      </w:r>
      <w:r w:rsidR="00E504B0" w:rsidRPr="00E504B0">
        <w:rPr>
          <w:rFonts w:asciiTheme="minorHAnsi" w:hAnsiTheme="minorHAnsi" w:cs="Tahoma"/>
          <w:i/>
          <w:sz w:val="20"/>
        </w:rPr>
        <w:tab/>
      </w:r>
      <w:r w:rsidR="00E504B0" w:rsidRPr="00E504B0">
        <w:rPr>
          <w:rFonts w:asciiTheme="minorHAnsi" w:hAnsiTheme="minorHAnsi" w:cs="Tahoma"/>
          <w:i/>
          <w:sz w:val="20"/>
        </w:rPr>
        <w:tab/>
      </w:r>
      <w:r w:rsidR="00E504B0">
        <w:rPr>
          <w:rFonts w:asciiTheme="minorHAnsi" w:hAnsiTheme="minorHAnsi" w:cs="Tahoma"/>
          <w:i/>
          <w:sz w:val="20"/>
        </w:rPr>
        <w:tab/>
      </w:r>
      <w:r w:rsidR="0077244F">
        <w:rPr>
          <w:rFonts w:asciiTheme="minorHAnsi" w:hAnsiTheme="minorHAnsi" w:cs="Tahoma"/>
          <w:i/>
          <w:sz w:val="20"/>
        </w:rPr>
        <w:tab/>
      </w:r>
      <w:r w:rsidR="0077244F">
        <w:rPr>
          <w:rFonts w:asciiTheme="minorHAnsi" w:hAnsiTheme="minorHAnsi" w:cs="Tahoma"/>
          <w:i/>
          <w:sz w:val="20"/>
        </w:rPr>
        <w:tab/>
      </w:r>
      <w:r w:rsidR="00CE7B13">
        <w:rPr>
          <w:rFonts w:asciiTheme="minorHAnsi" w:hAnsiTheme="minorHAnsi" w:cs="Tahoma"/>
          <w:i/>
          <w:sz w:val="20"/>
        </w:rPr>
        <w:t>40</w:t>
      </w:r>
    </w:p>
    <w:p w14:paraId="134896F9" w14:textId="77777777" w:rsidR="00C238B9" w:rsidRPr="00E504B0" w:rsidRDefault="00C238B9" w:rsidP="00730FC5">
      <w:pPr>
        <w:shd w:val="clear" w:color="auto" w:fill="FFFFFF"/>
        <w:tabs>
          <w:tab w:val="clear" w:pos="9072"/>
        </w:tabs>
        <w:spacing w:before="0" w:line="240" w:lineRule="auto"/>
        <w:ind w:left="1134" w:right="-187" w:hanging="567"/>
        <w:textAlignment w:val="baseline"/>
        <w:rPr>
          <w:rFonts w:asciiTheme="minorHAnsi" w:hAnsiTheme="minorHAnsi" w:cs="Tahoma"/>
          <w:i/>
          <w:color w:val="404040"/>
          <w:sz w:val="20"/>
          <w:lang w:eastAsia="en-AU"/>
        </w:rPr>
      </w:pPr>
      <w:r w:rsidRPr="00E504B0">
        <w:rPr>
          <w:rFonts w:asciiTheme="minorHAnsi" w:hAnsiTheme="minorHAnsi" w:cs="Tahoma"/>
          <w:i/>
          <w:color w:val="404040"/>
          <w:sz w:val="20"/>
          <w:lang w:eastAsia="en-AU"/>
        </w:rPr>
        <w:t>12.6</w:t>
      </w:r>
      <w:r w:rsidRPr="00E504B0">
        <w:rPr>
          <w:rFonts w:asciiTheme="minorHAnsi" w:hAnsiTheme="minorHAnsi" w:cs="Tahoma"/>
          <w:i/>
          <w:color w:val="404040"/>
          <w:sz w:val="20"/>
          <w:lang w:eastAsia="en-AU"/>
        </w:rPr>
        <w:tab/>
        <w:t xml:space="preserve">The traffic signal maintenance </w:t>
      </w:r>
      <w:r w:rsidRPr="00E504B0">
        <w:rPr>
          <w:rFonts w:asciiTheme="minorHAnsi" w:hAnsiTheme="minorHAnsi" w:cs="Tahoma"/>
          <w:i/>
          <w:color w:val="404040"/>
          <w:sz w:val="20"/>
          <w:lang w:eastAsia="en-AU"/>
        </w:rPr>
        <w:tab/>
      </w:r>
      <w:r w:rsidRPr="00E504B0">
        <w:rPr>
          <w:rFonts w:asciiTheme="minorHAnsi" w:hAnsiTheme="minorHAnsi" w:cs="Tahoma"/>
          <w:i/>
          <w:color w:val="404040"/>
          <w:sz w:val="20"/>
          <w:lang w:eastAsia="en-AU"/>
        </w:rPr>
        <w:tab/>
      </w:r>
      <w:r w:rsidRPr="00E504B0">
        <w:rPr>
          <w:rFonts w:asciiTheme="minorHAnsi" w:hAnsiTheme="minorHAnsi" w:cs="Tahoma"/>
          <w:i/>
          <w:color w:val="404040"/>
          <w:sz w:val="20"/>
          <w:lang w:eastAsia="en-AU"/>
        </w:rPr>
        <w:tab/>
      </w:r>
      <w:r w:rsidRPr="00E504B0">
        <w:rPr>
          <w:rFonts w:asciiTheme="minorHAnsi" w:hAnsiTheme="minorHAnsi" w:cs="Tahoma"/>
          <w:i/>
          <w:color w:val="404040"/>
          <w:sz w:val="20"/>
          <w:lang w:eastAsia="en-AU"/>
        </w:rPr>
        <w:tab/>
      </w:r>
      <w:r w:rsidRPr="00E504B0">
        <w:rPr>
          <w:rFonts w:asciiTheme="minorHAnsi" w:hAnsiTheme="minorHAnsi" w:cs="Tahoma"/>
          <w:i/>
          <w:color w:val="404040"/>
          <w:sz w:val="20"/>
          <w:lang w:eastAsia="en-AU"/>
        </w:rPr>
        <w:tab/>
      </w:r>
      <w:r w:rsidRPr="00E504B0">
        <w:rPr>
          <w:rFonts w:asciiTheme="minorHAnsi" w:hAnsiTheme="minorHAnsi" w:cs="Tahoma"/>
          <w:i/>
          <w:color w:val="404040"/>
          <w:sz w:val="20"/>
          <w:lang w:eastAsia="en-AU"/>
        </w:rPr>
        <w:tab/>
      </w:r>
      <w:r w:rsidRPr="00E504B0">
        <w:rPr>
          <w:rFonts w:asciiTheme="minorHAnsi" w:hAnsiTheme="minorHAnsi" w:cs="Tahoma"/>
          <w:i/>
          <w:color w:val="404040"/>
          <w:sz w:val="20"/>
          <w:lang w:eastAsia="en-AU"/>
        </w:rPr>
        <w:tab/>
      </w:r>
      <w:r w:rsidR="00E504B0" w:rsidRPr="00E504B0">
        <w:rPr>
          <w:rFonts w:asciiTheme="minorHAnsi" w:hAnsiTheme="minorHAnsi" w:cs="Tahoma"/>
          <w:i/>
          <w:color w:val="404040"/>
          <w:sz w:val="20"/>
          <w:lang w:eastAsia="en-AU"/>
        </w:rPr>
        <w:tab/>
      </w:r>
      <w:r w:rsidR="00E504B0" w:rsidRPr="00E504B0">
        <w:rPr>
          <w:rFonts w:asciiTheme="minorHAnsi" w:hAnsiTheme="minorHAnsi" w:cs="Tahoma"/>
          <w:i/>
          <w:color w:val="404040"/>
          <w:sz w:val="20"/>
          <w:lang w:eastAsia="en-AU"/>
        </w:rPr>
        <w:tab/>
      </w:r>
      <w:r w:rsidR="00E504B0" w:rsidRPr="00E504B0">
        <w:rPr>
          <w:rFonts w:asciiTheme="minorHAnsi" w:hAnsiTheme="minorHAnsi" w:cs="Tahoma"/>
          <w:i/>
          <w:color w:val="404040"/>
          <w:sz w:val="20"/>
          <w:lang w:eastAsia="en-AU"/>
        </w:rPr>
        <w:tab/>
      </w:r>
      <w:r w:rsidR="00E504B0" w:rsidRPr="00E504B0">
        <w:rPr>
          <w:rFonts w:asciiTheme="minorHAnsi" w:hAnsiTheme="minorHAnsi" w:cs="Tahoma"/>
          <w:i/>
          <w:color w:val="404040"/>
          <w:sz w:val="20"/>
          <w:lang w:eastAsia="en-AU"/>
        </w:rPr>
        <w:tab/>
      </w:r>
      <w:r w:rsidR="00E504B0">
        <w:rPr>
          <w:rFonts w:asciiTheme="minorHAnsi" w:hAnsiTheme="minorHAnsi" w:cs="Tahoma"/>
          <w:i/>
          <w:color w:val="404040"/>
          <w:sz w:val="20"/>
          <w:lang w:eastAsia="en-AU"/>
        </w:rPr>
        <w:tab/>
      </w:r>
      <w:r w:rsidR="0077244F">
        <w:rPr>
          <w:rFonts w:asciiTheme="minorHAnsi" w:hAnsiTheme="minorHAnsi" w:cs="Tahoma"/>
          <w:i/>
          <w:color w:val="404040"/>
          <w:sz w:val="20"/>
          <w:lang w:eastAsia="en-AU"/>
        </w:rPr>
        <w:tab/>
      </w:r>
      <w:r w:rsidR="0077244F">
        <w:rPr>
          <w:rFonts w:asciiTheme="minorHAnsi" w:hAnsiTheme="minorHAnsi" w:cs="Tahoma"/>
          <w:i/>
          <w:color w:val="404040"/>
          <w:sz w:val="20"/>
          <w:lang w:eastAsia="en-AU"/>
        </w:rPr>
        <w:tab/>
      </w:r>
      <w:r w:rsidR="00CE7B13">
        <w:rPr>
          <w:rFonts w:asciiTheme="minorHAnsi" w:hAnsiTheme="minorHAnsi" w:cs="Tahoma"/>
          <w:i/>
          <w:color w:val="404040"/>
          <w:sz w:val="20"/>
          <w:lang w:eastAsia="en-AU"/>
        </w:rPr>
        <w:t>40</w:t>
      </w:r>
    </w:p>
    <w:p w14:paraId="134896FA" w14:textId="77777777" w:rsidR="00C238B9" w:rsidRPr="00E504B0" w:rsidRDefault="00482F1F" w:rsidP="00730FC5">
      <w:pPr>
        <w:widowControl w:val="0"/>
        <w:tabs>
          <w:tab w:val="clear" w:pos="9072"/>
        </w:tabs>
        <w:autoSpaceDE w:val="0"/>
        <w:autoSpaceDN w:val="0"/>
        <w:adjustRightInd w:val="0"/>
        <w:spacing w:before="0" w:line="240" w:lineRule="auto"/>
        <w:ind w:left="1134" w:right="-187" w:hanging="567"/>
        <w:rPr>
          <w:rFonts w:asciiTheme="minorHAnsi" w:hAnsiTheme="minorHAnsi" w:cs="Tahoma"/>
          <w:i/>
          <w:sz w:val="20"/>
        </w:rPr>
      </w:pPr>
      <w:r>
        <w:rPr>
          <w:rFonts w:asciiTheme="minorHAnsi" w:hAnsiTheme="minorHAnsi" w:cs="Tahoma"/>
          <w:i/>
          <w:sz w:val="20"/>
        </w:rPr>
        <w:t>12.7</w:t>
      </w:r>
      <w:r>
        <w:rPr>
          <w:rFonts w:asciiTheme="minorHAnsi" w:hAnsiTheme="minorHAnsi" w:cs="Tahoma"/>
          <w:i/>
          <w:sz w:val="20"/>
        </w:rPr>
        <w:tab/>
        <w:t>Tow away contract</w:t>
      </w:r>
      <w:r w:rsidR="00C238B9" w:rsidRPr="00E504B0">
        <w:rPr>
          <w:rFonts w:asciiTheme="minorHAnsi" w:hAnsiTheme="minorHAnsi" w:cs="Tahoma"/>
          <w:i/>
          <w:sz w:val="20"/>
        </w:rPr>
        <w:t xml:space="preserve"> for the CBD</w:t>
      </w:r>
      <w:r w:rsidR="00C238B9" w:rsidRPr="00E504B0">
        <w:rPr>
          <w:rFonts w:asciiTheme="minorHAnsi" w:hAnsiTheme="minorHAnsi" w:cs="Tahoma"/>
          <w:i/>
          <w:sz w:val="20"/>
        </w:rPr>
        <w:tab/>
      </w:r>
      <w:r w:rsidR="00C238B9" w:rsidRPr="00E504B0">
        <w:rPr>
          <w:rFonts w:asciiTheme="minorHAnsi" w:hAnsiTheme="minorHAnsi" w:cs="Tahoma"/>
          <w:i/>
          <w:sz w:val="20"/>
        </w:rPr>
        <w:tab/>
      </w:r>
      <w:r w:rsidR="00C238B9" w:rsidRPr="00E504B0">
        <w:rPr>
          <w:rFonts w:asciiTheme="minorHAnsi" w:hAnsiTheme="minorHAnsi" w:cs="Tahoma"/>
          <w:i/>
          <w:sz w:val="20"/>
        </w:rPr>
        <w:tab/>
      </w:r>
      <w:r w:rsidR="00C238B9" w:rsidRPr="00E504B0">
        <w:rPr>
          <w:rFonts w:asciiTheme="minorHAnsi" w:hAnsiTheme="minorHAnsi" w:cs="Tahoma"/>
          <w:i/>
          <w:sz w:val="20"/>
        </w:rPr>
        <w:tab/>
      </w:r>
      <w:r w:rsidR="00C238B9" w:rsidRPr="00E504B0">
        <w:rPr>
          <w:rFonts w:asciiTheme="minorHAnsi" w:hAnsiTheme="minorHAnsi" w:cs="Tahoma"/>
          <w:i/>
          <w:sz w:val="20"/>
        </w:rPr>
        <w:tab/>
      </w:r>
      <w:r w:rsidR="00C238B9" w:rsidRPr="00E504B0">
        <w:rPr>
          <w:rFonts w:asciiTheme="minorHAnsi" w:hAnsiTheme="minorHAnsi" w:cs="Tahoma"/>
          <w:i/>
          <w:sz w:val="20"/>
        </w:rPr>
        <w:tab/>
      </w:r>
      <w:r w:rsidR="00C238B9" w:rsidRPr="00E504B0">
        <w:rPr>
          <w:rFonts w:asciiTheme="minorHAnsi" w:hAnsiTheme="minorHAnsi" w:cs="Tahoma"/>
          <w:i/>
          <w:sz w:val="20"/>
        </w:rPr>
        <w:tab/>
      </w:r>
      <w:r w:rsidR="00E504B0" w:rsidRPr="00E504B0">
        <w:rPr>
          <w:rFonts w:asciiTheme="minorHAnsi" w:hAnsiTheme="minorHAnsi" w:cs="Tahoma"/>
          <w:i/>
          <w:sz w:val="20"/>
        </w:rPr>
        <w:tab/>
      </w:r>
      <w:r w:rsidR="00E504B0" w:rsidRPr="00E504B0">
        <w:rPr>
          <w:rFonts w:asciiTheme="minorHAnsi" w:hAnsiTheme="minorHAnsi" w:cs="Tahoma"/>
          <w:i/>
          <w:sz w:val="20"/>
        </w:rPr>
        <w:tab/>
      </w:r>
      <w:r w:rsidR="00E504B0" w:rsidRPr="00E504B0">
        <w:rPr>
          <w:rFonts w:asciiTheme="minorHAnsi" w:hAnsiTheme="minorHAnsi" w:cs="Tahoma"/>
          <w:i/>
          <w:sz w:val="20"/>
        </w:rPr>
        <w:tab/>
      </w:r>
      <w:r w:rsidR="00E504B0" w:rsidRPr="00E504B0">
        <w:rPr>
          <w:rFonts w:asciiTheme="minorHAnsi" w:hAnsiTheme="minorHAnsi" w:cs="Tahoma"/>
          <w:i/>
          <w:sz w:val="20"/>
        </w:rPr>
        <w:tab/>
      </w:r>
      <w:r w:rsidR="00E504B0">
        <w:rPr>
          <w:rFonts w:asciiTheme="minorHAnsi" w:hAnsiTheme="minorHAnsi" w:cs="Tahoma"/>
          <w:i/>
          <w:sz w:val="20"/>
        </w:rPr>
        <w:tab/>
      </w:r>
      <w:r w:rsidR="0077244F">
        <w:rPr>
          <w:rFonts w:asciiTheme="minorHAnsi" w:hAnsiTheme="minorHAnsi" w:cs="Tahoma"/>
          <w:i/>
          <w:sz w:val="20"/>
        </w:rPr>
        <w:tab/>
      </w:r>
      <w:r w:rsidR="0077244F">
        <w:rPr>
          <w:rFonts w:asciiTheme="minorHAnsi" w:hAnsiTheme="minorHAnsi" w:cs="Tahoma"/>
          <w:i/>
          <w:sz w:val="20"/>
        </w:rPr>
        <w:tab/>
      </w:r>
      <w:r w:rsidR="00CE7B13">
        <w:rPr>
          <w:rFonts w:asciiTheme="minorHAnsi" w:hAnsiTheme="minorHAnsi" w:cs="Tahoma"/>
          <w:i/>
          <w:sz w:val="20"/>
        </w:rPr>
        <w:t>40</w:t>
      </w:r>
    </w:p>
    <w:p w14:paraId="134896FB" w14:textId="77777777" w:rsidR="00A17335" w:rsidRDefault="00A17335" w:rsidP="00E504B0">
      <w:pPr>
        <w:widowControl w:val="0"/>
        <w:tabs>
          <w:tab w:val="clear" w:pos="9072"/>
        </w:tabs>
        <w:autoSpaceDE w:val="0"/>
        <w:autoSpaceDN w:val="0"/>
        <w:adjustRightInd w:val="0"/>
        <w:spacing w:line="240" w:lineRule="auto"/>
        <w:ind w:left="2592"/>
        <w:rPr>
          <w:rFonts w:asciiTheme="minorHAnsi" w:hAnsiTheme="minorHAnsi" w:cs="Arial"/>
          <w:b/>
          <w:bCs/>
          <w:color w:val="000000"/>
          <w:sz w:val="24"/>
          <w:szCs w:val="24"/>
        </w:rPr>
        <w:sectPr w:rsidR="00A17335" w:rsidSect="00CD08A8">
          <w:footerReference w:type="first" r:id="rId13"/>
          <w:pgSz w:w="11907" w:h="16840" w:code="9"/>
          <w:pgMar w:top="1440" w:right="1440" w:bottom="1440" w:left="1440" w:header="1151" w:footer="459" w:gutter="0"/>
          <w:pgNumType w:fmt="lowerRoman" w:start="1"/>
          <w:cols w:space="720"/>
          <w:titlePg/>
          <w:docGrid w:linePitch="245"/>
        </w:sectPr>
      </w:pPr>
    </w:p>
    <w:p w14:paraId="134896FC" w14:textId="77777777" w:rsidR="00177639" w:rsidRPr="00F7125A" w:rsidRDefault="00A0664F" w:rsidP="0008264E">
      <w:pPr>
        <w:widowControl w:val="0"/>
        <w:tabs>
          <w:tab w:val="clear" w:pos="9072"/>
        </w:tabs>
        <w:autoSpaceDE w:val="0"/>
        <w:autoSpaceDN w:val="0"/>
        <w:adjustRightInd w:val="0"/>
        <w:spacing w:line="240" w:lineRule="auto"/>
        <w:jc w:val="center"/>
        <w:rPr>
          <w:rFonts w:asciiTheme="minorHAnsi" w:hAnsiTheme="minorHAnsi" w:cs="Arial"/>
          <w:sz w:val="24"/>
          <w:szCs w:val="24"/>
        </w:rPr>
      </w:pPr>
      <w:r>
        <w:rPr>
          <w:rFonts w:asciiTheme="minorHAnsi" w:hAnsiTheme="minorHAnsi" w:cs="Arial"/>
          <w:b/>
          <w:bCs/>
          <w:color w:val="000000"/>
          <w:sz w:val="24"/>
          <w:szCs w:val="24"/>
        </w:rPr>
        <w:t>Acronyms and A</w:t>
      </w:r>
      <w:r w:rsidR="00177639" w:rsidRPr="00F7125A">
        <w:rPr>
          <w:rFonts w:asciiTheme="minorHAnsi" w:hAnsiTheme="minorHAnsi" w:cs="Arial"/>
          <w:b/>
          <w:bCs/>
          <w:color w:val="000000"/>
          <w:sz w:val="24"/>
          <w:szCs w:val="24"/>
        </w:rPr>
        <w:t>bbreviations</w:t>
      </w:r>
    </w:p>
    <w:p w14:paraId="134896FD" w14:textId="77777777" w:rsidR="00F7125A" w:rsidRPr="00F7125A" w:rsidRDefault="00177639" w:rsidP="00177639">
      <w:pPr>
        <w:widowControl w:val="0"/>
        <w:autoSpaceDE w:val="0"/>
        <w:autoSpaceDN w:val="0"/>
        <w:adjustRightInd w:val="0"/>
        <w:ind w:left="1418" w:hanging="851"/>
        <w:rPr>
          <w:rFonts w:asciiTheme="minorHAnsi" w:hAnsiTheme="minorHAnsi"/>
          <w:color w:val="000000"/>
          <w:sz w:val="8"/>
          <w:szCs w:val="8"/>
        </w:rPr>
      </w:pPr>
      <w:r w:rsidRPr="00177639">
        <w:rPr>
          <w:rFonts w:asciiTheme="minorHAnsi" w:hAnsiTheme="minorHAnsi"/>
          <w:color w:val="000000"/>
          <w:sz w:val="20"/>
        </w:rPr>
        <w:t xml:space="preserve"> </w:t>
      </w:r>
    </w:p>
    <w:p w14:paraId="134896FE" w14:textId="77777777" w:rsidR="00177639" w:rsidRDefault="00490F4A" w:rsidP="00A0664F">
      <w:pPr>
        <w:widowControl w:val="0"/>
        <w:tabs>
          <w:tab w:val="clear" w:pos="1134"/>
          <w:tab w:val="clear" w:pos="1559"/>
        </w:tabs>
        <w:autoSpaceDE w:val="0"/>
        <w:autoSpaceDN w:val="0"/>
        <w:adjustRightInd w:val="0"/>
        <w:spacing w:before="120"/>
        <w:ind w:left="2268" w:hanging="1701"/>
        <w:rPr>
          <w:rFonts w:asciiTheme="minorHAnsi" w:hAnsiTheme="minorHAnsi"/>
          <w:color w:val="000000"/>
          <w:sz w:val="20"/>
        </w:rPr>
      </w:pPr>
      <w:r>
        <w:rPr>
          <w:rFonts w:asciiTheme="minorHAnsi" w:hAnsiTheme="minorHAnsi"/>
          <w:color w:val="000000"/>
          <w:sz w:val="20"/>
        </w:rPr>
        <w:t xml:space="preserve">BRT </w:t>
      </w:r>
      <w:r>
        <w:rPr>
          <w:rFonts w:asciiTheme="minorHAnsi" w:hAnsiTheme="minorHAnsi"/>
          <w:color w:val="000000"/>
          <w:sz w:val="20"/>
        </w:rPr>
        <w:tab/>
      </w:r>
      <w:r w:rsidR="00177639" w:rsidRPr="00177639">
        <w:rPr>
          <w:rFonts w:asciiTheme="minorHAnsi" w:hAnsiTheme="minorHAnsi"/>
          <w:color w:val="000000"/>
          <w:sz w:val="20"/>
        </w:rPr>
        <w:t xml:space="preserve">Bus Rapid Transit </w:t>
      </w:r>
      <w:r w:rsidR="006E5379">
        <w:rPr>
          <w:rFonts w:asciiTheme="minorHAnsi" w:hAnsiTheme="minorHAnsi"/>
          <w:color w:val="000000"/>
          <w:sz w:val="20"/>
        </w:rPr>
        <w:t>system</w:t>
      </w:r>
    </w:p>
    <w:p w14:paraId="134896FF" w14:textId="77777777" w:rsidR="00E47ADA" w:rsidRPr="00177639" w:rsidRDefault="00E47ADA" w:rsidP="00A0664F">
      <w:pPr>
        <w:widowControl w:val="0"/>
        <w:tabs>
          <w:tab w:val="clear" w:pos="1134"/>
          <w:tab w:val="clear" w:pos="1559"/>
        </w:tabs>
        <w:autoSpaceDE w:val="0"/>
        <w:autoSpaceDN w:val="0"/>
        <w:adjustRightInd w:val="0"/>
        <w:spacing w:before="120"/>
        <w:ind w:left="2268" w:hanging="1701"/>
        <w:rPr>
          <w:rFonts w:asciiTheme="minorHAnsi" w:hAnsiTheme="minorHAnsi" w:cs="Arial"/>
          <w:sz w:val="20"/>
        </w:rPr>
      </w:pPr>
      <w:r>
        <w:rPr>
          <w:rFonts w:asciiTheme="minorHAnsi" w:hAnsiTheme="minorHAnsi"/>
          <w:color w:val="000000"/>
          <w:sz w:val="20"/>
        </w:rPr>
        <w:t>CBD</w:t>
      </w:r>
      <w:r>
        <w:rPr>
          <w:rFonts w:asciiTheme="minorHAnsi" w:hAnsiTheme="minorHAnsi"/>
          <w:color w:val="000000"/>
          <w:sz w:val="20"/>
        </w:rPr>
        <w:tab/>
        <w:t>Central Business District</w:t>
      </w:r>
    </w:p>
    <w:p w14:paraId="13489700" w14:textId="77777777" w:rsidR="00177639" w:rsidRPr="00177639" w:rsidRDefault="00490F4A" w:rsidP="00A0664F">
      <w:pPr>
        <w:widowControl w:val="0"/>
        <w:tabs>
          <w:tab w:val="clear" w:pos="1134"/>
          <w:tab w:val="clear" w:pos="1559"/>
        </w:tabs>
        <w:autoSpaceDE w:val="0"/>
        <w:autoSpaceDN w:val="0"/>
        <w:adjustRightInd w:val="0"/>
        <w:spacing w:before="120"/>
        <w:ind w:left="2268" w:hanging="1701"/>
        <w:rPr>
          <w:rFonts w:asciiTheme="minorHAnsi" w:hAnsiTheme="minorHAnsi"/>
          <w:color w:val="000000"/>
          <w:sz w:val="20"/>
        </w:rPr>
      </w:pPr>
      <w:r>
        <w:rPr>
          <w:rFonts w:asciiTheme="minorHAnsi" w:hAnsiTheme="minorHAnsi"/>
          <w:color w:val="000000"/>
          <w:sz w:val="20"/>
        </w:rPr>
        <w:t>GoU</w:t>
      </w:r>
      <w:r>
        <w:rPr>
          <w:rFonts w:asciiTheme="minorHAnsi" w:hAnsiTheme="minorHAnsi"/>
          <w:color w:val="000000"/>
          <w:sz w:val="20"/>
        </w:rPr>
        <w:tab/>
      </w:r>
      <w:r w:rsidR="00177639" w:rsidRPr="00177639">
        <w:rPr>
          <w:rFonts w:asciiTheme="minorHAnsi" w:hAnsiTheme="minorHAnsi"/>
          <w:color w:val="000000"/>
          <w:sz w:val="20"/>
        </w:rPr>
        <w:t>Government of Uganda</w:t>
      </w:r>
    </w:p>
    <w:p w14:paraId="13489701" w14:textId="77777777" w:rsidR="00177639" w:rsidRPr="00177639" w:rsidRDefault="00177639" w:rsidP="00A0664F">
      <w:pPr>
        <w:widowControl w:val="0"/>
        <w:tabs>
          <w:tab w:val="clear" w:pos="1134"/>
          <w:tab w:val="clear" w:pos="1559"/>
        </w:tabs>
        <w:autoSpaceDE w:val="0"/>
        <w:autoSpaceDN w:val="0"/>
        <w:adjustRightInd w:val="0"/>
        <w:spacing w:before="120"/>
        <w:ind w:left="2268" w:hanging="1701"/>
        <w:rPr>
          <w:rFonts w:asciiTheme="minorHAnsi" w:hAnsiTheme="minorHAnsi"/>
          <w:color w:val="000000"/>
          <w:sz w:val="20"/>
        </w:rPr>
      </w:pPr>
      <w:r w:rsidRPr="00177639">
        <w:rPr>
          <w:rFonts w:asciiTheme="minorHAnsi" w:hAnsiTheme="minorHAnsi"/>
          <w:color w:val="000000"/>
          <w:sz w:val="20"/>
        </w:rPr>
        <w:t>GKMA</w:t>
      </w:r>
      <w:r w:rsidRPr="00177639">
        <w:rPr>
          <w:rFonts w:asciiTheme="minorHAnsi" w:hAnsiTheme="minorHAnsi"/>
          <w:color w:val="000000"/>
          <w:sz w:val="20"/>
        </w:rPr>
        <w:tab/>
        <w:t>Greater Kampala Metropolitan Area</w:t>
      </w:r>
    </w:p>
    <w:p w14:paraId="13489702" w14:textId="77777777" w:rsidR="00177639" w:rsidRPr="00177639" w:rsidRDefault="00177639" w:rsidP="00A0664F">
      <w:pPr>
        <w:widowControl w:val="0"/>
        <w:tabs>
          <w:tab w:val="clear" w:pos="1134"/>
          <w:tab w:val="clear" w:pos="1559"/>
        </w:tabs>
        <w:autoSpaceDE w:val="0"/>
        <w:autoSpaceDN w:val="0"/>
        <w:adjustRightInd w:val="0"/>
        <w:spacing w:before="120"/>
        <w:ind w:left="2268" w:hanging="1701"/>
        <w:rPr>
          <w:rFonts w:asciiTheme="minorHAnsi" w:hAnsiTheme="minorHAnsi"/>
          <w:color w:val="000000"/>
          <w:sz w:val="20"/>
        </w:rPr>
      </w:pPr>
      <w:r w:rsidRPr="00177639">
        <w:rPr>
          <w:rFonts w:asciiTheme="minorHAnsi" w:hAnsiTheme="minorHAnsi"/>
          <w:color w:val="000000"/>
          <w:sz w:val="20"/>
        </w:rPr>
        <w:t xml:space="preserve">KCCA </w:t>
      </w:r>
      <w:r w:rsidRPr="00177639">
        <w:rPr>
          <w:rFonts w:asciiTheme="minorHAnsi" w:hAnsiTheme="minorHAnsi"/>
          <w:color w:val="000000"/>
          <w:sz w:val="20"/>
        </w:rPr>
        <w:tab/>
        <w:t xml:space="preserve">Kampala Capital City Authority </w:t>
      </w:r>
    </w:p>
    <w:p w14:paraId="13489703" w14:textId="77777777" w:rsidR="00177639" w:rsidRPr="00D37023" w:rsidRDefault="00177639" w:rsidP="00A0664F">
      <w:pPr>
        <w:widowControl w:val="0"/>
        <w:tabs>
          <w:tab w:val="clear" w:pos="1134"/>
          <w:tab w:val="clear" w:pos="1559"/>
        </w:tabs>
        <w:autoSpaceDE w:val="0"/>
        <w:autoSpaceDN w:val="0"/>
        <w:adjustRightInd w:val="0"/>
        <w:spacing w:before="120"/>
        <w:ind w:left="2268" w:hanging="1701"/>
        <w:rPr>
          <w:rFonts w:asciiTheme="minorHAnsi" w:hAnsiTheme="minorHAnsi"/>
          <w:color w:val="000000"/>
          <w:sz w:val="20"/>
        </w:rPr>
      </w:pPr>
      <w:r w:rsidRPr="00D37023">
        <w:rPr>
          <w:rFonts w:asciiTheme="minorHAnsi" w:hAnsiTheme="minorHAnsi"/>
          <w:color w:val="000000"/>
          <w:sz w:val="20"/>
        </w:rPr>
        <w:t>MATA</w:t>
      </w:r>
      <w:r w:rsidRPr="00D37023">
        <w:rPr>
          <w:rFonts w:asciiTheme="minorHAnsi" w:hAnsiTheme="minorHAnsi"/>
          <w:color w:val="000000"/>
          <w:sz w:val="20"/>
        </w:rPr>
        <w:tab/>
        <w:t>Metropolitan Area Transport Authority</w:t>
      </w:r>
    </w:p>
    <w:p w14:paraId="13489704" w14:textId="77777777" w:rsidR="00D37023" w:rsidRPr="00D37023" w:rsidRDefault="00D37023" w:rsidP="00A0664F">
      <w:pPr>
        <w:widowControl w:val="0"/>
        <w:tabs>
          <w:tab w:val="clear" w:pos="1134"/>
          <w:tab w:val="clear" w:pos="1559"/>
        </w:tabs>
        <w:autoSpaceDE w:val="0"/>
        <w:autoSpaceDN w:val="0"/>
        <w:adjustRightInd w:val="0"/>
        <w:spacing w:before="120"/>
        <w:ind w:left="2268" w:hanging="1701"/>
        <w:rPr>
          <w:rFonts w:asciiTheme="minorHAnsi" w:hAnsiTheme="minorHAnsi"/>
          <w:color w:val="000000"/>
          <w:sz w:val="20"/>
        </w:rPr>
      </w:pPr>
      <w:r>
        <w:rPr>
          <w:rFonts w:asciiTheme="minorHAnsi" w:hAnsiTheme="minorHAnsi"/>
          <w:sz w:val="20"/>
        </w:rPr>
        <w:t>M</w:t>
      </w:r>
      <w:r w:rsidRPr="00D37023">
        <w:rPr>
          <w:rFonts w:asciiTheme="minorHAnsi" w:hAnsiTheme="minorHAnsi"/>
          <w:sz w:val="20"/>
        </w:rPr>
        <w:t>oFP</w:t>
      </w:r>
      <w:r>
        <w:rPr>
          <w:rFonts w:asciiTheme="minorHAnsi" w:hAnsiTheme="minorHAnsi"/>
          <w:sz w:val="20"/>
        </w:rPr>
        <w:t>E</w:t>
      </w:r>
      <w:r w:rsidR="00CE7B13">
        <w:rPr>
          <w:rFonts w:asciiTheme="minorHAnsi" w:hAnsiTheme="minorHAnsi"/>
          <w:sz w:val="20"/>
        </w:rPr>
        <w:t>D</w:t>
      </w:r>
      <w:r w:rsidR="00CE7B13">
        <w:rPr>
          <w:rFonts w:asciiTheme="minorHAnsi" w:hAnsiTheme="minorHAnsi"/>
          <w:sz w:val="20"/>
        </w:rPr>
        <w:tab/>
      </w:r>
      <w:r w:rsidRPr="00D37023">
        <w:rPr>
          <w:rFonts w:asciiTheme="minorHAnsi" w:hAnsiTheme="minorHAnsi"/>
          <w:sz w:val="20"/>
        </w:rPr>
        <w:t>Ministry of Finance, Planning and Economic Development</w:t>
      </w:r>
    </w:p>
    <w:p w14:paraId="13489705" w14:textId="77777777" w:rsidR="00490F4A" w:rsidRPr="00D37023" w:rsidRDefault="00490F4A" w:rsidP="00A0664F">
      <w:pPr>
        <w:widowControl w:val="0"/>
        <w:tabs>
          <w:tab w:val="clear" w:pos="1134"/>
          <w:tab w:val="clear" w:pos="1559"/>
        </w:tabs>
        <w:autoSpaceDE w:val="0"/>
        <w:autoSpaceDN w:val="0"/>
        <w:adjustRightInd w:val="0"/>
        <w:spacing w:before="120"/>
        <w:ind w:left="2268" w:hanging="1701"/>
        <w:rPr>
          <w:rFonts w:asciiTheme="minorHAnsi" w:hAnsiTheme="minorHAnsi"/>
          <w:color w:val="000000"/>
          <w:sz w:val="20"/>
        </w:rPr>
      </w:pPr>
      <w:r w:rsidRPr="00D37023">
        <w:rPr>
          <w:rFonts w:asciiTheme="minorHAnsi" w:hAnsiTheme="minorHAnsi"/>
          <w:color w:val="000000"/>
          <w:sz w:val="20"/>
        </w:rPr>
        <w:t>MoLHUD</w:t>
      </w:r>
      <w:r w:rsidRPr="00D37023">
        <w:rPr>
          <w:rFonts w:asciiTheme="minorHAnsi" w:hAnsiTheme="minorHAnsi"/>
          <w:color w:val="000000"/>
          <w:sz w:val="20"/>
        </w:rPr>
        <w:tab/>
        <w:t xml:space="preserve">Ministry of Lands, Housing and Urban Development </w:t>
      </w:r>
    </w:p>
    <w:p w14:paraId="13489706" w14:textId="77777777" w:rsidR="00177639" w:rsidRPr="00D37023" w:rsidRDefault="00AF27C7" w:rsidP="00A0664F">
      <w:pPr>
        <w:widowControl w:val="0"/>
        <w:tabs>
          <w:tab w:val="clear" w:pos="1134"/>
          <w:tab w:val="clear" w:pos="1559"/>
        </w:tabs>
        <w:autoSpaceDE w:val="0"/>
        <w:autoSpaceDN w:val="0"/>
        <w:adjustRightInd w:val="0"/>
        <w:spacing w:before="120"/>
        <w:ind w:left="2268" w:hanging="1701"/>
        <w:rPr>
          <w:rFonts w:asciiTheme="minorHAnsi" w:hAnsiTheme="minorHAnsi" w:cs="Arial"/>
          <w:sz w:val="20"/>
        </w:rPr>
      </w:pPr>
      <w:r w:rsidRPr="00D37023">
        <w:rPr>
          <w:rFonts w:asciiTheme="minorHAnsi" w:hAnsiTheme="minorHAnsi"/>
          <w:color w:val="000000"/>
          <w:sz w:val="20"/>
        </w:rPr>
        <w:t>Mid</w:t>
      </w:r>
      <w:r w:rsidR="00177639" w:rsidRPr="00D37023">
        <w:rPr>
          <w:rFonts w:asciiTheme="minorHAnsi" w:hAnsiTheme="minorHAnsi"/>
          <w:color w:val="000000"/>
          <w:sz w:val="20"/>
        </w:rPr>
        <w:t>ibus</w:t>
      </w:r>
      <w:r w:rsidR="00177639" w:rsidRPr="00D37023">
        <w:rPr>
          <w:rFonts w:asciiTheme="minorHAnsi" w:hAnsiTheme="minorHAnsi"/>
          <w:color w:val="000000"/>
          <w:sz w:val="20"/>
        </w:rPr>
        <w:tab/>
      </w:r>
      <w:r w:rsidR="005347D5">
        <w:rPr>
          <w:rFonts w:asciiTheme="minorHAnsi" w:hAnsiTheme="minorHAnsi"/>
          <w:color w:val="000000"/>
          <w:sz w:val="20"/>
        </w:rPr>
        <w:t>Usually 26 to 30</w:t>
      </w:r>
      <w:r w:rsidRPr="00D37023">
        <w:rPr>
          <w:rFonts w:asciiTheme="minorHAnsi" w:hAnsiTheme="minorHAnsi"/>
          <w:color w:val="000000"/>
          <w:sz w:val="20"/>
        </w:rPr>
        <w:t xml:space="preserve"> </w:t>
      </w:r>
      <w:r w:rsidR="00177639" w:rsidRPr="00D37023">
        <w:rPr>
          <w:rFonts w:asciiTheme="minorHAnsi" w:hAnsiTheme="minorHAnsi"/>
          <w:color w:val="000000"/>
          <w:sz w:val="20"/>
        </w:rPr>
        <w:t>seater bus</w:t>
      </w:r>
    </w:p>
    <w:p w14:paraId="13489707" w14:textId="77777777" w:rsidR="00177639" w:rsidRPr="00B64B0D" w:rsidRDefault="00D37023" w:rsidP="00A0664F">
      <w:pPr>
        <w:widowControl w:val="0"/>
        <w:tabs>
          <w:tab w:val="clear" w:pos="1134"/>
          <w:tab w:val="clear" w:pos="1559"/>
        </w:tabs>
        <w:autoSpaceDE w:val="0"/>
        <w:autoSpaceDN w:val="0"/>
        <w:adjustRightInd w:val="0"/>
        <w:spacing w:before="120"/>
        <w:ind w:left="2268" w:hanging="1701"/>
        <w:rPr>
          <w:rFonts w:asciiTheme="minorHAnsi" w:hAnsiTheme="minorHAnsi" w:cs="Arial"/>
          <w:sz w:val="20"/>
        </w:rPr>
      </w:pPr>
      <w:r>
        <w:rPr>
          <w:rFonts w:asciiTheme="minorHAnsi" w:hAnsiTheme="minorHAnsi"/>
          <w:color w:val="000000"/>
          <w:sz w:val="20"/>
        </w:rPr>
        <w:t>MoWT</w:t>
      </w:r>
      <w:r w:rsidR="00177639" w:rsidRPr="00D37023">
        <w:rPr>
          <w:rFonts w:asciiTheme="minorHAnsi" w:hAnsiTheme="minorHAnsi"/>
          <w:color w:val="000000"/>
          <w:sz w:val="20"/>
        </w:rPr>
        <w:t xml:space="preserve"> </w:t>
      </w:r>
      <w:r w:rsidR="00177639" w:rsidRPr="00D37023">
        <w:rPr>
          <w:rFonts w:asciiTheme="minorHAnsi" w:hAnsiTheme="minorHAnsi"/>
          <w:color w:val="000000"/>
          <w:sz w:val="20"/>
        </w:rPr>
        <w:tab/>
        <w:t>Ministry of Works and</w:t>
      </w:r>
      <w:r w:rsidR="00177639" w:rsidRPr="00B64B0D">
        <w:rPr>
          <w:rFonts w:asciiTheme="minorHAnsi" w:hAnsiTheme="minorHAnsi"/>
          <w:color w:val="000000"/>
          <w:sz w:val="20"/>
        </w:rPr>
        <w:t xml:space="preserve"> Transport </w:t>
      </w:r>
    </w:p>
    <w:p w14:paraId="13489708" w14:textId="77777777" w:rsidR="00177639" w:rsidRDefault="00177639" w:rsidP="00A0664F">
      <w:pPr>
        <w:widowControl w:val="0"/>
        <w:tabs>
          <w:tab w:val="clear" w:pos="1134"/>
          <w:tab w:val="clear" w:pos="1559"/>
        </w:tabs>
        <w:autoSpaceDE w:val="0"/>
        <w:autoSpaceDN w:val="0"/>
        <w:adjustRightInd w:val="0"/>
        <w:spacing w:before="120"/>
        <w:ind w:left="2268" w:hanging="1701"/>
        <w:rPr>
          <w:rFonts w:asciiTheme="minorHAnsi" w:hAnsiTheme="minorHAnsi"/>
          <w:color w:val="000000"/>
          <w:sz w:val="20"/>
        </w:rPr>
      </w:pPr>
      <w:r w:rsidRPr="00B64B0D">
        <w:rPr>
          <w:rFonts w:asciiTheme="minorHAnsi" w:hAnsiTheme="minorHAnsi"/>
          <w:color w:val="000000"/>
          <w:sz w:val="20"/>
        </w:rPr>
        <w:t xml:space="preserve">NMT </w:t>
      </w:r>
      <w:r w:rsidRPr="00B64B0D">
        <w:rPr>
          <w:rFonts w:asciiTheme="minorHAnsi" w:hAnsiTheme="minorHAnsi"/>
          <w:color w:val="000000"/>
          <w:sz w:val="20"/>
        </w:rPr>
        <w:tab/>
        <w:t>Non-motorised transport</w:t>
      </w:r>
    </w:p>
    <w:p w14:paraId="13489709" w14:textId="77777777" w:rsidR="002F4C1C" w:rsidRPr="00B64B0D" w:rsidRDefault="002F4C1C" w:rsidP="00A0664F">
      <w:pPr>
        <w:widowControl w:val="0"/>
        <w:tabs>
          <w:tab w:val="clear" w:pos="1134"/>
          <w:tab w:val="clear" w:pos="1559"/>
        </w:tabs>
        <w:autoSpaceDE w:val="0"/>
        <w:autoSpaceDN w:val="0"/>
        <w:adjustRightInd w:val="0"/>
        <w:spacing w:before="120"/>
        <w:ind w:left="2268" w:hanging="1701"/>
        <w:rPr>
          <w:rFonts w:asciiTheme="minorHAnsi" w:hAnsiTheme="minorHAnsi"/>
          <w:color w:val="000000"/>
          <w:sz w:val="20"/>
        </w:rPr>
      </w:pPr>
      <w:r>
        <w:rPr>
          <w:rFonts w:asciiTheme="minorHAnsi" w:hAnsiTheme="minorHAnsi"/>
          <w:color w:val="000000"/>
          <w:sz w:val="20"/>
        </w:rPr>
        <w:t>PBC</w:t>
      </w:r>
      <w:r>
        <w:rPr>
          <w:rFonts w:asciiTheme="minorHAnsi" w:hAnsiTheme="minorHAnsi"/>
          <w:color w:val="000000"/>
          <w:sz w:val="20"/>
        </w:rPr>
        <w:tab/>
        <w:t>Performance Based Contract</w:t>
      </w:r>
    </w:p>
    <w:p w14:paraId="1348970A" w14:textId="77777777" w:rsidR="00FB5436" w:rsidRDefault="00490F4A" w:rsidP="00A0664F">
      <w:pPr>
        <w:widowControl w:val="0"/>
        <w:tabs>
          <w:tab w:val="clear" w:pos="1134"/>
          <w:tab w:val="clear" w:pos="1559"/>
        </w:tabs>
        <w:autoSpaceDE w:val="0"/>
        <w:autoSpaceDN w:val="0"/>
        <w:adjustRightInd w:val="0"/>
        <w:spacing w:before="120"/>
        <w:ind w:left="2268" w:hanging="1701"/>
        <w:rPr>
          <w:rFonts w:asciiTheme="minorHAnsi" w:hAnsiTheme="minorHAnsi"/>
          <w:color w:val="000000"/>
          <w:sz w:val="20"/>
        </w:rPr>
      </w:pPr>
      <w:r w:rsidRPr="00B64B0D">
        <w:rPr>
          <w:rFonts w:asciiTheme="minorHAnsi" w:hAnsiTheme="minorHAnsi"/>
          <w:color w:val="000000"/>
          <w:sz w:val="20"/>
        </w:rPr>
        <w:t>PSV</w:t>
      </w:r>
      <w:r w:rsidRPr="00B64B0D">
        <w:rPr>
          <w:rFonts w:asciiTheme="minorHAnsi" w:hAnsiTheme="minorHAnsi"/>
          <w:color w:val="000000"/>
          <w:sz w:val="20"/>
        </w:rPr>
        <w:tab/>
      </w:r>
      <w:r w:rsidR="00177639" w:rsidRPr="00B64B0D">
        <w:rPr>
          <w:rFonts w:asciiTheme="minorHAnsi" w:hAnsiTheme="minorHAnsi"/>
          <w:color w:val="000000"/>
          <w:sz w:val="20"/>
        </w:rPr>
        <w:t xml:space="preserve">Public Service Vehicle </w:t>
      </w:r>
    </w:p>
    <w:p w14:paraId="1348970B" w14:textId="77777777" w:rsidR="00177639" w:rsidRPr="00FB5436" w:rsidRDefault="00FB5436" w:rsidP="00A0664F">
      <w:pPr>
        <w:widowControl w:val="0"/>
        <w:tabs>
          <w:tab w:val="clear" w:pos="1134"/>
          <w:tab w:val="clear" w:pos="1559"/>
        </w:tabs>
        <w:autoSpaceDE w:val="0"/>
        <w:autoSpaceDN w:val="0"/>
        <w:adjustRightInd w:val="0"/>
        <w:spacing w:before="120"/>
        <w:ind w:left="2268" w:hanging="1701"/>
        <w:rPr>
          <w:rFonts w:asciiTheme="minorHAnsi" w:hAnsiTheme="minorHAnsi"/>
          <w:color w:val="000000"/>
          <w:sz w:val="20"/>
        </w:rPr>
      </w:pPr>
      <w:r w:rsidRPr="00FB5436">
        <w:rPr>
          <w:rFonts w:asciiTheme="minorHAnsi" w:hAnsiTheme="minorHAnsi" w:cs="Tahoma"/>
          <w:sz w:val="20"/>
        </w:rPr>
        <w:t>PTWG</w:t>
      </w:r>
      <w:r w:rsidRPr="00FB5436">
        <w:rPr>
          <w:rFonts w:asciiTheme="minorHAnsi" w:hAnsiTheme="minorHAnsi" w:cs="Tahoma"/>
          <w:sz w:val="20"/>
        </w:rPr>
        <w:tab/>
        <w:t xml:space="preserve">Public Transport Working Group </w:t>
      </w:r>
    </w:p>
    <w:p w14:paraId="1348970C" w14:textId="77777777" w:rsidR="00B013E9" w:rsidRDefault="00B013E9" w:rsidP="00A0664F">
      <w:pPr>
        <w:widowControl w:val="0"/>
        <w:tabs>
          <w:tab w:val="clear" w:pos="1134"/>
          <w:tab w:val="clear" w:pos="1559"/>
        </w:tabs>
        <w:autoSpaceDE w:val="0"/>
        <w:autoSpaceDN w:val="0"/>
        <w:adjustRightInd w:val="0"/>
        <w:spacing w:before="120"/>
        <w:ind w:left="2268" w:hanging="1701"/>
        <w:rPr>
          <w:rFonts w:asciiTheme="minorHAnsi" w:hAnsiTheme="minorHAnsi"/>
          <w:color w:val="000000"/>
          <w:sz w:val="20"/>
        </w:rPr>
      </w:pPr>
      <w:r>
        <w:rPr>
          <w:rFonts w:asciiTheme="minorHAnsi" w:hAnsiTheme="minorHAnsi"/>
          <w:color w:val="000000"/>
          <w:sz w:val="20"/>
        </w:rPr>
        <w:t>SPV</w:t>
      </w:r>
      <w:r>
        <w:rPr>
          <w:rFonts w:asciiTheme="minorHAnsi" w:hAnsiTheme="minorHAnsi"/>
          <w:color w:val="000000"/>
          <w:sz w:val="20"/>
        </w:rPr>
        <w:tab/>
        <w:t>Special Purpose Vehicle</w:t>
      </w:r>
    </w:p>
    <w:p w14:paraId="1348970D" w14:textId="77777777" w:rsidR="002F4C1C" w:rsidRPr="002F4C1C" w:rsidRDefault="002F4C1C" w:rsidP="00A0664F">
      <w:pPr>
        <w:widowControl w:val="0"/>
        <w:tabs>
          <w:tab w:val="clear" w:pos="1134"/>
          <w:tab w:val="clear" w:pos="1559"/>
        </w:tabs>
        <w:autoSpaceDE w:val="0"/>
        <w:autoSpaceDN w:val="0"/>
        <w:adjustRightInd w:val="0"/>
        <w:spacing w:before="120"/>
        <w:ind w:left="2268" w:hanging="1701"/>
        <w:rPr>
          <w:rFonts w:asciiTheme="minorHAnsi" w:hAnsiTheme="minorHAnsi" w:cs="Arial"/>
          <w:sz w:val="20"/>
        </w:rPr>
      </w:pPr>
      <w:r w:rsidRPr="002F4C1C">
        <w:rPr>
          <w:rFonts w:asciiTheme="minorHAnsi" w:hAnsiTheme="minorHAnsi" w:cs="Tahoma"/>
          <w:sz w:val="20"/>
        </w:rPr>
        <w:t>SNF</w:t>
      </w:r>
      <w:r w:rsidRPr="002F4C1C">
        <w:rPr>
          <w:rFonts w:asciiTheme="minorHAnsi" w:hAnsiTheme="minorHAnsi" w:cs="Tahoma"/>
          <w:sz w:val="20"/>
        </w:rPr>
        <w:tab/>
        <w:t>Strategic Negotiating Framework</w:t>
      </w:r>
    </w:p>
    <w:p w14:paraId="1348970E" w14:textId="77777777" w:rsidR="00177639" w:rsidRPr="00B64B0D" w:rsidRDefault="00490F4A" w:rsidP="00A0664F">
      <w:pPr>
        <w:widowControl w:val="0"/>
        <w:tabs>
          <w:tab w:val="clear" w:pos="1134"/>
          <w:tab w:val="clear" w:pos="1559"/>
        </w:tabs>
        <w:autoSpaceDE w:val="0"/>
        <w:autoSpaceDN w:val="0"/>
        <w:adjustRightInd w:val="0"/>
        <w:spacing w:before="120"/>
        <w:ind w:left="2268" w:hanging="1701"/>
        <w:rPr>
          <w:rFonts w:asciiTheme="minorHAnsi" w:hAnsiTheme="minorHAnsi"/>
          <w:color w:val="000000"/>
          <w:sz w:val="20"/>
        </w:rPr>
      </w:pPr>
      <w:r w:rsidRPr="00B64B0D">
        <w:rPr>
          <w:rFonts w:asciiTheme="minorHAnsi" w:hAnsiTheme="minorHAnsi"/>
          <w:color w:val="000000"/>
          <w:sz w:val="20"/>
        </w:rPr>
        <w:t>Taxi</w:t>
      </w:r>
      <w:r w:rsidRPr="00B64B0D">
        <w:rPr>
          <w:rFonts w:asciiTheme="minorHAnsi" w:hAnsiTheme="minorHAnsi"/>
          <w:color w:val="000000"/>
          <w:sz w:val="20"/>
        </w:rPr>
        <w:tab/>
      </w:r>
      <w:r w:rsidR="00177639" w:rsidRPr="00B64B0D">
        <w:rPr>
          <w:rFonts w:asciiTheme="minorHAnsi" w:hAnsiTheme="minorHAnsi"/>
          <w:color w:val="000000"/>
          <w:sz w:val="20"/>
        </w:rPr>
        <w:t>14 seater bus</w:t>
      </w:r>
    </w:p>
    <w:p w14:paraId="1348970F" w14:textId="77777777" w:rsidR="00177639" w:rsidRPr="00B64B0D" w:rsidRDefault="00490F4A" w:rsidP="00A0664F">
      <w:pPr>
        <w:widowControl w:val="0"/>
        <w:tabs>
          <w:tab w:val="clear" w:pos="1134"/>
          <w:tab w:val="clear" w:pos="1559"/>
        </w:tabs>
        <w:autoSpaceDE w:val="0"/>
        <w:autoSpaceDN w:val="0"/>
        <w:adjustRightInd w:val="0"/>
        <w:spacing w:before="120"/>
        <w:ind w:left="2268" w:hanging="1701"/>
        <w:rPr>
          <w:rFonts w:asciiTheme="minorHAnsi" w:hAnsiTheme="minorHAnsi"/>
          <w:color w:val="000000"/>
          <w:sz w:val="20"/>
        </w:rPr>
      </w:pPr>
      <w:r w:rsidRPr="00B64B0D">
        <w:rPr>
          <w:rFonts w:asciiTheme="minorHAnsi" w:hAnsiTheme="minorHAnsi"/>
          <w:color w:val="000000"/>
          <w:sz w:val="20"/>
        </w:rPr>
        <w:t xml:space="preserve">TOR </w:t>
      </w:r>
      <w:r w:rsidRPr="00B64B0D">
        <w:rPr>
          <w:rFonts w:asciiTheme="minorHAnsi" w:hAnsiTheme="minorHAnsi"/>
          <w:color w:val="000000"/>
          <w:sz w:val="20"/>
        </w:rPr>
        <w:tab/>
      </w:r>
      <w:r w:rsidR="00177639" w:rsidRPr="00B64B0D">
        <w:rPr>
          <w:rFonts w:asciiTheme="minorHAnsi" w:hAnsiTheme="minorHAnsi"/>
          <w:color w:val="000000"/>
          <w:sz w:val="20"/>
        </w:rPr>
        <w:t xml:space="preserve">Terms of Reference </w:t>
      </w:r>
    </w:p>
    <w:p w14:paraId="13489710" w14:textId="77777777" w:rsidR="00DD0062" w:rsidRPr="00B64B0D" w:rsidRDefault="00490F4A" w:rsidP="00A0664F">
      <w:pPr>
        <w:widowControl w:val="0"/>
        <w:tabs>
          <w:tab w:val="clear" w:pos="1134"/>
          <w:tab w:val="clear" w:pos="1559"/>
        </w:tabs>
        <w:autoSpaceDE w:val="0"/>
        <w:autoSpaceDN w:val="0"/>
        <w:adjustRightInd w:val="0"/>
        <w:spacing w:before="120"/>
        <w:ind w:left="2268" w:hanging="1701"/>
        <w:rPr>
          <w:rFonts w:asciiTheme="minorHAnsi" w:hAnsiTheme="minorHAnsi"/>
          <w:sz w:val="20"/>
          <w:lang w:val="en-US" w:eastAsia="en-AU"/>
        </w:rPr>
      </w:pPr>
      <w:r w:rsidRPr="00B64B0D">
        <w:rPr>
          <w:rFonts w:asciiTheme="minorHAnsi" w:hAnsiTheme="minorHAnsi"/>
          <w:sz w:val="20"/>
          <w:lang w:val="en-US" w:eastAsia="en-AU"/>
        </w:rPr>
        <w:t xml:space="preserve">TLB </w:t>
      </w:r>
      <w:r w:rsidRPr="00B64B0D">
        <w:rPr>
          <w:rFonts w:asciiTheme="minorHAnsi" w:hAnsiTheme="minorHAnsi"/>
          <w:sz w:val="20"/>
          <w:lang w:val="en-US" w:eastAsia="en-AU"/>
        </w:rPr>
        <w:tab/>
      </w:r>
      <w:r w:rsidR="00DD0062" w:rsidRPr="00B64B0D">
        <w:rPr>
          <w:rFonts w:asciiTheme="minorHAnsi" w:hAnsiTheme="minorHAnsi"/>
          <w:sz w:val="20"/>
          <w:lang w:val="en-US" w:eastAsia="en-AU"/>
        </w:rPr>
        <w:t>Transport Licensing Board</w:t>
      </w:r>
    </w:p>
    <w:p w14:paraId="13489711" w14:textId="77777777" w:rsidR="00B64B0D" w:rsidRPr="00B64B0D" w:rsidRDefault="00B64B0D" w:rsidP="00A0664F">
      <w:pPr>
        <w:widowControl w:val="0"/>
        <w:tabs>
          <w:tab w:val="clear" w:pos="1134"/>
          <w:tab w:val="clear" w:pos="1559"/>
        </w:tabs>
        <w:autoSpaceDE w:val="0"/>
        <w:autoSpaceDN w:val="0"/>
        <w:adjustRightInd w:val="0"/>
        <w:spacing w:before="120"/>
        <w:ind w:left="2268" w:hanging="1701"/>
        <w:rPr>
          <w:rFonts w:asciiTheme="minorHAnsi" w:hAnsiTheme="minorHAnsi"/>
          <w:color w:val="000000"/>
          <w:sz w:val="20"/>
        </w:rPr>
      </w:pPr>
      <w:r w:rsidRPr="00B64B0D">
        <w:rPr>
          <w:rFonts w:asciiTheme="minorHAnsi" w:hAnsiTheme="minorHAnsi"/>
          <w:sz w:val="20"/>
          <w:lang w:val="en-US" w:eastAsia="en-AU"/>
        </w:rPr>
        <w:t>TMP</w:t>
      </w:r>
      <w:r w:rsidRPr="00B64B0D">
        <w:rPr>
          <w:rFonts w:asciiTheme="minorHAnsi" w:hAnsiTheme="minorHAnsi"/>
          <w:sz w:val="20"/>
          <w:lang w:val="en-US" w:eastAsia="en-AU"/>
        </w:rPr>
        <w:tab/>
      </w:r>
      <w:r w:rsidRPr="00B64B0D">
        <w:rPr>
          <w:rFonts w:asciiTheme="minorHAnsi" w:hAnsiTheme="minorHAnsi" w:cs="Arial"/>
          <w:sz w:val="20"/>
          <w:lang w:val="en-GB"/>
        </w:rPr>
        <w:t>Transport Master Plan</w:t>
      </w:r>
      <w:r w:rsidRPr="00B64B0D">
        <w:rPr>
          <w:rFonts w:asciiTheme="minorHAnsi" w:hAnsiTheme="minorHAnsi" w:cs="Arial"/>
          <w:lang w:val="en-GB"/>
        </w:rPr>
        <w:t xml:space="preserve"> </w:t>
      </w:r>
    </w:p>
    <w:p w14:paraId="13489712" w14:textId="77777777" w:rsidR="00177639" w:rsidRPr="00177639" w:rsidRDefault="00177639" w:rsidP="00A0664F">
      <w:pPr>
        <w:widowControl w:val="0"/>
        <w:tabs>
          <w:tab w:val="clear" w:pos="1134"/>
          <w:tab w:val="clear" w:pos="1559"/>
        </w:tabs>
        <w:autoSpaceDE w:val="0"/>
        <w:autoSpaceDN w:val="0"/>
        <w:adjustRightInd w:val="0"/>
        <w:spacing w:before="120"/>
        <w:ind w:left="2268" w:hanging="1701"/>
        <w:rPr>
          <w:rFonts w:asciiTheme="minorHAnsi" w:hAnsiTheme="minorHAnsi"/>
        </w:rPr>
      </w:pPr>
      <w:r w:rsidRPr="00B64B0D">
        <w:rPr>
          <w:rFonts w:asciiTheme="minorHAnsi" w:hAnsiTheme="minorHAnsi" w:cs="Arial"/>
          <w:sz w:val="20"/>
          <w:lang w:val="en-GB"/>
        </w:rPr>
        <w:t>UTODA</w:t>
      </w:r>
      <w:r w:rsidRPr="00B64B0D">
        <w:rPr>
          <w:rFonts w:asciiTheme="minorHAnsi" w:hAnsiTheme="minorHAnsi" w:cs="Arial"/>
          <w:sz w:val="20"/>
          <w:lang w:val="en-GB"/>
        </w:rPr>
        <w:tab/>
        <w:t>Uganda Taxi Operators and</w:t>
      </w:r>
      <w:r w:rsidRPr="00177639">
        <w:rPr>
          <w:rFonts w:asciiTheme="minorHAnsi" w:hAnsiTheme="minorHAnsi" w:cs="Arial"/>
          <w:sz w:val="20"/>
          <w:lang w:val="en-GB"/>
        </w:rPr>
        <w:t xml:space="preserve"> Drivers Association</w:t>
      </w:r>
    </w:p>
    <w:p w14:paraId="13489713" w14:textId="77777777" w:rsidR="00C238B9" w:rsidRPr="00177639" w:rsidRDefault="00C238B9" w:rsidP="00A0664F">
      <w:p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spacing w:before="120" w:line="240" w:lineRule="auto"/>
        <w:ind w:left="2268" w:hanging="1701"/>
        <w:jc w:val="both"/>
        <w:rPr>
          <w:rFonts w:asciiTheme="minorHAnsi" w:eastAsiaTheme="majorEastAsia" w:hAnsiTheme="minorHAnsi" w:cs="Tahoma"/>
          <w:color w:val="365F91" w:themeColor="accent1" w:themeShade="BF"/>
          <w:sz w:val="20"/>
          <w:lang w:eastAsia="en-US"/>
        </w:rPr>
      </w:pPr>
    </w:p>
    <w:p w14:paraId="13489714" w14:textId="77777777" w:rsidR="009462A2" w:rsidRPr="00F425C6" w:rsidRDefault="009462A2" w:rsidP="009462A2">
      <w:pPr>
        <w:widowControl w:val="0"/>
        <w:tabs>
          <w:tab w:val="clear" w:pos="9072"/>
        </w:tabs>
        <w:autoSpaceDE w:val="0"/>
        <w:autoSpaceDN w:val="0"/>
        <w:adjustRightInd w:val="0"/>
        <w:spacing w:line="240" w:lineRule="auto"/>
        <w:ind w:left="2592" w:hanging="2025"/>
        <w:rPr>
          <w:rFonts w:asciiTheme="minorHAnsi" w:hAnsiTheme="minorHAnsi" w:cs="Arial"/>
          <w:bCs/>
          <w:color w:val="000000"/>
          <w:sz w:val="6"/>
          <w:szCs w:val="6"/>
        </w:rPr>
      </w:pPr>
    </w:p>
    <w:p w14:paraId="13489715" w14:textId="77777777" w:rsidR="009462A2" w:rsidRPr="00A0664F" w:rsidRDefault="009462A2" w:rsidP="009462A2">
      <w:pPr>
        <w:widowControl w:val="0"/>
        <w:tabs>
          <w:tab w:val="clear" w:pos="9072"/>
        </w:tabs>
        <w:autoSpaceDE w:val="0"/>
        <w:autoSpaceDN w:val="0"/>
        <w:adjustRightInd w:val="0"/>
        <w:spacing w:line="240" w:lineRule="auto"/>
        <w:ind w:left="2592" w:hanging="2025"/>
        <w:rPr>
          <w:rFonts w:asciiTheme="minorHAnsi" w:hAnsiTheme="minorHAnsi" w:cs="Arial"/>
          <w:bCs/>
          <w:color w:val="000000"/>
          <w:sz w:val="20"/>
        </w:rPr>
      </w:pPr>
      <w:r w:rsidRPr="00A0664F">
        <w:rPr>
          <w:rFonts w:asciiTheme="minorHAnsi" w:hAnsiTheme="minorHAnsi" w:cs="Arial"/>
          <w:bCs/>
          <w:color w:val="000000"/>
          <w:sz w:val="20"/>
        </w:rPr>
        <w:t xml:space="preserve">Appendix A  </w:t>
      </w:r>
      <w:r>
        <w:rPr>
          <w:rFonts w:asciiTheme="minorHAnsi" w:hAnsiTheme="minorHAnsi" w:cs="Arial"/>
          <w:bCs/>
          <w:color w:val="000000"/>
          <w:sz w:val="20"/>
        </w:rPr>
        <w:tab/>
      </w:r>
      <w:r w:rsidRPr="00A0664F">
        <w:rPr>
          <w:rFonts w:asciiTheme="minorHAnsi" w:hAnsiTheme="minorHAnsi" w:cs="Arial"/>
          <w:bCs/>
          <w:color w:val="000000"/>
          <w:sz w:val="20"/>
        </w:rPr>
        <w:t>Terms of Reference</w:t>
      </w:r>
    </w:p>
    <w:p w14:paraId="13489716" w14:textId="77777777" w:rsidR="007674C1" w:rsidRPr="00177639" w:rsidRDefault="007674C1" w:rsidP="00A0664F">
      <w:p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spacing w:before="0" w:line="240" w:lineRule="auto"/>
        <w:ind w:left="2268" w:hanging="1701"/>
        <w:jc w:val="both"/>
        <w:rPr>
          <w:rFonts w:asciiTheme="minorHAnsi" w:eastAsiaTheme="majorEastAsia" w:hAnsiTheme="minorHAnsi" w:cstheme="minorHAnsi"/>
          <w:bCs/>
          <w:sz w:val="20"/>
          <w:lang w:eastAsia="en-US"/>
        </w:rPr>
      </w:pPr>
    </w:p>
    <w:p w14:paraId="13489717" w14:textId="77777777" w:rsidR="00D807AF" w:rsidRPr="00177639" w:rsidRDefault="00D807AF" w:rsidP="00A0664F">
      <w:p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spacing w:before="0"/>
        <w:ind w:left="2268" w:hanging="1701"/>
        <w:rPr>
          <w:rFonts w:asciiTheme="minorHAnsi" w:eastAsiaTheme="majorEastAsia" w:hAnsiTheme="minorHAnsi" w:cs="Tahoma"/>
          <w:b/>
          <w:bCs/>
          <w:sz w:val="20"/>
          <w:lang w:eastAsia="en-US"/>
        </w:rPr>
      </w:pPr>
    </w:p>
    <w:p w14:paraId="13489718" w14:textId="77777777" w:rsidR="00976345" w:rsidRPr="00016AF6" w:rsidRDefault="00976345" w:rsidP="00D04C41">
      <w:pPr>
        <w:pStyle w:val="ListParagraph"/>
        <w:numPr>
          <w:ilvl w:val="0"/>
          <w:numId w:val="43"/>
        </w:numPr>
        <w:ind w:right="25"/>
        <w:rPr>
          <w:rFonts w:asciiTheme="minorHAnsi" w:eastAsiaTheme="majorEastAsia" w:hAnsiTheme="minorHAnsi" w:cstheme="minorHAnsi"/>
          <w:bCs/>
          <w:sz w:val="20"/>
        </w:rPr>
        <w:sectPr w:rsidR="00976345" w:rsidRPr="00016AF6" w:rsidSect="007353C3">
          <w:footerReference w:type="first" r:id="rId14"/>
          <w:pgSz w:w="11907" w:h="16840" w:code="9"/>
          <w:pgMar w:top="1440" w:right="1275" w:bottom="1440" w:left="2102" w:header="1152" w:footer="461" w:gutter="0"/>
          <w:pgNumType w:fmt="lowerRoman" w:start="1"/>
          <w:cols w:space="720"/>
          <w:titlePg/>
          <w:docGrid w:linePitch="245"/>
        </w:sectPr>
      </w:pPr>
    </w:p>
    <w:p w14:paraId="13489719" w14:textId="77777777" w:rsidR="00C238B9" w:rsidRPr="00DA6590" w:rsidRDefault="00D37023" w:rsidP="00C238B9">
      <w:pPr>
        <w:pStyle w:val="ListParagraph"/>
        <w:pBdr>
          <w:bottom w:val="double" w:sz="4" w:space="1" w:color="auto"/>
        </w:pBdr>
        <w:spacing w:after="0" w:line="288" w:lineRule="auto"/>
        <w:ind w:left="1080" w:hanging="1080"/>
        <w:rPr>
          <w:sz w:val="28"/>
          <w:szCs w:val="28"/>
        </w:rPr>
      </w:pPr>
      <w:bookmarkStart w:id="1" w:name="_Toc312310432"/>
      <w:r>
        <w:rPr>
          <w:sz w:val="28"/>
          <w:szCs w:val="28"/>
        </w:rPr>
        <w:t xml:space="preserve">PUBLIC </w:t>
      </w:r>
      <w:r w:rsidR="00C238B9" w:rsidRPr="00DA6590">
        <w:rPr>
          <w:sz w:val="28"/>
          <w:szCs w:val="28"/>
        </w:rPr>
        <w:t>TRANSPORT POLICY FOR KAMPALA</w:t>
      </w:r>
    </w:p>
    <w:p w14:paraId="1348971A" w14:textId="77777777" w:rsidR="00C238B9" w:rsidRPr="00875929" w:rsidRDefault="00C238B9" w:rsidP="00C238B9">
      <w:pPr>
        <w:pStyle w:val="ListParagraph"/>
        <w:spacing w:after="0" w:line="288" w:lineRule="auto"/>
        <w:rPr>
          <w:b/>
          <w:sz w:val="12"/>
          <w:szCs w:val="12"/>
        </w:rPr>
      </w:pPr>
    </w:p>
    <w:p w14:paraId="1348971B" w14:textId="77777777" w:rsidR="00C238B9" w:rsidRDefault="003A2BA9" w:rsidP="00D04C41">
      <w:pPr>
        <w:pStyle w:val="ListParagraph"/>
        <w:numPr>
          <w:ilvl w:val="0"/>
          <w:numId w:val="42"/>
        </w:numPr>
        <w:spacing w:after="0" w:line="288" w:lineRule="auto"/>
        <w:ind w:hanging="720"/>
        <w:jc w:val="left"/>
        <w:rPr>
          <w:b/>
          <w:sz w:val="24"/>
          <w:szCs w:val="24"/>
        </w:rPr>
      </w:pPr>
      <w:r>
        <w:rPr>
          <w:b/>
          <w:sz w:val="24"/>
          <w:szCs w:val="24"/>
        </w:rPr>
        <w:t>Background</w:t>
      </w:r>
      <w:r w:rsidR="0083136D" w:rsidRPr="0083136D">
        <w:rPr>
          <w:rStyle w:val="FootnoteReference"/>
          <w:b/>
          <w:i/>
          <w:sz w:val="24"/>
          <w:szCs w:val="24"/>
        </w:rPr>
        <w:footnoteReference w:id="1"/>
      </w:r>
      <w:r>
        <w:rPr>
          <w:b/>
          <w:sz w:val="24"/>
          <w:szCs w:val="24"/>
        </w:rPr>
        <w:t xml:space="preserve"> - </w:t>
      </w:r>
      <w:r w:rsidR="00C238B9" w:rsidRPr="00DA6590">
        <w:rPr>
          <w:b/>
          <w:sz w:val="24"/>
          <w:szCs w:val="24"/>
        </w:rPr>
        <w:t>Public Transport in Kampala</w:t>
      </w:r>
    </w:p>
    <w:p w14:paraId="1348971C" w14:textId="77777777" w:rsidR="00121782" w:rsidRPr="00294BCD" w:rsidRDefault="00121782" w:rsidP="00121782">
      <w:pPr>
        <w:pStyle w:val="ListParagraph"/>
        <w:spacing w:after="0" w:line="288" w:lineRule="auto"/>
        <w:ind w:left="720" w:firstLine="0"/>
        <w:jc w:val="left"/>
        <w:rPr>
          <w:rFonts w:ascii="Tahoma" w:hAnsi="Tahoma"/>
          <w:b/>
          <w:sz w:val="18"/>
          <w:szCs w:val="18"/>
        </w:rPr>
      </w:pPr>
    </w:p>
    <w:p w14:paraId="1348971D" w14:textId="77777777" w:rsidR="00C238B9" w:rsidRPr="003D6E56" w:rsidRDefault="00C238B9" w:rsidP="00CD08A8">
      <w:pPr>
        <w:spacing w:before="0"/>
        <w:ind w:left="720"/>
      </w:pPr>
      <w:r w:rsidRPr="00DA6590">
        <w:t>The collapse of the Uganda Transport Corporation that offered bus services to and from Kampala in the 1990</w:t>
      </w:r>
      <w:r w:rsidR="003D6E56">
        <w:t>’</w:t>
      </w:r>
      <w:r w:rsidRPr="00DA6590">
        <w:t xml:space="preserve">s gave birth to the individualized approach to public transport, resulting into the current challenge of taxis and </w:t>
      </w:r>
      <w:r>
        <w:t>boda-bodas</w:t>
      </w:r>
      <w:r w:rsidRPr="00DA6590">
        <w:t xml:space="preserve"> in the</w:t>
      </w:r>
      <w:r>
        <w:t xml:space="preserve"> city.  Taxis are 14-seater </w:t>
      </w:r>
      <w:r w:rsidRPr="00DA6590">
        <w:t xml:space="preserve">buses licensed as PSV’s </w:t>
      </w:r>
      <w:r w:rsidR="003D6E56">
        <w:t xml:space="preserve">(Public Services Vehicles) </w:t>
      </w:r>
      <w:r w:rsidRPr="00DA6590">
        <w:t xml:space="preserve">by the </w:t>
      </w:r>
      <w:r w:rsidR="003D6E56">
        <w:t>TLB (</w:t>
      </w:r>
      <w:r w:rsidRPr="00DA6590">
        <w:t>Transport Licensing Board</w:t>
      </w:r>
      <w:r w:rsidR="003D6E56">
        <w:t>)</w:t>
      </w:r>
      <w:r w:rsidRPr="00DA6590">
        <w:t xml:space="preserve"> to operate for hire and reward but without any fixed routes.  Boda-bodas are motorcycles operating as informal taxis.  The l</w:t>
      </w:r>
      <w:r w:rsidRPr="00DA6590">
        <w:rPr>
          <w:bCs/>
          <w:lang w:val="en-GB"/>
        </w:rPr>
        <w:t>evel of service of public transport is very poor with no timetables, no fixed fares, no fare structure, no formal stops, no terminals, and no fixed routes.  This results in long travel times, and a high level of noise and pollution</w:t>
      </w:r>
      <w:r w:rsidR="003D6E56">
        <w:rPr>
          <w:bCs/>
          <w:lang w:val="en-GB"/>
        </w:rPr>
        <w:t>.</w:t>
      </w:r>
      <w:r w:rsidRPr="00DA6590">
        <w:rPr>
          <w:bCs/>
          <w:lang w:val="en-GB"/>
        </w:rPr>
        <w:t xml:space="preserve"> </w:t>
      </w:r>
    </w:p>
    <w:p w14:paraId="1348971E" w14:textId="77777777" w:rsidR="004E4338" w:rsidRDefault="004E4338" w:rsidP="004E4338">
      <w:pPr>
        <w:spacing w:before="0"/>
        <w:ind w:left="720"/>
        <w:rPr>
          <w:bCs/>
          <w:lang w:val="en-GB"/>
        </w:rPr>
      </w:pPr>
    </w:p>
    <w:p w14:paraId="1348971F" w14:textId="77777777" w:rsidR="00C238B9" w:rsidRPr="00DA6590" w:rsidRDefault="00C238B9" w:rsidP="004E4338">
      <w:pPr>
        <w:spacing w:before="0"/>
        <w:ind w:left="720"/>
      </w:pPr>
      <w:r w:rsidRPr="00DA6590">
        <w:rPr>
          <w:bCs/>
          <w:lang w:val="en-GB"/>
        </w:rPr>
        <w:t xml:space="preserve">In 2012, an </w:t>
      </w:r>
      <w:r w:rsidRPr="00DA6590">
        <w:t>attempt was made to re-introduce mass bus transport in the city by the Pioneer Easy Bus Company operating conventional single decker buses</w:t>
      </w:r>
      <w:r>
        <w:t xml:space="preserve"> wi</w:t>
      </w:r>
      <w:r w:rsidRPr="006E5379">
        <w:rPr>
          <w:rFonts w:cs="Tahoma"/>
        </w:rPr>
        <w:t>th a</w:t>
      </w:r>
      <w:r w:rsidR="006E5379" w:rsidRPr="006E5379">
        <w:rPr>
          <w:rFonts w:cs="Tahoma"/>
        </w:rPr>
        <w:t xml:space="preserve"> </w:t>
      </w:r>
      <w:r w:rsidR="006E5379" w:rsidRPr="006E5379">
        <w:rPr>
          <w:rFonts w:cs="Tahoma"/>
          <w:szCs w:val="18"/>
          <w:shd w:val="clear" w:color="auto" w:fill="FFFFFF"/>
        </w:rPr>
        <w:t>capacity of 30 seating/30 standing</w:t>
      </w:r>
      <w:r w:rsidR="006E5379">
        <w:rPr>
          <w:rFonts w:cs="Tahoma"/>
          <w:szCs w:val="18"/>
          <w:shd w:val="clear" w:color="auto" w:fill="FFFFFF"/>
        </w:rPr>
        <w:t xml:space="preserve">. </w:t>
      </w:r>
      <w:r w:rsidRPr="00DA6590">
        <w:t>Routes were allocated to Pioneer using a specially drafte</w:t>
      </w:r>
      <w:r>
        <w:t xml:space="preserve">d regulation under the Traffic </w:t>
      </w:r>
      <w:r w:rsidRPr="00DA6590">
        <w:t>and Road Safety Act.  Bus lanes promised to the operator did not materialise, and despite promising patronage levels at first, the company soon faced financial problems.  The services are now suspended following impounding of the company’s vehicles by the Uganda Revenue Authority for alleged non-payment of duties.</w:t>
      </w:r>
    </w:p>
    <w:p w14:paraId="13489720" w14:textId="77777777" w:rsidR="004E4338" w:rsidRDefault="004E4338" w:rsidP="004E4338">
      <w:pPr>
        <w:spacing w:before="0"/>
        <w:ind w:left="720"/>
      </w:pPr>
    </w:p>
    <w:p w14:paraId="13489721" w14:textId="77777777" w:rsidR="00C238B9" w:rsidRPr="00DA6590" w:rsidRDefault="00C238B9" w:rsidP="004E4338">
      <w:pPr>
        <w:spacing w:before="0"/>
        <w:ind w:left="720"/>
      </w:pPr>
      <w:r w:rsidRPr="00DA6590">
        <w:t>The current mode share in the city is around: 48% walk, 33% taxi, 10% boda-boda</w:t>
      </w:r>
      <w:r>
        <w:t>s</w:t>
      </w:r>
      <w:r w:rsidR="006E5379">
        <w:t xml:space="preserve"> and 9% other</w:t>
      </w:r>
      <w:r w:rsidRPr="00DA6590">
        <w:t xml:space="preserve"> including private car.</w:t>
      </w:r>
      <w:r>
        <w:t xml:space="preserve"> This makes walking the most predominate mode.</w:t>
      </w:r>
    </w:p>
    <w:p w14:paraId="13489722" w14:textId="77777777" w:rsidR="002C47FF" w:rsidRDefault="002C47FF" w:rsidP="004E4338">
      <w:pPr>
        <w:spacing w:before="0"/>
        <w:ind w:left="720"/>
      </w:pPr>
    </w:p>
    <w:p w14:paraId="13489723" w14:textId="77777777" w:rsidR="00C238B9" w:rsidRPr="00DA6590" w:rsidRDefault="00C238B9" w:rsidP="004E4338">
      <w:pPr>
        <w:spacing w:before="0"/>
        <w:ind w:left="720"/>
      </w:pPr>
      <w:r w:rsidRPr="00DA6590">
        <w:t>The Government of Uganda is moving towards the implementation of Bus Rapid Transit (BRT) as a means of improving public transport.  A pre-feasibility study in 2010 identified a BRT network and indicated the feasibility of the system for Kampala.  In 2012 a full feasibility study and detailed design commission was let, and this study has identified a pilot route(s) of 22.5km</w:t>
      </w:r>
      <w:r w:rsidR="00A17335">
        <w:t xml:space="preserve">. </w:t>
      </w:r>
      <w:r w:rsidRPr="00DA6590">
        <w:t>The study is ex</w:t>
      </w:r>
      <w:r>
        <w:t>pected to be completed in November,</w:t>
      </w:r>
      <w:r w:rsidRPr="00DA6590">
        <w:t xml:space="preserve"> 2013.</w:t>
      </w:r>
    </w:p>
    <w:p w14:paraId="13489724" w14:textId="77777777" w:rsidR="004E4338" w:rsidRDefault="004E4338" w:rsidP="004E4338">
      <w:pPr>
        <w:spacing w:before="0"/>
        <w:ind w:left="720"/>
      </w:pPr>
    </w:p>
    <w:p w14:paraId="13489725" w14:textId="77777777" w:rsidR="00C238B9" w:rsidRPr="00DA6590" w:rsidRDefault="00C238B9" w:rsidP="004E4338">
      <w:pPr>
        <w:spacing w:before="0"/>
        <w:ind w:left="720"/>
      </w:pPr>
      <w:r w:rsidRPr="00DA6590">
        <w:t>The implementation of BRT offers the opportunity to re-organise public transport in the city – a move towards franchised bus routes operated by formal companies with an integrated fare system.  In any event, a firm legislative base is needed for tendering the BRT franchise alone.</w:t>
      </w:r>
      <w:r>
        <w:t xml:space="preserve"> </w:t>
      </w:r>
      <w:r w:rsidRPr="00DA6590">
        <w:t>The BRT consultants are also mandated to bring forward recommendations for the re-structuring of the taxi industry in the light of BRT.</w:t>
      </w:r>
    </w:p>
    <w:p w14:paraId="13489726" w14:textId="77777777" w:rsidR="004E4338" w:rsidRDefault="004E4338" w:rsidP="004E4338">
      <w:pPr>
        <w:spacing w:before="0"/>
        <w:ind w:left="720"/>
        <w:rPr>
          <w:rFonts w:cs="Arial"/>
        </w:rPr>
      </w:pPr>
    </w:p>
    <w:p w14:paraId="13489727" w14:textId="77777777" w:rsidR="00C238B9" w:rsidRPr="00DA6590" w:rsidRDefault="00B64B0D" w:rsidP="004E4338">
      <w:pPr>
        <w:spacing w:before="0"/>
        <w:ind w:left="720"/>
        <w:rPr>
          <w:rFonts w:cs="Arial"/>
          <w:b/>
        </w:rPr>
      </w:pPr>
      <w:r>
        <w:rPr>
          <w:rFonts w:cs="Arial"/>
        </w:rPr>
        <w:t>I</w:t>
      </w:r>
      <w:r w:rsidR="00C238B9" w:rsidRPr="00DA6590">
        <w:rPr>
          <w:rFonts w:cs="Arial"/>
        </w:rPr>
        <w:t>n March</w:t>
      </w:r>
      <w:r>
        <w:rPr>
          <w:rFonts w:cs="Arial"/>
        </w:rPr>
        <w:t>,</w:t>
      </w:r>
      <w:r w:rsidR="00C238B9" w:rsidRPr="00DA6590">
        <w:rPr>
          <w:rFonts w:cs="Arial"/>
        </w:rPr>
        <w:t xml:space="preserve"> 2010 </w:t>
      </w:r>
      <w:r>
        <w:rPr>
          <w:rFonts w:cs="Arial"/>
        </w:rPr>
        <w:t xml:space="preserve">the Government </w:t>
      </w:r>
      <w:r w:rsidR="00C238B9" w:rsidRPr="00DA6590">
        <w:rPr>
          <w:rFonts w:cs="Arial"/>
        </w:rPr>
        <w:t>created The Kampala Capital City Authority (KCCA) that transformed the city from local govern</w:t>
      </w:r>
      <w:r>
        <w:rPr>
          <w:rFonts w:cs="Arial"/>
        </w:rPr>
        <w:t>ment into a central government agency and a</w:t>
      </w:r>
      <w:r w:rsidR="00C238B9" w:rsidRPr="00DA6590">
        <w:rPr>
          <w:rFonts w:cs="Arial"/>
        </w:rPr>
        <w:t>ppointed the Executive Director as the technical head of the Authority reporting to the Minister for Kampala who is also the minister in charge of presidency.</w:t>
      </w:r>
    </w:p>
    <w:p w14:paraId="13489728" w14:textId="77777777" w:rsidR="004E4338" w:rsidRDefault="004E4338" w:rsidP="004E4338">
      <w:pPr>
        <w:spacing w:before="0"/>
        <w:ind w:left="720"/>
      </w:pPr>
    </w:p>
    <w:p w14:paraId="13489729" w14:textId="77777777" w:rsidR="00C238B9" w:rsidRPr="00DA6590" w:rsidRDefault="00C238B9" w:rsidP="004E4338">
      <w:pPr>
        <w:spacing w:before="0"/>
        <w:ind w:left="720"/>
      </w:pPr>
      <w:r>
        <w:t>Also, t</w:t>
      </w:r>
      <w:r w:rsidRPr="00DA6590">
        <w:t xml:space="preserve">he Ministry of Works </w:t>
      </w:r>
      <w:r>
        <w:t xml:space="preserve">and </w:t>
      </w:r>
      <w:r w:rsidRPr="00DA6590">
        <w:t>Transport</w:t>
      </w:r>
      <w:r w:rsidR="00B64B0D">
        <w:t xml:space="preserve"> (</w:t>
      </w:r>
      <w:r w:rsidR="00D37023">
        <w:t>MoWT</w:t>
      </w:r>
      <w:r w:rsidR="00B64B0D">
        <w:t>)</w:t>
      </w:r>
      <w:r w:rsidRPr="00DA6590">
        <w:t xml:space="preserve"> is about to engage consultants to </w:t>
      </w:r>
      <w:r>
        <w:t xml:space="preserve">prepare </w:t>
      </w:r>
      <w:r w:rsidRPr="007B6FC4">
        <w:t>draft legal principles for a Metropolitan Transport Authority</w:t>
      </w:r>
      <w:r w:rsidR="00B64B0D">
        <w:t xml:space="preserve"> (MATA).  Key functions of the A</w:t>
      </w:r>
      <w:r w:rsidRPr="007B6FC4">
        <w:t>uthorit</w:t>
      </w:r>
      <w:r w:rsidRPr="00DA6590">
        <w:t>y would be the planning and procurement of an integrated public transport system.</w:t>
      </w:r>
    </w:p>
    <w:p w14:paraId="1348972A" w14:textId="77777777" w:rsidR="004E4338" w:rsidRDefault="004E4338" w:rsidP="004E4338">
      <w:pPr>
        <w:spacing w:before="0"/>
        <w:ind w:left="720"/>
        <w:rPr>
          <w:rFonts w:cs="Arial"/>
          <w:lang w:val="en-GB"/>
        </w:rPr>
      </w:pPr>
    </w:p>
    <w:p w14:paraId="1348972B" w14:textId="77777777" w:rsidR="00C238B9" w:rsidRPr="00DA6590" w:rsidRDefault="00C238B9" w:rsidP="003C33DC">
      <w:pPr>
        <w:tabs>
          <w:tab w:val="clear" w:pos="9072"/>
        </w:tabs>
        <w:spacing w:before="0"/>
        <w:ind w:left="720"/>
        <w:rPr>
          <w:rFonts w:cs="Arial"/>
          <w:lang w:val="en-GB"/>
        </w:rPr>
      </w:pPr>
      <w:r w:rsidRPr="00DA6590">
        <w:rPr>
          <w:rFonts w:cs="Arial"/>
          <w:lang w:val="en-GB"/>
        </w:rPr>
        <w:t xml:space="preserve">There are no simple or quick remedies to public transport improvement in GKMA. In the past, ad hoc solutions to identified problems evolved within constraints imposed by existing public transport operations capabilities, current legislation, and perceived economic conditions and financial limits. While such developments and solutions may have been positive in the short term, they did not take place within an overall transport development strategy. The </w:t>
      </w:r>
      <w:r w:rsidR="00707D88">
        <w:rPr>
          <w:rFonts w:cs="Arial"/>
          <w:lang w:val="en-GB"/>
        </w:rPr>
        <w:t>‘</w:t>
      </w:r>
      <w:r w:rsidRPr="00DA6590">
        <w:rPr>
          <w:rFonts w:cs="Arial"/>
          <w:lang w:val="en-GB"/>
        </w:rPr>
        <w:t>law of unintended consequences</w:t>
      </w:r>
      <w:r w:rsidR="00707D88">
        <w:rPr>
          <w:rFonts w:cs="Arial"/>
          <w:lang w:val="en-GB"/>
        </w:rPr>
        <w:t>’</w:t>
      </w:r>
      <w:r w:rsidRPr="00DA6590">
        <w:rPr>
          <w:rFonts w:cs="Arial"/>
          <w:lang w:val="en-GB"/>
        </w:rPr>
        <w:t xml:space="preserve"> always operates in such circumstances and leads to undesirable outcomes that could and should have been avoided had specific actions been assessed with respect to their wider implications.</w:t>
      </w:r>
    </w:p>
    <w:p w14:paraId="1348972C" w14:textId="77777777" w:rsidR="00C238B9" w:rsidRPr="00DA6590" w:rsidRDefault="00C238B9" w:rsidP="004E4338">
      <w:pPr>
        <w:spacing w:before="0"/>
        <w:ind w:left="720"/>
        <w:rPr>
          <w:rFonts w:cs="Arial"/>
          <w:lang w:val="en-GB"/>
        </w:rPr>
      </w:pPr>
    </w:p>
    <w:p w14:paraId="1348972D" w14:textId="77777777" w:rsidR="00C238B9" w:rsidRPr="00DA6590" w:rsidRDefault="00C238B9" w:rsidP="004E4338">
      <w:pPr>
        <w:spacing w:before="0"/>
        <w:ind w:left="720"/>
        <w:rPr>
          <w:rFonts w:cs="Arial"/>
          <w:lang w:val="en-GB"/>
        </w:rPr>
      </w:pPr>
      <w:r>
        <w:rPr>
          <w:rFonts w:cs="Arial"/>
          <w:lang w:val="en-GB"/>
        </w:rPr>
        <w:t xml:space="preserve">According to </w:t>
      </w:r>
      <w:r w:rsidR="000F77D4">
        <w:rPr>
          <w:rFonts w:cs="Arial"/>
          <w:lang w:val="en-GB"/>
        </w:rPr>
        <w:t xml:space="preserve">the </w:t>
      </w:r>
      <w:r>
        <w:rPr>
          <w:rFonts w:cs="Arial"/>
          <w:lang w:val="en-GB"/>
        </w:rPr>
        <w:t>National Transport Master Plan (</w:t>
      </w:r>
      <w:r w:rsidR="000F77D4">
        <w:rPr>
          <w:rFonts w:cs="Arial"/>
          <w:lang w:val="en-GB"/>
        </w:rPr>
        <w:t>N</w:t>
      </w:r>
      <w:r>
        <w:rPr>
          <w:rFonts w:cs="Arial"/>
          <w:lang w:val="en-GB"/>
        </w:rPr>
        <w:t>TMP), a</w:t>
      </w:r>
      <w:r w:rsidRPr="00DA6590">
        <w:rPr>
          <w:rFonts w:cs="Arial"/>
          <w:lang w:val="en-GB"/>
        </w:rPr>
        <w:t xml:space="preserve"> prime example of the law of unforeseen consequences in action is the way in which a virtually complete dependence now exists on the services of the many low-capacity taxis and their association (</w:t>
      </w:r>
      <w:r w:rsidRPr="00781551">
        <w:rPr>
          <w:rFonts w:cs="Arial"/>
          <w:lang w:val="en-GB"/>
        </w:rPr>
        <w:t xml:space="preserve">UTODA). This group exercises control over 93% of the passenger-places in the GKMA motorized public transport fleet without any real accountability to the </w:t>
      </w:r>
      <w:r>
        <w:rPr>
          <w:rFonts w:cs="Arial"/>
          <w:lang w:val="en-GB"/>
        </w:rPr>
        <w:t xml:space="preserve">capital city </w:t>
      </w:r>
      <w:r w:rsidRPr="00781551">
        <w:rPr>
          <w:rFonts w:cs="Arial"/>
          <w:lang w:val="en-GB"/>
        </w:rPr>
        <w:t>authority</w:t>
      </w:r>
      <w:r>
        <w:rPr>
          <w:rFonts w:cs="Arial"/>
          <w:lang w:val="en-GB"/>
        </w:rPr>
        <w:t xml:space="preserve"> or Ministry</w:t>
      </w:r>
      <w:r w:rsidRPr="00781551">
        <w:rPr>
          <w:rFonts w:cs="Arial"/>
          <w:lang w:val="en-GB"/>
        </w:rPr>
        <w:t xml:space="preserve">. Doubtless, this dependence was never an intended consequence of the original objective of using the flexibility </w:t>
      </w:r>
      <w:r w:rsidRPr="00DA6590">
        <w:rPr>
          <w:rFonts w:cs="Arial"/>
          <w:lang w:val="en-GB"/>
        </w:rPr>
        <w:t xml:space="preserve">of private sector funded </w:t>
      </w:r>
      <w:r w:rsidR="00707D88">
        <w:rPr>
          <w:rFonts w:cs="Arial"/>
          <w:lang w:val="en-GB"/>
        </w:rPr>
        <w:t>‘</w:t>
      </w:r>
      <w:r w:rsidRPr="00DA6590">
        <w:rPr>
          <w:rFonts w:cs="Arial"/>
          <w:lang w:val="en-GB"/>
        </w:rPr>
        <w:t>taxi</w:t>
      </w:r>
      <w:r w:rsidR="00707D88">
        <w:rPr>
          <w:rFonts w:cs="Arial"/>
          <w:lang w:val="en-GB"/>
        </w:rPr>
        <w:t>’</w:t>
      </w:r>
      <w:r w:rsidRPr="00DA6590">
        <w:rPr>
          <w:rFonts w:cs="Arial"/>
          <w:lang w:val="en-GB"/>
        </w:rPr>
        <w:t xml:space="preserve"> operators to expand and fill the gap caused by the demise of the former </w:t>
      </w:r>
      <w:r>
        <w:rPr>
          <w:rFonts w:cs="Arial"/>
          <w:lang w:val="en-GB"/>
        </w:rPr>
        <w:t xml:space="preserve">formal </w:t>
      </w:r>
      <w:r w:rsidRPr="00DA6590">
        <w:rPr>
          <w:rFonts w:cs="Arial"/>
          <w:lang w:val="en-GB"/>
        </w:rPr>
        <w:t>bus services.</w:t>
      </w:r>
    </w:p>
    <w:p w14:paraId="1348972E" w14:textId="77777777" w:rsidR="004E4338" w:rsidRDefault="004E4338" w:rsidP="004E4338">
      <w:pPr>
        <w:tabs>
          <w:tab w:val="num" w:pos="720"/>
        </w:tabs>
        <w:spacing w:before="0"/>
        <w:ind w:left="720"/>
        <w:rPr>
          <w:rFonts w:cs="Arial"/>
          <w:lang w:val="en-GB"/>
        </w:rPr>
      </w:pPr>
    </w:p>
    <w:p w14:paraId="1348972F" w14:textId="77777777" w:rsidR="00C238B9" w:rsidRPr="00DA6590" w:rsidRDefault="00C238B9" w:rsidP="004E4338">
      <w:pPr>
        <w:tabs>
          <w:tab w:val="num" w:pos="720"/>
        </w:tabs>
        <w:spacing w:before="0"/>
        <w:ind w:left="720"/>
        <w:rPr>
          <w:rFonts w:cs="Arial"/>
          <w:lang w:val="en-GB"/>
        </w:rPr>
      </w:pPr>
      <w:r w:rsidRPr="00DA6590">
        <w:rPr>
          <w:rFonts w:cs="Arial"/>
          <w:lang w:val="en-GB"/>
        </w:rPr>
        <w:t xml:space="preserve">Paradoxically, even though GKMA suffers from acutely insufficient passenger place provision in relation to the urban population size and associated travel demand, it simultaneously suffers from significant on-street congestion impacts caused by </w:t>
      </w:r>
      <w:r>
        <w:rPr>
          <w:rFonts w:cs="Arial"/>
          <w:lang w:val="en-GB"/>
        </w:rPr>
        <w:t xml:space="preserve">the large number of low capacity </w:t>
      </w:r>
      <w:r w:rsidRPr="00DA6590">
        <w:rPr>
          <w:rFonts w:cs="Arial"/>
          <w:lang w:val="en-GB"/>
        </w:rPr>
        <w:t>public transport vehicles</w:t>
      </w:r>
      <w:r>
        <w:rPr>
          <w:rFonts w:cs="Arial"/>
          <w:lang w:val="en-GB"/>
        </w:rPr>
        <w:t xml:space="preserve"> (and private vehicles)</w:t>
      </w:r>
      <w:r w:rsidRPr="00DA6590">
        <w:rPr>
          <w:rFonts w:cs="Arial"/>
          <w:lang w:val="en-GB"/>
        </w:rPr>
        <w:t xml:space="preserve">. The largest numbers of vehicles on the central GKMA streets are low-capacity </w:t>
      </w:r>
      <w:r w:rsidR="00B64B0D">
        <w:rPr>
          <w:rFonts w:cs="Arial"/>
          <w:lang w:val="en-GB"/>
        </w:rPr>
        <w:t>taxis</w:t>
      </w:r>
      <w:r w:rsidRPr="00DA6590">
        <w:rPr>
          <w:rFonts w:cs="Arial"/>
          <w:lang w:val="en-GB"/>
        </w:rPr>
        <w:t xml:space="preserve"> and single passenger motorcycles.</w:t>
      </w:r>
    </w:p>
    <w:p w14:paraId="13489730" w14:textId="77777777" w:rsidR="00C238B9" w:rsidRDefault="00C238B9" w:rsidP="004E4338">
      <w:pPr>
        <w:tabs>
          <w:tab w:val="num" w:pos="720"/>
        </w:tabs>
        <w:spacing w:before="0"/>
        <w:ind w:left="720"/>
        <w:rPr>
          <w:rFonts w:cs="Arial"/>
          <w:lang w:val="en-GB"/>
        </w:rPr>
      </w:pPr>
    </w:p>
    <w:p w14:paraId="13489731" w14:textId="77777777" w:rsidR="004E4338" w:rsidRDefault="004E4338" w:rsidP="004E4338">
      <w:pPr>
        <w:tabs>
          <w:tab w:val="num" w:pos="720"/>
        </w:tabs>
        <w:spacing w:before="0"/>
        <w:ind w:left="720"/>
        <w:rPr>
          <w:rFonts w:cs="Arial"/>
          <w:lang w:val="en-GB"/>
        </w:rPr>
      </w:pPr>
    </w:p>
    <w:p w14:paraId="13489732" w14:textId="77777777" w:rsidR="00C238B9" w:rsidRDefault="00101759" w:rsidP="00D04C41">
      <w:pPr>
        <w:pStyle w:val="ListParagraph"/>
        <w:numPr>
          <w:ilvl w:val="0"/>
          <w:numId w:val="42"/>
        </w:numPr>
        <w:spacing w:after="0" w:line="288" w:lineRule="auto"/>
        <w:ind w:hanging="720"/>
        <w:jc w:val="left"/>
        <w:rPr>
          <w:rFonts w:cs="Arial"/>
          <w:b/>
          <w:sz w:val="24"/>
          <w:szCs w:val="24"/>
          <w:lang w:val="en-GB"/>
        </w:rPr>
      </w:pPr>
      <w:r>
        <w:rPr>
          <w:rFonts w:cs="Arial"/>
          <w:b/>
          <w:sz w:val="24"/>
          <w:szCs w:val="24"/>
          <w:lang w:val="en-GB"/>
        </w:rPr>
        <w:t>The Public Transport Ind</w:t>
      </w:r>
      <w:r w:rsidR="00E5058C">
        <w:rPr>
          <w:rFonts w:cs="Arial"/>
          <w:b/>
          <w:sz w:val="24"/>
          <w:szCs w:val="24"/>
          <w:lang w:val="en-GB"/>
        </w:rPr>
        <w:t xml:space="preserve">ustry </w:t>
      </w:r>
      <w:r w:rsidR="00A068A1">
        <w:rPr>
          <w:rFonts w:cs="Arial"/>
          <w:b/>
          <w:sz w:val="24"/>
          <w:szCs w:val="24"/>
          <w:lang w:val="en-GB"/>
        </w:rPr>
        <w:t>Environment</w:t>
      </w:r>
    </w:p>
    <w:p w14:paraId="13489733" w14:textId="77777777" w:rsidR="008E3551" w:rsidRPr="008E3551" w:rsidRDefault="008E3551" w:rsidP="008E3551">
      <w:pPr>
        <w:pStyle w:val="ListParagraph"/>
        <w:spacing w:after="0" w:line="288" w:lineRule="auto"/>
        <w:ind w:left="720" w:firstLine="0"/>
        <w:jc w:val="left"/>
        <w:rPr>
          <w:rFonts w:ascii="Tahoma" w:hAnsi="Tahoma"/>
          <w:b/>
          <w:sz w:val="18"/>
          <w:szCs w:val="18"/>
          <w:lang w:val="en-GB"/>
        </w:rPr>
      </w:pPr>
    </w:p>
    <w:p w14:paraId="13489734" w14:textId="77777777" w:rsidR="00C238B9" w:rsidRPr="00DA6590" w:rsidRDefault="00C238B9" w:rsidP="004E4338">
      <w:pPr>
        <w:tabs>
          <w:tab w:val="num" w:pos="720"/>
        </w:tabs>
        <w:spacing w:before="0"/>
        <w:ind w:left="720"/>
        <w:rPr>
          <w:rFonts w:cs="Arial"/>
          <w:lang w:val="en-GB"/>
        </w:rPr>
      </w:pPr>
      <w:r>
        <w:rPr>
          <w:rFonts w:cs="Arial"/>
          <w:lang w:val="en-GB"/>
        </w:rPr>
        <w:t xml:space="preserve">Currently the taxi is the </w:t>
      </w:r>
      <w:r w:rsidR="00707D88">
        <w:rPr>
          <w:rFonts w:cs="Arial"/>
          <w:lang w:val="en-GB"/>
        </w:rPr>
        <w:t>‘</w:t>
      </w:r>
      <w:r>
        <w:rPr>
          <w:rFonts w:cs="Arial"/>
          <w:lang w:val="en-GB"/>
        </w:rPr>
        <w:t>work horse</w:t>
      </w:r>
      <w:r w:rsidR="00707D88">
        <w:rPr>
          <w:rFonts w:cs="Arial"/>
          <w:lang w:val="en-GB"/>
        </w:rPr>
        <w:t>’</w:t>
      </w:r>
      <w:r>
        <w:rPr>
          <w:rFonts w:cs="Arial"/>
          <w:lang w:val="en-GB"/>
        </w:rPr>
        <w:t xml:space="preserve"> of the public transport system GKMA. </w:t>
      </w:r>
      <w:r w:rsidRPr="00DA6590">
        <w:rPr>
          <w:rFonts w:cs="Arial"/>
          <w:lang w:val="en-GB"/>
        </w:rPr>
        <w:t>It carries a significant number of passengers inside the CBD. However, many vehicles are old and in an unsafe condition. This, together with a considerable amount of undisciplined driving has given taxis a poor accident record.</w:t>
      </w:r>
      <w:r w:rsidRPr="00DA6590">
        <w:rPr>
          <w:rFonts w:cs="Arial"/>
          <w:b/>
          <w:lang w:val="en-GB"/>
        </w:rPr>
        <w:t xml:space="preserve">  </w:t>
      </w:r>
      <w:r w:rsidRPr="00DA6590">
        <w:rPr>
          <w:rFonts w:cs="Arial"/>
          <w:lang w:val="en-GB"/>
        </w:rPr>
        <w:t>Taxis should not compete with the public bus system but complement it and offer a service not provided by buses.</w:t>
      </w:r>
    </w:p>
    <w:p w14:paraId="13489735" w14:textId="77777777" w:rsidR="004E4338" w:rsidRDefault="004E4338" w:rsidP="004E4338">
      <w:pPr>
        <w:tabs>
          <w:tab w:val="num" w:pos="720"/>
        </w:tabs>
        <w:spacing w:before="0"/>
        <w:ind w:left="720"/>
        <w:rPr>
          <w:rFonts w:cs="Arial"/>
          <w:lang w:val="en-GB"/>
        </w:rPr>
      </w:pPr>
    </w:p>
    <w:p w14:paraId="13489736" w14:textId="77777777" w:rsidR="00C238B9" w:rsidRPr="00DA6590" w:rsidRDefault="00C238B9" w:rsidP="004E4338">
      <w:pPr>
        <w:tabs>
          <w:tab w:val="num" w:pos="720"/>
        </w:tabs>
        <w:spacing w:before="0"/>
        <w:ind w:left="720"/>
        <w:rPr>
          <w:rFonts w:cs="Arial"/>
          <w:lang w:val="en-GB"/>
        </w:rPr>
      </w:pPr>
      <w:r w:rsidRPr="00DA6590">
        <w:rPr>
          <w:rFonts w:cs="Arial"/>
          <w:lang w:val="en-GB"/>
        </w:rPr>
        <w:t xml:space="preserve">Although bus traffic on most streets usually constitutes only a small percentage of total vehicle movements, there are locations in the CBD where bus movements are heavily concentrated, for example Kampala Road has about 40% of movements by Taxis.  At such locations, where conflicts between buses and other traffic can be expected, preferential treatment should be given to buses in order to improve bus speeds and improve traffic flows. </w:t>
      </w:r>
    </w:p>
    <w:p w14:paraId="13489737" w14:textId="77777777" w:rsidR="004E4338" w:rsidRDefault="004E4338" w:rsidP="004E4338">
      <w:pPr>
        <w:tabs>
          <w:tab w:val="num" w:pos="720"/>
        </w:tabs>
        <w:spacing w:before="0"/>
        <w:ind w:left="720"/>
        <w:rPr>
          <w:rFonts w:cs="Arial"/>
          <w:lang w:val="en-GB"/>
        </w:rPr>
      </w:pPr>
    </w:p>
    <w:p w14:paraId="13489738" w14:textId="77777777" w:rsidR="00C238B9" w:rsidRPr="00DA6590" w:rsidRDefault="00C238B9" w:rsidP="004E4338">
      <w:pPr>
        <w:tabs>
          <w:tab w:val="num" w:pos="720"/>
        </w:tabs>
        <w:spacing w:before="0"/>
        <w:ind w:left="720"/>
        <w:rPr>
          <w:rFonts w:cs="Arial"/>
          <w:lang w:val="en-GB"/>
        </w:rPr>
      </w:pPr>
      <w:r w:rsidRPr="00DA6590">
        <w:rPr>
          <w:rFonts w:cs="Arial"/>
          <w:lang w:val="en-GB"/>
        </w:rPr>
        <w:t xml:space="preserve">No doubt institutional and regulatory issues figure among the major issues confronting GKMA passenger transport sector planners. Experience in GKMA has shown that, although realistic profit potential exists, the </w:t>
      </w:r>
      <w:r w:rsidR="00B64B0D">
        <w:rPr>
          <w:rFonts w:cs="Arial"/>
          <w:lang w:val="en-GB"/>
        </w:rPr>
        <w:t>private sector has shown little</w:t>
      </w:r>
      <w:r w:rsidRPr="00DA6590">
        <w:rPr>
          <w:rFonts w:cs="Arial"/>
          <w:lang w:val="en-GB"/>
        </w:rPr>
        <w:t xml:space="preserve"> inclination to invest in areas of passenger transport other than second-hand imported </w:t>
      </w:r>
      <w:r w:rsidR="00D86750">
        <w:rPr>
          <w:rFonts w:cs="Arial"/>
          <w:lang w:val="en-GB"/>
        </w:rPr>
        <w:t>taxis</w:t>
      </w:r>
      <w:r w:rsidRPr="00DA6590">
        <w:rPr>
          <w:rFonts w:cs="Arial"/>
          <w:lang w:val="en-GB"/>
        </w:rPr>
        <w:t xml:space="preserve"> or single-passenger motorcycles.</w:t>
      </w:r>
    </w:p>
    <w:p w14:paraId="13489739" w14:textId="77777777" w:rsidR="004E4338" w:rsidRDefault="004E4338" w:rsidP="004E4338">
      <w:pPr>
        <w:tabs>
          <w:tab w:val="num" w:pos="720"/>
        </w:tabs>
        <w:spacing w:before="0"/>
        <w:ind w:left="720"/>
        <w:rPr>
          <w:rFonts w:cs="Arial"/>
          <w:szCs w:val="18"/>
          <w:lang w:val="en-GB"/>
        </w:rPr>
      </w:pPr>
    </w:p>
    <w:p w14:paraId="1348973A" w14:textId="77777777" w:rsidR="00C238B9" w:rsidRPr="00016AF6" w:rsidRDefault="00C238B9" w:rsidP="004E4338">
      <w:pPr>
        <w:tabs>
          <w:tab w:val="num" w:pos="720"/>
        </w:tabs>
        <w:spacing w:before="0"/>
        <w:ind w:left="720"/>
        <w:rPr>
          <w:rFonts w:cs="Arial"/>
          <w:szCs w:val="18"/>
          <w:lang w:val="en-GB"/>
        </w:rPr>
      </w:pPr>
      <w:r w:rsidRPr="00016AF6">
        <w:rPr>
          <w:rFonts w:cs="Arial"/>
          <w:szCs w:val="18"/>
          <w:lang w:val="en-GB"/>
        </w:rPr>
        <w:t>These are low-cost, fast-return investments; the skills required for their utilization are minimal and the assets involved are both cheap and relatively easy to dispose of or to transfer to other uses. Investors focus on income withdrawal and relative liq</w:t>
      </w:r>
      <w:r w:rsidR="00684C6E">
        <w:rPr>
          <w:rFonts w:cs="Arial"/>
          <w:szCs w:val="18"/>
          <w:lang w:val="en-GB"/>
        </w:rPr>
        <w:t>uidity of assets. Some form of G</w:t>
      </w:r>
      <w:r w:rsidRPr="00016AF6">
        <w:rPr>
          <w:rFonts w:cs="Arial"/>
          <w:szCs w:val="18"/>
          <w:lang w:val="en-GB"/>
        </w:rPr>
        <w:t>overnment intervention or incentive is likely to be needed to change this situation.</w:t>
      </w:r>
    </w:p>
    <w:p w14:paraId="1348973B" w14:textId="77777777" w:rsidR="00C238B9" w:rsidRDefault="00C238B9" w:rsidP="00C238B9">
      <w:pPr>
        <w:tabs>
          <w:tab w:val="num" w:pos="720"/>
        </w:tabs>
        <w:ind w:left="720"/>
        <w:rPr>
          <w:rFonts w:cs="Tahoma"/>
          <w:szCs w:val="18"/>
          <w:lang w:val="en-GB"/>
        </w:rPr>
      </w:pPr>
      <w:r w:rsidRPr="00016AF6">
        <w:rPr>
          <w:rFonts w:cs="Arial"/>
          <w:szCs w:val="18"/>
          <w:lang w:val="en-GB"/>
        </w:rPr>
        <w:t>Lax regulation of passenger transport operations, as is the case in GKMA at present, also acts as a disincentive to long-term investment in the passenger transport sector. It is not at all evident why a corporate entity or an existing small-scale operator with ambitions to grow should take on the troubles and risks involved in improving existing services or of identifying, developing, and equipping new routes when they can have no confidence in the middle to long-term prospects for their investment. Under existing regulatory regimes, there can be no confidence in effective protection of route and service exclusivity for any n</w:t>
      </w:r>
      <w:r w:rsidRPr="005675C8">
        <w:rPr>
          <w:rFonts w:cs="Tahoma"/>
          <w:szCs w:val="18"/>
          <w:lang w:val="en-GB"/>
        </w:rPr>
        <w:t>ew services or routes.</w:t>
      </w:r>
    </w:p>
    <w:p w14:paraId="1348973C" w14:textId="77777777" w:rsidR="003A2BA9" w:rsidRPr="003A2BA9" w:rsidRDefault="003A2BA9" w:rsidP="00C220C0">
      <w:pPr>
        <w:tabs>
          <w:tab w:val="clear" w:pos="1134"/>
          <w:tab w:val="clear" w:pos="9072"/>
          <w:tab w:val="num" w:pos="1418"/>
          <w:tab w:val="right" w:pos="7655"/>
        </w:tabs>
        <w:ind w:left="1418" w:right="850"/>
        <w:jc w:val="center"/>
        <w:rPr>
          <w:rFonts w:cs="Tahoma"/>
          <w:b/>
          <w:i/>
          <w:color w:val="333399"/>
          <w:szCs w:val="18"/>
          <w:lang w:val="en-GB"/>
        </w:rPr>
      </w:pPr>
      <w:r w:rsidRPr="003A2BA9">
        <w:rPr>
          <w:rFonts w:cs="Arial"/>
          <w:b/>
          <w:i/>
          <w:color w:val="333399"/>
          <w:szCs w:val="18"/>
          <w:lang w:val="en-GB"/>
        </w:rPr>
        <w:t>Under existing regulatory regimes, there can be no confidence in effective protection of route and service exclusivity for any n</w:t>
      </w:r>
      <w:r w:rsidRPr="003A2BA9">
        <w:rPr>
          <w:rFonts w:cs="Tahoma"/>
          <w:b/>
          <w:i/>
          <w:color w:val="333399"/>
          <w:szCs w:val="18"/>
          <w:lang w:val="en-GB"/>
        </w:rPr>
        <w:t>ew services or routes.</w:t>
      </w:r>
    </w:p>
    <w:p w14:paraId="1348973D" w14:textId="77777777" w:rsidR="00C238B9" w:rsidRPr="005675C8" w:rsidRDefault="00C238B9" w:rsidP="00C238B9">
      <w:pPr>
        <w:tabs>
          <w:tab w:val="num" w:pos="720"/>
        </w:tabs>
        <w:ind w:left="720"/>
        <w:rPr>
          <w:rFonts w:cs="Tahoma"/>
          <w:szCs w:val="18"/>
          <w:lang w:val="en-GB"/>
        </w:rPr>
      </w:pPr>
      <w:r w:rsidRPr="005675C8">
        <w:rPr>
          <w:rFonts w:cs="Tahoma"/>
          <w:szCs w:val="18"/>
          <w:lang w:val="en-GB"/>
        </w:rPr>
        <w:t xml:space="preserve">Promoting the development of a more optimal public transport fleet in GKMA will require the creation of conditions in the market for public transport services that enhance the opportunities for investors to project and to achieve consistent financial returns over, for example, the 7 to 10-year period that is typically the lifespan of a standard urban bus. </w:t>
      </w:r>
    </w:p>
    <w:p w14:paraId="1348973E" w14:textId="77777777" w:rsidR="00C238B9" w:rsidRPr="005675C8" w:rsidRDefault="00C238B9" w:rsidP="00C238B9">
      <w:pPr>
        <w:tabs>
          <w:tab w:val="num" w:pos="720"/>
        </w:tabs>
        <w:ind w:left="720"/>
        <w:rPr>
          <w:rFonts w:cs="Tahoma"/>
          <w:szCs w:val="18"/>
          <w:lang w:val="en-GB"/>
        </w:rPr>
      </w:pPr>
      <w:r w:rsidRPr="005675C8">
        <w:rPr>
          <w:rFonts w:cs="Tahoma"/>
          <w:szCs w:val="18"/>
          <w:lang w:val="en-GB"/>
        </w:rPr>
        <w:t>The Government cannot, and should not, directly finance vehicle purchases to improve the passenger capacity and vehicle type profile of the GMKA passenger vehicle fleet. What it can do, however, is to introduce an institutional and regulatory framework to facilitate and encourage longer-term private sector investments. By judicious use of regulatory initiatives, professional training initiatives, and adequate and equitable enf</w:t>
      </w:r>
      <w:r w:rsidR="00684C6E">
        <w:rPr>
          <w:rFonts w:cs="Tahoma"/>
          <w:szCs w:val="18"/>
          <w:lang w:val="en-GB"/>
        </w:rPr>
        <w:t xml:space="preserve">orcement actions, </w:t>
      </w:r>
      <w:r w:rsidR="000F77D4">
        <w:rPr>
          <w:rFonts w:cs="Tahoma"/>
          <w:szCs w:val="18"/>
          <w:lang w:val="en-GB"/>
        </w:rPr>
        <w:t>G</w:t>
      </w:r>
      <w:r w:rsidRPr="005675C8">
        <w:rPr>
          <w:rFonts w:cs="Tahoma"/>
          <w:szCs w:val="18"/>
          <w:lang w:val="en-GB"/>
        </w:rPr>
        <w:t>overnment could guide and influence changes to the existing unsatisfactory situation. This will not be achieved without some cost to national and local government</w:t>
      </w:r>
      <w:r w:rsidR="005675C8">
        <w:rPr>
          <w:rFonts w:cs="Tahoma"/>
          <w:szCs w:val="18"/>
          <w:lang w:val="en-GB"/>
        </w:rPr>
        <w:t>,</w:t>
      </w:r>
      <w:r w:rsidRPr="005675C8">
        <w:rPr>
          <w:rFonts w:cs="Tahoma"/>
          <w:szCs w:val="18"/>
          <w:lang w:val="en-GB"/>
        </w:rPr>
        <w:t xml:space="preserve"> however, properly managed and </w:t>
      </w:r>
      <w:r w:rsidR="005675C8" w:rsidRPr="005675C8">
        <w:rPr>
          <w:rFonts w:cs="Tahoma"/>
          <w:szCs w:val="18"/>
          <w:lang w:val="en-GB"/>
        </w:rPr>
        <w:t>targeted;</w:t>
      </w:r>
      <w:r w:rsidRPr="005675C8">
        <w:rPr>
          <w:rFonts w:cs="Tahoma"/>
          <w:szCs w:val="18"/>
          <w:lang w:val="en-GB"/>
        </w:rPr>
        <w:t xml:space="preserve"> such support and incentives to private sector investment can bring about significant changes and benefits.</w:t>
      </w:r>
    </w:p>
    <w:p w14:paraId="1348973F" w14:textId="77777777" w:rsidR="00C238B9" w:rsidRPr="005675C8" w:rsidRDefault="00C238B9" w:rsidP="00C238B9">
      <w:pPr>
        <w:ind w:left="709"/>
        <w:rPr>
          <w:rFonts w:cs="Tahoma"/>
          <w:szCs w:val="18"/>
        </w:rPr>
      </w:pPr>
      <w:r w:rsidRPr="005675C8">
        <w:rPr>
          <w:rFonts w:cs="Tahoma"/>
          <w:szCs w:val="18"/>
        </w:rPr>
        <w:t>Without a comprehensive and radical restructuring of the taxi services, no ideal situation can be achieved until a comprehensive network of mass transit system is in operation. Certainly</w:t>
      </w:r>
      <w:r w:rsidR="003A2BA9">
        <w:rPr>
          <w:rFonts w:cs="Tahoma"/>
          <w:szCs w:val="18"/>
        </w:rPr>
        <w:t>,</w:t>
      </w:r>
      <w:r w:rsidRPr="005675C8">
        <w:rPr>
          <w:rFonts w:cs="Tahoma"/>
          <w:szCs w:val="18"/>
        </w:rPr>
        <w:t xml:space="preserve"> with a first stage </w:t>
      </w:r>
      <w:r w:rsidR="003A2BA9">
        <w:rPr>
          <w:rFonts w:cs="Tahoma"/>
          <w:szCs w:val="18"/>
        </w:rPr>
        <w:t>of the BRT system in operation</w:t>
      </w:r>
      <w:r w:rsidRPr="005675C8">
        <w:rPr>
          <w:rFonts w:cs="Tahoma"/>
          <w:szCs w:val="18"/>
        </w:rPr>
        <w:t>, there will be areas not served by a BRT. This will mean that full integration of services on all public transport routes will not be possible.   Concurrent</w:t>
      </w:r>
      <w:r w:rsidR="003A2BA9">
        <w:rPr>
          <w:rFonts w:cs="Tahoma"/>
          <w:szCs w:val="18"/>
        </w:rPr>
        <w:t>,</w:t>
      </w:r>
      <w:r w:rsidRPr="005675C8">
        <w:rPr>
          <w:rFonts w:cs="Tahoma"/>
          <w:szCs w:val="18"/>
        </w:rPr>
        <w:t xml:space="preserve"> with the introduction of the BRT, it is essential that appropriate acti</w:t>
      </w:r>
      <w:r w:rsidR="00580425">
        <w:rPr>
          <w:rFonts w:cs="Tahoma"/>
          <w:szCs w:val="18"/>
        </w:rPr>
        <w:t>on</w:t>
      </w:r>
      <w:r w:rsidR="000F3B16">
        <w:rPr>
          <w:rFonts w:cs="Tahoma"/>
          <w:szCs w:val="18"/>
        </w:rPr>
        <w:t xml:space="preserve"> is taken to improve the non-BRT bus services.</w:t>
      </w:r>
    </w:p>
    <w:p w14:paraId="13489740" w14:textId="77777777" w:rsidR="008E3551" w:rsidRDefault="008E3551" w:rsidP="008E3551">
      <w:pPr>
        <w:spacing w:before="0"/>
        <w:ind w:left="709"/>
        <w:rPr>
          <w:rFonts w:cs="Tahoma"/>
          <w:szCs w:val="18"/>
        </w:rPr>
      </w:pPr>
    </w:p>
    <w:p w14:paraId="13489741" w14:textId="77777777" w:rsidR="00C238B9" w:rsidRPr="005675C8" w:rsidRDefault="00C238B9" w:rsidP="008E3551">
      <w:pPr>
        <w:spacing w:before="0"/>
        <w:ind w:left="709"/>
        <w:rPr>
          <w:rFonts w:cs="Tahoma"/>
          <w:szCs w:val="18"/>
        </w:rPr>
      </w:pPr>
      <w:r w:rsidRPr="005675C8">
        <w:rPr>
          <w:rFonts w:cs="Tahoma"/>
          <w:szCs w:val="18"/>
        </w:rPr>
        <w:t>The restructuring of taxi operations need</w:t>
      </w:r>
      <w:r w:rsidR="000F3B16">
        <w:rPr>
          <w:rFonts w:cs="Tahoma"/>
          <w:szCs w:val="18"/>
        </w:rPr>
        <w:t>s</w:t>
      </w:r>
      <w:r w:rsidRPr="005675C8">
        <w:rPr>
          <w:rFonts w:cs="Tahoma"/>
          <w:szCs w:val="18"/>
        </w:rPr>
        <w:t xml:space="preserve"> to</w:t>
      </w:r>
      <w:r w:rsidR="000F77D4">
        <w:rPr>
          <w:rFonts w:cs="Tahoma"/>
          <w:szCs w:val="18"/>
        </w:rPr>
        <w:t xml:space="preserve"> be given urgent attention. KCCA is</w:t>
      </w:r>
      <w:r w:rsidRPr="005675C8">
        <w:rPr>
          <w:rFonts w:cs="Tahoma"/>
          <w:szCs w:val="18"/>
        </w:rPr>
        <w:t xml:space="preserve"> currently giving this matter some priority</w:t>
      </w:r>
      <w:r w:rsidR="000F3B16">
        <w:rPr>
          <w:rFonts w:cs="Tahoma"/>
          <w:szCs w:val="18"/>
        </w:rPr>
        <w:t>,</w:t>
      </w:r>
      <w:r w:rsidRPr="005675C8">
        <w:rPr>
          <w:rFonts w:cs="Tahoma"/>
          <w:szCs w:val="18"/>
        </w:rPr>
        <w:t xml:space="preserve"> but with the size of the task progress </w:t>
      </w:r>
      <w:r w:rsidR="000F77D4">
        <w:rPr>
          <w:rFonts w:cs="Tahoma"/>
          <w:szCs w:val="18"/>
        </w:rPr>
        <w:t>is unlikely to</w:t>
      </w:r>
      <w:r w:rsidRPr="005675C8">
        <w:rPr>
          <w:rFonts w:cs="Tahoma"/>
          <w:szCs w:val="18"/>
        </w:rPr>
        <w:t xml:space="preserve"> be made at </w:t>
      </w:r>
      <w:r w:rsidR="000F3B16">
        <w:rPr>
          <w:rFonts w:cs="Tahoma"/>
          <w:szCs w:val="18"/>
        </w:rPr>
        <w:t>an acceptable rate</w:t>
      </w:r>
      <w:r w:rsidRPr="005675C8">
        <w:rPr>
          <w:rFonts w:cs="Tahoma"/>
          <w:szCs w:val="18"/>
        </w:rPr>
        <w:t xml:space="preserve">. It is suggested that the Minister for Transport and Works </w:t>
      </w:r>
      <w:r w:rsidR="000F77D4">
        <w:rPr>
          <w:rFonts w:cs="Tahoma"/>
          <w:szCs w:val="18"/>
        </w:rPr>
        <w:t>forms</w:t>
      </w:r>
      <w:r w:rsidRPr="005675C8">
        <w:rPr>
          <w:rFonts w:cs="Tahoma"/>
          <w:szCs w:val="18"/>
        </w:rPr>
        <w:t xml:space="preserve"> a small </w:t>
      </w:r>
      <w:r w:rsidR="000F3B16">
        <w:rPr>
          <w:rFonts w:cs="Tahoma"/>
          <w:szCs w:val="18"/>
        </w:rPr>
        <w:t>high level working group with KCCA as suggested later in this Policy paper. Each action</w:t>
      </w:r>
      <w:r w:rsidRPr="005675C8">
        <w:rPr>
          <w:rFonts w:cs="Tahoma"/>
          <w:szCs w:val="18"/>
        </w:rPr>
        <w:t xml:space="preserve"> should have a realistic time line</w:t>
      </w:r>
      <w:r w:rsidR="000F3B16">
        <w:rPr>
          <w:rFonts w:cs="Tahoma"/>
          <w:szCs w:val="18"/>
        </w:rPr>
        <w:t>,</w:t>
      </w:r>
      <w:r w:rsidRPr="005675C8">
        <w:rPr>
          <w:rFonts w:cs="Tahoma"/>
          <w:szCs w:val="18"/>
        </w:rPr>
        <w:t xml:space="preserve"> but one that </w:t>
      </w:r>
      <w:r w:rsidR="00707D88">
        <w:rPr>
          <w:rFonts w:cs="Tahoma"/>
          <w:szCs w:val="18"/>
        </w:rPr>
        <w:t>‘</w:t>
      </w:r>
      <w:r w:rsidRPr="005675C8">
        <w:rPr>
          <w:rFonts w:cs="Tahoma"/>
          <w:szCs w:val="18"/>
        </w:rPr>
        <w:t>fast tracks</w:t>
      </w:r>
      <w:r w:rsidR="00707D88">
        <w:rPr>
          <w:rFonts w:cs="Tahoma"/>
          <w:szCs w:val="18"/>
        </w:rPr>
        <w:t>’</w:t>
      </w:r>
      <w:r w:rsidRPr="005675C8">
        <w:rPr>
          <w:rFonts w:cs="Tahoma"/>
          <w:szCs w:val="18"/>
        </w:rPr>
        <w:t xml:space="preserve"> the changes that are </w:t>
      </w:r>
      <w:r w:rsidR="000F3B16">
        <w:rPr>
          <w:rFonts w:cs="Tahoma"/>
          <w:szCs w:val="18"/>
        </w:rPr>
        <w:t>urgently needed</w:t>
      </w:r>
      <w:r w:rsidRPr="005675C8">
        <w:rPr>
          <w:rFonts w:cs="Tahoma"/>
          <w:szCs w:val="18"/>
        </w:rPr>
        <w:t>. It will take a number of year before the planned BRT is in operation, me</w:t>
      </w:r>
      <w:r w:rsidR="000F3B16">
        <w:rPr>
          <w:rFonts w:cs="Tahoma"/>
          <w:szCs w:val="18"/>
        </w:rPr>
        <w:t>anwhile the traffic situation will get substantially worse and population is projected to grow at a rapid rate</w:t>
      </w:r>
      <w:r w:rsidRPr="005675C8">
        <w:rPr>
          <w:rFonts w:cs="Tahoma"/>
          <w:szCs w:val="18"/>
        </w:rPr>
        <w:t>.</w:t>
      </w:r>
    </w:p>
    <w:p w14:paraId="13489742" w14:textId="77777777" w:rsidR="00C238B9" w:rsidRDefault="00C238B9" w:rsidP="008E3551">
      <w:pPr>
        <w:spacing w:before="0"/>
        <w:ind w:left="720"/>
        <w:rPr>
          <w:rFonts w:asciiTheme="minorHAnsi" w:hAnsiTheme="minorHAnsi" w:cs="Tahoma"/>
          <w:sz w:val="20"/>
          <w:lang w:val="en-GB"/>
        </w:rPr>
      </w:pPr>
    </w:p>
    <w:p w14:paraId="13489743" w14:textId="77777777" w:rsidR="00C238B9" w:rsidRDefault="008F2403" w:rsidP="00D04C41">
      <w:pPr>
        <w:pStyle w:val="ListParagraph"/>
        <w:numPr>
          <w:ilvl w:val="0"/>
          <w:numId w:val="42"/>
        </w:numPr>
        <w:spacing w:after="0" w:line="288" w:lineRule="auto"/>
        <w:ind w:hanging="720"/>
        <w:jc w:val="left"/>
        <w:rPr>
          <w:rFonts w:asciiTheme="minorHAnsi" w:hAnsiTheme="minorHAnsi"/>
          <w:b/>
          <w:sz w:val="24"/>
          <w:szCs w:val="24"/>
        </w:rPr>
      </w:pPr>
      <w:r>
        <w:rPr>
          <w:rFonts w:asciiTheme="minorHAnsi" w:hAnsiTheme="minorHAnsi"/>
          <w:b/>
          <w:sz w:val="24"/>
          <w:szCs w:val="24"/>
        </w:rPr>
        <w:t>The Need for Policy</w:t>
      </w:r>
    </w:p>
    <w:p w14:paraId="13489744" w14:textId="77777777" w:rsidR="008E3551" w:rsidRPr="008E3551" w:rsidRDefault="008E3551" w:rsidP="008E3551">
      <w:pPr>
        <w:pStyle w:val="ListParagraph"/>
        <w:spacing w:after="0" w:line="288" w:lineRule="auto"/>
        <w:ind w:left="720" w:firstLine="0"/>
        <w:jc w:val="left"/>
        <w:rPr>
          <w:rFonts w:ascii="Tahoma" w:hAnsi="Tahoma"/>
          <w:b/>
          <w:sz w:val="18"/>
          <w:szCs w:val="18"/>
        </w:rPr>
      </w:pPr>
    </w:p>
    <w:p w14:paraId="13489745" w14:textId="77777777" w:rsidR="00C238B9" w:rsidRPr="005675C8" w:rsidRDefault="00C238B9" w:rsidP="008E3551">
      <w:pPr>
        <w:spacing w:before="0"/>
        <w:ind w:left="720"/>
        <w:rPr>
          <w:rFonts w:cs="Tahoma"/>
          <w:szCs w:val="18"/>
        </w:rPr>
      </w:pPr>
      <w:r w:rsidRPr="005675C8">
        <w:rPr>
          <w:rFonts w:cs="Tahoma"/>
          <w:szCs w:val="18"/>
        </w:rPr>
        <w:t>However, all of the above is happening within a policy vacuum.  A National Transport Policy drafted in 2002 was never approved, and policy development since then has been somewhat fragmented, due to a more pragmatic approach.  As result, a Non-Motorised Policy was recently approved</w:t>
      </w:r>
      <w:r w:rsidR="000F77D4">
        <w:rPr>
          <w:rFonts w:cs="Tahoma"/>
          <w:szCs w:val="18"/>
        </w:rPr>
        <w:t xml:space="preserve"> and launched</w:t>
      </w:r>
      <w:r w:rsidRPr="005675C8">
        <w:rPr>
          <w:rFonts w:cs="Tahoma"/>
          <w:szCs w:val="18"/>
        </w:rPr>
        <w:t xml:space="preserve">, and a </w:t>
      </w:r>
      <w:r w:rsidR="000F77D4">
        <w:rPr>
          <w:rFonts w:cs="Tahoma"/>
          <w:szCs w:val="18"/>
        </w:rPr>
        <w:t xml:space="preserve">draft </w:t>
      </w:r>
      <w:r w:rsidRPr="005675C8">
        <w:rPr>
          <w:rFonts w:cs="Tahoma"/>
          <w:szCs w:val="18"/>
        </w:rPr>
        <w:t xml:space="preserve">Rural Transport Policy has </w:t>
      </w:r>
      <w:r w:rsidR="000F77D4">
        <w:rPr>
          <w:rFonts w:cs="Tahoma"/>
          <w:szCs w:val="18"/>
        </w:rPr>
        <w:t>recently been prepared.</w:t>
      </w:r>
    </w:p>
    <w:p w14:paraId="13489746" w14:textId="77777777" w:rsidR="00C238B9" w:rsidRPr="005675C8" w:rsidRDefault="00C238B9" w:rsidP="00C238B9">
      <w:pPr>
        <w:ind w:left="720"/>
        <w:rPr>
          <w:rFonts w:cs="Tahoma"/>
          <w:szCs w:val="18"/>
        </w:rPr>
      </w:pPr>
      <w:r w:rsidRPr="005675C8">
        <w:rPr>
          <w:rFonts w:cs="Tahoma"/>
          <w:szCs w:val="18"/>
        </w:rPr>
        <w:t>There is a need for an Urban Public Transport Policy for Kampala to set the direction for the re-organisation and improvement of public transport in the capital.  A clear policy will assist the political leadership to see the above initiatives within the context of a coherent set of objectives.</w:t>
      </w:r>
    </w:p>
    <w:p w14:paraId="13489747" w14:textId="77777777" w:rsidR="005675C8" w:rsidRDefault="005675C8" w:rsidP="00C238B9">
      <w:pPr>
        <w:pStyle w:val="NormalWeb"/>
        <w:spacing w:before="0" w:beforeAutospacing="0" w:after="0" w:afterAutospacing="0" w:line="288" w:lineRule="auto"/>
        <w:ind w:left="720"/>
        <w:rPr>
          <w:rFonts w:ascii="Tahoma" w:hAnsi="Tahoma" w:cs="Tahoma"/>
          <w:sz w:val="18"/>
          <w:szCs w:val="18"/>
        </w:rPr>
      </w:pPr>
    </w:p>
    <w:p w14:paraId="13489748" w14:textId="77777777" w:rsidR="008F2403" w:rsidRDefault="00C238B9" w:rsidP="00C238B9">
      <w:pPr>
        <w:pStyle w:val="NormalWeb"/>
        <w:spacing w:before="0" w:beforeAutospacing="0" w:after="0" w:afterAutospacing="0" w:line="288" w:lineRule="auto"/>
        <w:ind w:left="720"/>
        <w:rPr>
          <w:rFonts w:ascii="Tahoma" w:hAnsi="Tahoma" w:cs="Tahoma"/>
          <w:sz w:val="18"/>
          <w:szCs w:val="18"/>
        </w:rPr>
      </w:pPr>
      <w:r w:rsidRPr="005675C8">
        <w:rPr>
          <w:rFonts w:ascii="Tahoma" w:hAnsi="Tahoma" w:cs="Tahoma"/>
          <w:sz w:val="18"/>
          <w:szCs w:val="18"/>
        </w:rPr>
        <w:t xml:space="preserve">It should be recognised that policy is the distillation of current social, political, economic and technological perspectives in a country. Such perspectives are always changing, and therefore, policy should also be regarded as dynamic and flexible. This is not to suggest that transport policy should be continuously changing which would result in uncertainty and would constrain economic development. Such a situation would be as bad as a policy which was rigid and did not take changing realities into account. Policy should therefore be flexible whilst providing a firm basis for planning and development. </w:t>
      </w:r>
    </w:p>
    <w:p w14:paraId="13489749" w14:textId="77777777" w:rsidR="00C238B9" w:rsidRDefault="00C238B9" w:rsidP="00C238B9">
      <w:pPr>
        <w:pStyle w:val="NormalWeb"/>
        <w:spacing w:before="0" w:beforeAutospacing="0" w:after="0" w:afterAutospacing="0" w:line="288" w:lineRule="auto"/>
        <w:ind w:left="720"/>
        <w:rPr>
          <w:rFonts w:ascii="Tahoma" w:hAnsi="Tahoma" w:cs="Tahoma"/>
          <w:sz w:val="18"/>
          <w:szCs w:val="18"/>
        </w:rPr>
      </w:pPr>
      <w:r w:rsidRPr="005675C8">
        <w:rPr>
          <w:rFonts w:ascii="Tahoma" w:hAnsi="Tahoma" w:cs="Tahoma"/>
          <w:sz w:val="18"/>
          <w:szCs w:val="18"/>
        </w:rPr>
        <w:t>Also, policy on its own does not constitute development. The process needs to lead on to planning and implementation. The policy should provide a framework for planning and the integration of planning in the transport sector with planning in other sectors.</w:t>
      </w:r>
    </w:p>
    <w:p w14:paraId="1348974A" w14:textId="77777777" w:rsidR="003C33DC" w:rsidRDefault="003C33DC" w:rsidP="00F52511">
      <w:p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spacing w:before="0"/>
        <w:ind w:left="720"/>
        <w:jc w:val="both"/>
        <w:rPr>
          <w:rFonts w:cs="Tahoma"/>
          <w:szCs w:val="18"/>
        </w:rPr>
      </w:pPr>
    </w:p>
    <w:p w14:paraId="1348974B" w14:textId="77777777" w:rsidR="00C238B9" w:rsidRDefault="00C238B9" w:rsidP="00F52511">
      <w:p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spacing w:before="0"/>
        <w:ind w:left="720"/>
        <w:jc w:val="both"/>
        <w:rPr>
          <w:rFonts w:cs="Tahoma"/>
          <w:szCs w:val="18"/>
        </w:rPr>
      </w:pPr>
      <w:r w:rsidRPr="005675C8">
        <w:rPr>
          <w:rFonts w:cs="Tahoma"/>
          <w:szCs w:val="18"/>
        </w:rPr>
        <w:t xml:space="preserve">Although policy requires technical and economical expertise to develop, it requires political and top </w:t>
      </w:r>
      <w:r w:rsidR="008F2403">
        <w:rPr>
          <w:rFonts w:cs="Tahoma"/>
          <w:szCs w:val="18"/>
        </w:rPr>
        <w:t>management w</w:t>
      </w:r>
      <w:r w:rsidRPr="005675C8">
        <w:rPr>
          <w:rFonts w:cs="Tahoma"/>
          <w:szCs w:val="18"/>
        </w:rPr>
        <w:t xml:space="preserve">ill to implement. Policy, ultimately, is a political statement of how a certain sector is to be regulated and how public funds are going to be spent. Political endorsement and support is therefore a central element of policy development. </w:t>
      </w:r>
    </w:p>
    <w:p w14:paraId="1348974C" w14:textId="77777777" w:rsidR="00EF3FAD" w:rsidRDefault="00EF3FAD" w:rsidP="00F52511">
      <w:pPr>
        <w:spacing w:before="0"/>
        <w:ind w:left="720"/>
        <w:rPr>
          <w:rFonts w:cs="Tahoma"/>
          <w:szCs w:val="18"/>
        </w:rPr>
      </w:pPr>
    </w:p>
    <w:p w14:paraId="1348974D" w14:textId="77777777" w:rsidR="00F52511" w:rsidRPr="005675C8" w:rsidRDefault="00F52511" w:rsidP="00F52511">
      <w:pPr>
        <w:spacing w:before="0"/>
        <w:ind w:left="720"/>
        <w:rPr>
          <w:rFonts w:cs="Tahoma"/>
          <w:szCs w:val="18"/>
        </w:rPr>
      </w:pPr>
    </w:p>
    <w:p w14:paraId="1348974E" w14:textId="77777777" w:rsidR="00C238B9" w:rsidRPr="00EF3FAD" w:rsidRDefault="00C238B9" w:rsidP="00D04C41">
      <w:pPr>
        <w:pStyle w:val="ListParagraph"/>
        <w:numPr>
          <w:ilvl w:val="0"/>
          <w:numId w:val="42"/>
        </w:numPr>
        <w:spacing w:after="0" w:line="288" w:lineRule="auto"/>
        <w:ind w:hanging="720"/>
        <w:jc w:val="left"/>
        <w:rPr>
          <w:rFonts w:asciiTheme="minorHAnsi" w:hAnsiTheme="minorHAnsi"/>
          <w:b/>
          <w:sz w:val="24"/>
          <w:szCs w:val="24"/>
        </w:rPr>
      </w:pPr>
      <w:r w:rsidRPr="00EF3FAD">
        <w:rPr>
          <w:rFonts w:asciiTheme="minorHAnsi" w:hAnsiTheme="minorHAnsi"/>
          <w:b/>
          <w:sz w:val="24"/>
          <w:szCs w:val="24"/>
        </w:rPr>
        <w:t xml:space="preserve">Approach </w:t>
      </w:r>
      <w:r w:rsidR="000F77D4">
        <w:rPr>
          <w:rFonts w:asciiTheme="minorHAnsi" w:hAnsiTheme="minorHAnsi"/>
          <w:b/>
          <w:sz w:val="24"/>
          <w:szCs w:val="24"/>
        </w:rPr>
        <w:t>to Policy Development</w:t>
      </w:r>
    </w:p>
    <w:p w14:paraId="1348974F" w14:textId="77777777" w:rsidR="00C238B9" w:rsidRPr="005675C8" w:rsidRDefault="00C238B9" w:rsidP="00C238B9">
      <w:pPr>
        <w:pStyle w:val="ListParagraph"/>
        <w:spacing w:after="0" w:line="288" w:lineRule="auto"/>
        <w:rPr>
          <w:rFonts w:ascii="Tahoma" w:hAnsi="Tahoma"/>
          <w:b/>
          <w:sz w:val="18"/>
          <w:szCs w:val="18"/>
        </w:rPr>
      </w:pPr>
    </w:p>
    <w:p w14:paraId="13489750" w14:textId="77777777" w:rsidR="00C238B9" w:rsidRPr="005675C8" w:rsidRDefault="000F77D4" w:rsidP="005675C8">
      <w:pPr>
        <w:pStyle w:val="ListParagraph"/>
        <w:spacing w:after="0" w:line="288" w:lineRule="auto"/>
        <w:ind w:left="709" w:firstLine="11"/>
        <w:jc w:val="left"/>
        <w:rPr>
          <w:rFonts w:ascii="Tahoma" w:hAnsi="Tahoma"/>
          <w:sz w:val="18"/>
          <w:szCs w:val="18"/>
        </w:rPr>
      </w:pPr>
      <w:r>
        <w:rPr>
          <w:rFonts w:ascii="Tahoma" w:hAnsi="Tahoma"/>
          <w:sz w:val="18"/>
          <w:szCs w:val="18"/>
        </w:rPr>
        <w:t>T</w:t>
      </w:r>
      <w:r w:rsidR="00C238B9" w:rsidRPr="005675C8">
        <w:rPr>
          <w:rFonts w:ascii="Tahoma" w:hAnsi="Tahoma"/>
          <w:sz w:val="18"/>
          <w:szCs w:val="18"/>
        </w:rPr>
        <w:t xml:space="preserve">he development of a Public Transport Policy for Kampala (Policy), </w:t>
      </w:r>
      <w:r>
        <w:rPr>
          <w:rFonts w:ascii="Tahoma" w:hAnsi="Tahoma"/>
          <w:sz w:val="18"/>
          <w:szCs w:val="18"/>
        </w:rPr>
        <w:t>addresses</w:t>
      </w:r>
      <w:r w:rsidR="00C238B9" w:rsidRPr="005675C8">
        <w:rPr>
          <w:rFonts w:ascii="Tahoma" w:hAnsi="Tahoma"/>
          <w:sz w:val="18"/>
          <w:szCs w:val="18"/>
        </w:rPr>
        <w:t xml:space="preserve"> 7 key concerns or issues facing the city today, as outlined in the TOR, namely:</w:t>
      </w:r>
    </w:p>
    <w:p w14:paraId="13489751" w14:textId="77777777" w:rsidR="00C238B9" w:rsidRPr="005675C8" w:rsidRDefault="00C238B9" w:rsidP="00C238B9">
      <w:pPr>
        <w:pStyle w:val="ListParagraph"/>
        <w:spacing w:after="0" w:line="288" w:lineRule="auto"/>
        <w:rPr>
          <w:rFonts w:ascii="Tahoma" w:hAnsi="Tahoma"/>
          <w:sz w:val="18"/>
          <w:szCs w:val="18"/>
        </w:rPr>
      </w:pPr>
    </w:p>
    <w:p w14:paraId="13489752" w14:textId="77777777" w:rsidR="00C238B9" w:rsidRPr="005675C8" w:rsidRDefault="00C238B9" w:rsidP="008A68E1">
      <w:pPr>
        <w:pStyle w:val="ListParagraph"/>
        <w:numPr>
          <w:ilvl w:val="0"/>
          <w:numId w:val="10"/>
        </w:numPr>
        <w:spacing w:after="0" w:line="288" w:lineRule="auto"/>
        <w:ind w:left="1276" w:hanging="283"/>
        <w:jc w:val="left"/>
        <w:rPr>
          <w:rFonts w:ascii="Tahoma" w:hAnsi="Tahoma"/>
          <w:sz w:val="18"/>
          <w:szCs w:val="18"/>
        </w:rPr>
      </w:pPr>
      <w:r w:rsidRPr="005675C8">
        <w:rPr>
          <w:rFonts w:ascii="Tahoma" w:hAnsi="Tahoma"/>
          <w:sz w:val="18"/>
          <w:szCs w:val="18"/>
        </w:rPr>
        <w:t xml:space="preserve">What are the principles for a transport system that can address the divergent transport needs of different stakeholders? </w:t>
      </w:r>
    </w:p>
    <w:p w14:paraId="13489753" w14:textId="77777777" w:rsidR="00C238B9" w:rsidRPr="005675C8" w:rsidRDefault="00C238B9" w:rsidP="00C238B9">
      <w:pPr>
        <w:pStyle w:val="ListParagraph"/>
        <w:spacing w:after="0" w:line="288" w:lineRule="auto"/>
        <w:ind w:left="1276" w:hanging="283"/>
        <w:rPr>
          <w:rFonts w:ascii="Tahoma" w:hAnsi="Tahoma"/>
          <w:sz w:val="18"/>
          <w:szCs w:val="18"/>
        </w:rPr>
      </w:pPr>
    </w:p>
    <w:p w14:paraId="13489754" w14:textId="77777777" w:rsidR="00C238B9" w:rsidRPr="005675C8" w:rsidRDefault="00C238B9" w:rsidP="008A68E1">
      <w:pPr>
        <w:pStyle w:val="ListParagraph"/>
        <w:numPr>
          <w:ilvl w:val="0"/>
          <w:numId w:val="10"/>
        </w:numPr>
        <w:spacing w:after="0" w:line="288" w:lineRule="auto"/>
        <w:ind w:left="1276" w:hanging="283"/>
        <w:jc w:val="left"/>
        <w:rPr>
          <w:rFonts w:ascii="Tahoma" w:hAnsi="Tahoma"/>
          <w:sz w:val="18"/>
          <w:szCs w:val="18"/>
        </w:rPr>
      </w:pPr>
      <w:r w:rsidRPr="005675C8">
        <w:rPr>
          <w:rFonts w:ascii="Tahoma" w:hAnsi="Tahoma"/>
          <w:sz w:val="18"/>
          <w:szCs w:val="18"/>
        </w:rPr>
        <w:t>How to should the most efficient mode(s) of transport be defined and how should different modes of transport be integrated, particularly in relation to taxis, boda-bodas, bus, future rail services?</w:t>
      </w:r>
    </w:p>
    <w:p w14:paraId="13489755" w14:textId="77777777" w:rsidR="00C238B9" w:rsidRPr="005675C8" w:rsidRDefault="00C238B9" w:rsidP="00C238B9">
      <w:pPr>
        <w:pStyle w:val="ListParagraph"/>
        <w:spacing w:after="0" w:line="288" w:lineRule="auto"/>
        <w:ind w:left="1276" w:hanging="283"/>
        <w:rPr>
          <w:rFonts w:ascii="Tahoma" w:hAnsi="Tahoma"/>
          <w:sz w:val="18"/>
          <w:szCs w:val="18"/>
        </w:rPr>
      </w:pPr>
      <w:r w:rsidRPr="005675C8">
        <w:rPr>
          <w:rFonts w:ascii="Tahoma" w:hAnsi="Tahoma"/>
          <w:sz w:val="18"/>
          <w:szCs w:val="18"/>
        </w:rPr>
        <w:t xml:space="preserve"> </w:t>
      </w:r>
    </w:p>
    <w:p w14:paraId="13489756" w14:textId="77777777" w:rsidR="00C238B9" w:rsidRPr="005675C8" w:rsidRDefault="00C238B9" w:rsidP="008A68E1">
      <w:pPr>
        <w:pStyle w:val="ListParagraph"/>
        <w:numPr>
          <w:ilvl w:val="0"/>
          <w:numId w:val="8"/>
        </w:numPr>
        <w:spacing w:after="0" w:line="288" w:lineRule="auto"/>
        <w:ind w:left="1276" w:hanging="283"/>
        <w:jc w:val="left"/>
        <w:rPr>
          <w:rFonts w:ascii="Tahoma" w:hAnsi="Tahoma"/>
          <w:sz w:val="18"/>
          <w:szCs w:val="18"/>
        </w:rPr>
      </w:pPr>
      <w:r w:rsidRPr="005675C8">
        <w:rPr>
          <w:rFonts w:ascii="Tahoma" w:hAnsi="Tahoma"/>
          <w:sz w:val="18"/>
          <w:szCs w:val="18"/>
        </w:rPr>
        <w:t xml:space="preserve">How can the current low volume carriers (boda-bodas and taxis) best be phased out in favour of high volume or mass transport delivery systems? </w:t>
      </w:r>
    </w:p>
    <w:p w14:paraId="13489757" w14:textId="77777777" w:rsidR="00C238B9" w:rsidRPr="005675C8" w:rsidRDefault="00C238B9" w:rsidP="00C238B9">
      <w:pPr>
        <w:pStyle w:val="ListParagraph"/>
        <w:spacing w:after="0" w:line="288" w:lineRule="auto"/>
        <w:ind w:left="1276" w:hanging="283"/>
        <w:rPr>
          <w:rFonts w:ascii="Tahoma" w:hAnsi="Tahoma"/>
          <w:sz w:val="18"/>
          <w:szCs w:val="18"/>
        </w:rPr>
      </w:pPr>
    </w:p>
    <w:p w14:paraId="13489758" w14:textId="77777777" w:rsidR="00C238B9" w:rsidRPr="005675C8" w:rsidRDefault="00C238B9" w:rsidP="008A68E1">
      <w:pPr>
        <w:pStyle w:val="ListParagraph"/>
        <w:numPr>
          <w:ilvl w:val="0"/>
          <w:numId w:val="8"/>
        </w:numPr>
        <w:spacing w:after="0" w:line="288" w:lineRule="auto"/>
        <w:ind w:left="1276" w:hanging="283"/>
        <w:jc w:val="left"/>
        <w:rPr>
          <w:rFonts w:ascii="Tahoma" w:hAnsi="Tahoma"/>
          <w:sz w:val="18"/>
          <w:szCs w:val="18"/>
        </w:rPr>
      </w:pPr>
      <w:r w:rsidRPr="005675C8">
        <w:rPr>
          <w:rFonts w:ascii="Tahoma" w:hAnsi="Tahoma"/>
          <w:sz w:val="18"/>
          <w:szCs w:val="18"/>
        </w:rPr>
        <w:t>How should the legal, policy and administrative / delivery arrangements in the city be structured to support effective, integrated public transport services that meet the needs of today and help to address the Kampala Metropolitan Physical Planning Vision 2040?</w:t>
      </w:r>
    </w:p>
    <w:p w14:paraId="13489759" w14:textId="77777777" w:rsidR="00C238B9" w:rsidRPr="005675C8" w:rsidRDefault="00C238B9" w:rsidP="00C238B9">
      <w:pPr>
        <w:pStyle w:val="ListParagraph"/>
        <w:spacing w:after="0" w:line="288" w:lineRule="auto"/>
        <w:ind w:left="1276" w:hanging="283"/>
        <w:rPr>
          <w:rFonts w:ascii="Tahoma" w:hAnsi="Tahoma"/>
          <w:sz w:val="18"/>
          <w:szCs w:val="18"/>
        </w:rPr>
      </w:pPr>
    </w:p>
    <w:p w14:paraId="1348975A" w14:textId="77777777" w:rsidR="00C238B9" w:rsidRPr="005675C8" w:rsidRDefault="00C238B9" w:rsidP="008A68E1">
      <w:pPr>
        <w:pStyle w:val="ListParagraph"/>
        <w:numPr>
          <w:ilvl w:val="0"/>
          <w:numId w:val="8"/>
        </w:numPr>
        <w:spacing w:after="0" w:line="288" w:lineRule="auto"/>
        <w:ind w:left="1276" w:hanging="283"/>
        <w:jc w:val="left"/>
        <w:rPr>
          <w:rFonts w:ascii="Tahoma" w:hAnsi="Tahoma"/>
          <w:sz w:val="18"/>
          <w:szCs w:val="18"/>
        </w:rPr>
      </w:pPr>
      <w:r w:rsidRPr="005675C8">
        <w:rPr>
          <w:rFonts w:ascii="Tahoma" w:hAnsi="Tahoma"/>
          <w:sz w:val="18"/>
          <w:szCs w:val="18"/>
        </w:rPr>
        <w:t>What are the immediate steps that can be taken to improve public transport service delivery and related integration in Kampala?</w:t>
      </w:r>
    </w:p>
    <w:p w14:paraId="1348975B" w14:textId="77777777" w:rsidR="00C238B9" w:rsidRPr="005675C8" w:rsidRDefault="00C238B9" w:rsidP="00C238B9">
      <w:pPr>
        <w:pStyle w:val="ListParagraph"/>
        <w:spacing w:after="0" w:line="288" w:lineRule="auto"/>
        <w:ind w:left="1276" w:hanging="283"/>
        <w:rPr>
          <w:rFonts w:ascii="Tahoma" w:hAnsi="Tahoma"/>
          <w:sz w:val="18"/>
          <w:szCs w:val="18"/>
        </w:rPr>
      </w:pPr>
    </w:p>
    <w:p w14:paraId="1348975C" w14:textId="77777777" w:rsidR="00C238B9" w:rsidRPr="005675C8" w:rsidRDefault="00C238B9" w:rsidP="008A68E1">
      <w:pPr>
        <w:pStyle w:val="ListParagraph"/>
        <w:numPr>
          <w:ilvl w:val="0"/>
          <w:numId w:val="8"/>
        </w:numPr>
        <w:spacing w:after="0" w:line="288" w:lineRule="auto"/>
        <w:ind w:left="1276" w:hanging="283"/>
        <w:jc w:val="left"/>
        <w:rPr>
          <w:rFonts w:ascii="Tahoma" w:hAnsi="Tahoma"/>
          <w:sz w:val="18"/>
          <w:szCs w:val="18"/>
        </w:rPr>
      </w:pPr>
      <w:r w:rsidRPr="005675C8">
        <w:rPr>
          <w:rFonts w:ascii="Tahoma" w:hAnsi="Tahoma"/>
          <w:sz w:val="18"/>
          <w:szCs w:val="18"/>
        </w:rPr>
        <w:t>How should the public transport system for Kampala be organized, given the proposed introduction of a BRT, NMT system and possibilities of other modes of transport?</w:t>
      </w:r>
    </w:p>
    <w:p w14:paraId="1348975D" w14:textId="77777777" w:rsidR="00C238B9" w:rsidRPr="005675C8" w:rsidRDefault="00C238B9" w:rsidP="00C238B9">
      <w:pPr>
        <w:pStyle w:val="ListParagraph"/>
        <w:spacing w:after="0" w:line="288" w:lineRule="auto"/>
        <w:ind w:left="1276" w:hanging="283"/>
        <w:rPr>
          <w:rFonts w:ascii="Tahoma" w:hAnsi="Tahoma"/>
          <w:sz w:val="18"/>
          <w:szCs w:val="18"/>
        </w:rPr>
      </w:pPr>
    </w:p>
    <w:p w14:paraId="1348975E" w14:textId="77777777" w:rsidR="00C238B9" w:rsidRPr="005675C8" w:rsidRDefault="00C238B9" w:rsidP="008A68E1">
      <w:pPr>
        <w:pStyle w:val="ListParagraph"/>
        <w:numPr>
          <w:ilvl w:val="0"/>
          <w:numId w:val="8"/>
        </w:numPr>
        <w:spacing w:after="0" w:line="288" w:lineRule="auto"/>
        <w:ind w:left="1276" w:hanging="283"/>
        <w:jc w:val="left"/>
        <w:rPr>
          <w:rFonts w:ascii="Tahoma" w:hAnsi="Tahoma"/>
          <w:sz w:val="18"/>
          <w:szCs w:val="18"/>
        </w:rPr>
      </w:pPr>
      <w:r w:rsidRPr="005675C8">
        <w:rPr>
          <w:rFonts w:ascii="Tahoma" w:hAnsi="Tahoma"/>
          <w:sz w:val="18"/>
          <w:szCs w:val="18"/>
        </w:rPr>
        <w:t xml:space="preserve">What should be the roles of the public and private sectors in public transport service delivery? </w:t>
      </w:r>
    </w:p>
    <w:p w14:paraId="1348975F" w14:textId="77777777" w:rsidR="00C238B9" w:rsidRPr="005675C8" w:rsidRDefault="00C238B9" w:rsidP="00C238B9">
      <w:pPr>
        <w:pStyle w:val="ListParagraph"/>
        <w:spacing w:after="0" w:line="288" w:lineRule="auto"/>
        <w:rPr>
          <w:rFonts w:ascii="Tahoma" w:hAnsi="Tahoma"/>
          <w:sz w:val="18"/>
          <w:szCs w:val="18"/>
        </w:rPr>
      </w:pPr>
    </w:p>
    <w:p w14:paraId="13489760" w14:textId="77777777" w:rsidR="00C238B9" w:rsidRPr="005675C8" w:rsidRDefault="00C238B9" w:rsidP="00C238B9">
      <w:pPr>
        <w:pStyle w:val="ListParagraph"/>
        <w:spacing w:after="0" w:line="288" w:lineRule="auto"/>
        <w:rPr>
          <w:rFonts w:ascii="Tahoma" w:hAnsi="Tahoma"/>
          <w:sz w:val="18"/>
          <w:szCs w:val="18"/>
        </w:rPr>
      </w:pPr>
      <w:r w:rsidRPr="005675C8">
        <w:rPr>
          <w:rFonts w:ascii="Tahoma" w:hAnsi="Tahoma"/>
          <w:sz w:val="18"/>
          <w:szCs w:val="18"/>
        </w:rPr>
        <w:t xml:space="preserve">The </w:t>
      </w:r>
      <w:r w:rsidR="003436AC">
        <w:rPr>
          <w:rFonts w:ascii="Tahoma" w:hAnsi="Tahoma"/>
          <w:sz w:val="18"/>
          <w:szCs w:val="18"/>
        </w:rPr>
        <w:t xml:space="preserve">approach </w:t>
      </w:r>
      <w:r w:rsidRPr="005675C8">
        <w:rPr>
          <w:rFonts w:ascii="Tahoma" w:hAnsi="Tahoma"/>
          <w:sz w:val="18"/>
          <w:szCs w:val="18"/>
        </w:rPr>
        <w:t>adopted, is</w:t>
      </w:r>
      <w:r w:rsidR="003436AC">
        <w:rPr>
          <w:rFonts w:ascii="Tahoma" w:hAnsi="Tahoma"/>
          <w:sz w:val="18"/>
          <w:szCs w:val="18"/>
        </w:rPr>
        <w:t xml:space="preserve"> to</w:t>
      </w:r>
      <w:r w:rsidRPr="005675C8">
        <w:rPr>
          <w:rFonts w:ascii="Tahoma" w:hAnsi="Tahoma"/>
          <w:sz w:val="18"/>
          <w:szCs w:val="18"/>
        </w:rPr>
        <w:t>:</w:t>
      </w:r>
    </w:p>
    <w:p w14:paraId="13489761" w14:textId="77777777" w:rsidR="00C238B9" w:rsidRPr="005675C8" w:rsidRDefault="00C238B9" w:rsidP="00C238B9">
      <w:pPr>
        <w:pStyle w:val="ListParagraph"/>
        <w:spacing w:after="0" w:line="288" w:lineRule="auto"/>
        <w:rPr>
          <w:rFonts w:ascii="Tahoma" w:hAnsi="Tahoma"/>
          <w:sz w:val="18"/>
          <w:szCs w:val="18"/>
        </w:rPr>
      </w:pPr>
    </w:p>
    <w:p w14:paraId="13489762" w14:textId="77777777" w:rsidR="00C238B9" w:rsidRPr="005675C8" w:rsidRDefault="003436AC" w:rsidP="008A68E1">
      <w:pPr>
        <w:pStyle w:val="ListParagraph"/>
        <w:numPr>
          <w:ilvl w:val="0"/>
          <w:numId w:val="11"/>
        </w:numPr>
        <w:spacing w:after="0" w:line="288" w:lineRule="auto"/>
        <w:ind w:left="1485" w:hanging="357"/>
        <w:jc w:val="left"/>
        <w:rPr>
          <w:rFonts w:ascii="Tahoma" w:hAnsi="Tahoma"/>
          <w:sz w:val="18"/>
          <w:szCs w:val="18"/>
        </w:rPr>
      </w:pPr>
      <w:r>
        <w:rPr>
          <w:rFonts w:ascii="Tahoma" w:hAnsi="Tahoma"/>
          <w:sz w:val="18"/>
          <w:szCs w:val="18"/>
        </w:rPr>
        <w:t>P</w:t>
      </w:r>
      <w:r w:rsidR="00C238B9" w:rsidRPr="005675C8">
        <w:rPr>
          <w:rFonts w:ascii="Tahoma" w:hAnsi="Tahoma"/>
          <w:sz w:val="18"/>
          <w:szCs w:val="18"/>
        </w:rPr>
        <w:t>ropose a meaningful and succinct Public Transport vision</w:t>
      </w:r>
    </w:p>
    <w:p w14:paraId="13489763" w14:textId="77777777" w:rsidR="00C238B9" w:rsidRPr="005675C8" w:rsidRDefault="00C238B9" w:rsidP="00C238B9">
      <w:pPr>
        <w:pStyle w:val="ListParagraph"/>
        <w:spacing w:after="0" w:line="288" w:lineRule="auto"/>
        <w:ind w:left="1485"/>
        <w:rPr>
          <w:rFonts w:ascii="Tahoma" w:hAnsi="Tahoma"/>
          <w:sz w:val="18"/>
          <w:szCs w:val="18"/>
        </w:rPr>
      </w:pPr>
    </w:p>
    <w:p w14:paraId="13489764" w14:textId="77777777" w:rsidR="00C238B9" w:rsidRPr="005675C8" w:rsidRDefault="003436AC" w:rsidP="008A68E1">
      <w:pPr>
        <w:pStyle w:val="ListParagraph"/>
        <w:numPr>
          <w:ilvl w:val="0"/>
          <w:numId w:val="11"/>
        </w:numPr>
        <w:spacing w:after="0" w:line="288" w:lineRule="auto"/>
        <w:ind w:left="1485" w:hanging="357"/>
        <w:jc w:val="left"/>
        <w:rPr>
          <w:rFonts w:ascii="Tahoma" w:hAnsi="Tahoma"/>
          <w:sz w:val="18"/>
          <w:szCs w:val="18"/>
        </w:rPr>
      </w:pPr>
      <w:r>
        <w:rPr>
          <w:rFonts w:ascii="Tahoma" w:hAnsi="Tahoma"/>
          <w:sz w:val="18"/>
          <w:szCs w:val="18"/>
        </w:rPr>
        <w:t>Prepare a</w:t>
      </w:r>
      <w:r w:rsidR="008F0B80">
        <w:rPr>
          <w:rFonts w:ascii="Tahoma" w:hAnsi="Tahoma"/>
          <w:sz w:val="18"/>
          <w:szCs w:val="18"/>
        </w:rPr>
        <w:t xml:space="preserve"> comprehensive </w:t>
      </w:r>
      <w:r w:rsidR="00C238B9" w:rsidRPr="005675C8">
        <w:rPr>
          <w:rFonts w:ascii="Tahoma" w:hAnsi="Tahoma"/>
          <w:sz w:val="18"/>
          <w:szCs w:val="18"/>
        </w:rPr>
        <w:t>an</w:t>
      </w:r>
      <w:r w:rsidR="008F0B80">
        <w:rPr>
          <w:rFonts w:ascii="Tahoma" w:hAnsi="Tahoma"/>
          <w:sz w:val="18"/>
          <w:szCs w:val="18"/>
        </w:rPr>
        <w:t>alysis of the 7 issues listed above</w:t>
      </w:r>
    </w:p>
    <w:p w14:paraId="13489765" w14:textId="77777777" w:rsidR="00C238B9" w:rsidRPr="005675C8" w:rsidRDefault="00C238B9" w:rsidP="00C238B9">
      <w:pPr>
        <w:pStyle w:val="ListParagraph"/>
        <w:spacing w:after="0" w:line="288" w:lineRule="auto"/>
        <w:ind w:left="1490"/>
        <w:rPr>
          <w:rFonts w:ascii="Tahoma" w:hAnsi="Tahoma"/>
          <w:sz w:val="18"/>
          <w:szCs w:val="18"/>
        </w:rPr>
      </w:pPr>
    </w:p>
    <w:p w14:paraId="13489766" w14:textId="77777777" w:rsidR="00C238B9" w:rsidRPr="005675C8" w:rsidRDefault="003436AC" w:rsidP="008A68E1">
      <w:pPr>
        <w:pStyle w:val="ListParagraph"/>
        <w:numPr>
          <w:ilvl w:val="0"/>
          <w:numId w:val="11"/>
        </w:numPr>
        <w:spacing w:after="0" w:line="288" w:lineRule="auto"/>
        <w:jc w:val="left"/>
        <w:rPr>
          <w:rFonts w:ascii="Tahoma" w:hAnsi="Tahoma"/>
          <w:sz w:val="18"/>
          <w:szCs w:val="18"/>
        </w:rPr>
      </w:pPr>
      <w:r>
        <w:rPr>
          <w:rFonts w:ascii="Tahoma" w:hAnsi="Tahoma"/>
          <w:sz w:val="18"/>
          <w:szCs w:val="18"/>
        </w:rPr>
        <w:t>Draft k</w:t>
      </w:r>
      <w:r w:rsidR="00C238B9" w:rsidRPr="005675C8">
        <w:rPr>
          <w:rFonts w:ascii="Tahoma" w:hAnsi="Tahoma"/>
          <w:sz w:val="18"/>
          <w:szCs w:val="18"/>
        </w:rPr>
        <w:t>ey recommendations in the form of policy statements highlighted throughout the report in blue.</w:t>
      </w:r>
    </w:p>
    <w:p w14:paraId="13489767" w14:textId="77777777" w:rsidR="00C238B9" w:rsidRPr="005675C8" w:rsidRDefault="00C238B9" w:rsidP="008F2403">
      <w:pPr>
        <w:pStyle w:val="ListParagraph"/>
        <w:spacing w:after="0" w:line="288" w:lineRule="auto"/>
        <w:ind w:left="709"/>
        <w:rPr>
          <w:rFonts w:ascii="Tahoma" w:hAnsi="Tahoma"/>
          <w:sz w:val="18"/>
          <w:szCs w:val="18"/>
        </w:rPr>
      </w:pPr>
    </w:p>
    <w:p w14:paraId="13489768" w14:textId="77777777" w:rsidR="00CC6837" w:rsidRPr="00E0775D" w:rsidRDefault="00C238B9" w:rsidP="008F2403">
      <w:pPr>
        <w:widowControl w:val="0"/>
        <w:autoSpaceDE w:val="0"/>
        <w:autoSpaceDN w:val="0"/>
        <w:adjustRightInd w:val="0"/>
        <w:spacing w:before="0"/>
        <w:ind w:left="709"/>
        <w:rPr>
          <w:rFonts w:cs="Tahoma"/>
          <w:color w:val="000000"/>
          <w:szCs w:val="18"/>
        </w:rPr>
      </w:pPr>
      <w:r w:rsidRPr="00E0775D">
        <w:rPr>
          <w:rFonts w:cs="Tahoma"/>
          <w:szCs w:val="18"/>
        </w:rPr>
        <w:t xml:space="preserve">This </w:t>
      </w:r>
      <w:r w:rsidR="00E0775D" w:rsidRPr="00E0775D">
        <w:rPr>
          <w:rFonts w:cs="Tahoma"/>
          <w:szCs w:val="18"/>
        </w:rPr>
        <w:t xml:space="preserve">Policy fully </w:t>
      </w:r>
      <w:r w:rsidR="00CC6837" w:rsidRPr="00E0775D">
        <w:rPr>
          <w:rFonts w:cs="Tahoma"/>
          <w:szCs w:val="18"/>
        </w:rPr>
        <w:t>complements</w:t>
      </w:r>
      <w:r w:rsidRPr="00E0775D">
        <w:rPr>
          <w:rFonts w:cs="Tahoma"/>
          <w:szCs w:val="18"/>
        </w:rPr>
        <w:t xml:space="preserve"> the draft </w:t>
      </w:r>
      <w:r w:rsidR="00D37023">
        <w:rPr>
          <w:rFonts w:cs="Tahoma"/>
          <w:szCs w:val="18"/>
        </w:rPr>
        <w:t>MoWT</w:t>
      </w:r>
      <w:r w:rsidR="00E0775D" w:rsidRPr="00E0775D">
        <w:rPr>
          <w:rFonts w:cs="Tahoma"/>
          <w:szCs w:val="18"/>
        </w:rPr>
        <w:t xml:space="preserve"> </w:t>
      </w:r>
      <w:r w:rsidRPr="00E0775D">
        <w:rPr>
          <w:rFonts w:cs="Tahoma"/>
          <w:szCs w:val="18"/>
        </w:rPr>
        <w:t xml:space="preserve">Non-motorised Policy </w:t>
      </w:r>
      <w:r w:rsidR="00CC6837" w:rsidRPr="00E0775D">
        <w:rPr>
          <w:rFonts w:cs="Tahoma"/>
          <w:szCs w:val="18"/>
        </w:rPr>
        <w:t xml:space="preserve">(NMT) </w:t>
      </w:r>
      <w:r w:rsidR="00E0775D" w:rsidRPr="00E0775D">
        <w:rPr>
          <w:rFonts w:cs="Tahoma"/>
          <w:szCs w:val="18"/>
        </w:rPr>
        <w:t xml:space="preserve">developed in </w:t>
      </w:r>
      <w:r w:rsidRPr="00E0775D">
        <w:rPr>
          <w:rFonts w:cs="Tahoma"/>
          <w:szCs w:val="18"/>
        </w:rPr>
        <w:t>October, 2012</w:t>
      </w:r>
      <w:r w:rsidR="00E0775D" w:rsidRPr="00E0775D">
        <w:rPr>
          <w:rFonts w:cs="Tahoma"/>
          <w:szCs w:val="18"/>
        </w:rPr>
        <w:t xml:space="preserve">, </w:t>
      </w:r>
      <w:r w:rsidR="00E0775D" w:rsidRPr="00E0775D">
        <w:rPr>
          <w:rFonts w:cs="Tahoma"/>
          <w:color w:val="000000"/>
          <w:szCs w:val="18"/>
        </w:rPr>
        <w:t>as walking and bicycling are a vital part of the urban transport system.</w:t>
      </w:r>
      <w:r w:rsidR="00E0775D">
        <w:rPr>
          <w:rFonts w:cs="Tahoma"/>
          <w:color w:val="000000"/>
          <w:szCs w:val="18"/>
        </w:rPr>
        <w:t xml:space="preserve"> Furthermore, w</w:t>
      </w:r>
      <w:r w:rsidR="00CC6837" w:rsidRPr="00E0775D">
        <w:rPr>
          <w:rFonts w:cs="Tahoma"/>
          <w:color w:val="000000"/>
          <w:szCs w:val="18"/>
        </w:rPr>
        <w:t>alking and bicycling are healthy, sustainable, economical and non-polluting means of transport</w:t>
      </w:r>
      <w:r w:rsidR="00866D2F">
        <w:rPr>
          <w:rFonts w:cs="Tahoma"/>
          <w:color w:val="000000"/>
          <w:szCs w:val="18"/>
        </w:rPr>
        <w:t xml:space="preserve"> as expressed</w:t>
      </w:r>
      <w:r w:rsidR="00E0775D">
        <w:rPr>
          <w:rFonts w:cs="Tahoma"/>
          <w:color w:val="000000"/>
          <w:szCs w:val="18"/>
        </w:rPr>
        <w:t xml:space="preserve"> in NMT</w:t>
      </w:r>
      <w:r w:rsidR="00866D2F">
        <w:rPr>
          <w:rFonts w:cs="Tahoma"/>
          <w:color w:val="000000"/>
          <w:szCs w:val="18"/>
        </w:rPr>
        <w:t>’s</w:t>
      </w:r>
      <w:r w:rsidR="00E0775D">
        <w:rPr>
          <w:rFonts w:cs="Tahoma"/>
          <w:color w:val="000000"/>
          <w:szCs w:val="18"/>
        </w:rPr>
        <w:t xml:space="preserve"> mission statement.</w:t>
      </w:r>
    </w:p>
    <w:p w14:paraId="13489769" w14:textId="77777777" w:rsidR="00294BCD" w:rsidRDefault="00294BCD" w:rsidP="00E0775D">
      <w:pPr>
        <w:widowControl w:val="0"/>
        <w:autoSpaceDE w:val="0"/>
        <w:autoSpaceDN w:val="0"/>
        <w:adjustRightInd w:val="0"/>
        <w:spacing w:before="34" w:line="240" w:lineRule="auto"/>
        <w:ind w:left="2"/>
        <w:jc w:val="center"/>
        <w:rPr>
          <w:rFonts w:cs="Tahoma"/>
          <w:b/>
          <w:szCs w:val="18"/>
        </w:rPr>
      </w:pPr>
    </w:p>
    <w:p w14:paraId="1348976A" w14:textId="77777777" w:rsidR="00E0775D" w:rsidRPr="00E0775D" w:rsidRDefault="00E0775D" w:rsidP="00E0775D">
      <w:pPr>
        <w:widowControl w:val="0"/>
        <w:autoSpaceDE w:val="0"/>
        <w:autoSpaceDN w:val="0"/>
        <w:adjustRightInd w:val="0"/>
        <w:spacing w:before="34" w:line="240" w:lineRule="auto"/>
        <w:ind w:left="2"/>
        <w:jc w:val="center"/>
        <w:rPr>
          <w:rFonts w:cs="Tahoma"/>
          <w:color w:val="000000"/>
          <w:szCs w:val="18"/>
        </w:rPr>
      </w:pPr>
      <w:r w:rsidRPr="00E0775D">
        <w:rPr>
          <w:rFonts w:cs="Tahoma"/>
          <w:b/>
          <w:szCs w:val="18"/>
        </w:rPr>
        <w:t xml:space="preserve"> </w:t>
      </w:r>
    </w:p>
    <w:p w14:paraId="1348976B" w14:textId="77777777" w:rsidR="00C238B9" w:rsidRPr="00EF3FAD" w:rsidRDefault="00C238B9" w:rsidP="00D04C41">
      <w:pPr>
        <w:pStyle w:val="ListParagraph"/>
        <w:numPr>
          <w:ilvl w:val="0"/>
          <w:numId w:val="42"/>
        </w:numPr>
        <w:spacing w:after="0" w:line="288" w:lineRule="auto"/>
        <w:ind w:hanging="720"/>
        <w:jc w:val="left"/>
        <w:rPr>
          <w:rFonts w:asciiTheme="minorHAnsi" w:hAnsiTheme="minorHAnsi"/>
          <w:b/>
          <w:sz w:val="24"/>
          <w:szCs w:val="24"/>
        </w:rPr>
      </w:pPr>
      <w:r w:rsidRPr="00EF3FAD">
        <w:rPr>
          <w:rFonts w:asciiTheme="minorHAnsi" w:hAnsiTheme="minorHAnsi"/>
          <w:b/>
          <w:sz w:val="24"/>
          <w:szCs w:val="24"/>
        </w:rPr>
        <w:t>Urban Public Transport Vision</w:t>
      </w:r>
    </w:p>
    <w:p w14:paraId="1348976C" w14:textId="77777777" w:rsidR="00C238B9" w:rsidRPr="005675C8" w:rsidRDefault="00C238B9" w:rsidP="00C238B9">
      <w:pPr>
        <w:pStyle w:val="ListParagraph"/>
        <w:spacing w:after="0" w:line="288" w:lineRule="auto"/>
        <w:rPr>
          <w:rFonts w:ascii="Tahoma" w:hAnsi="Tahoma"/>
          <w:b/>
          <w:sz w:val="18"/>
          <w:szCs w:val="18"/>
        </w:rPr>
      </w:pPr>
    </w:p>
    <w:p w14:paraId="1348976D" w14:textId="77777777" w:rsidR="00076EBA" w:rsidRDefault="00C238B9" w:rsidP="00CA043B">
      <w:pPr>
        <w:pStyle w:val="ListParagraph"/>
        <w:spacing w:after="0" w:line="288" w:lineRule="auto"/>
        <w:ind w:left="709" w:firstLine="0"/>
        <w:jc w:val="left"/>
        <w:rPr>
          <w:rFonts w:ascii="Tahoma" w:hAnsi="Tahoma"/>
          <w:sz w:val="18"/>
          <w:szCs w:val="18"/>
        </w:rPr>
      </w:pPr>
      <w:r w:rsidRPr="005675C8">
        <w:rPr>
          <w:rFonts w:ascii="Tahoma" w:hAnsi="Tahoma"/>
          <w:sz w:val="18"/>
          <w:szCs w:val="18"/>
        </w:rPr>
        <w:t>It is imperativ</w:t>
      </w:r>
      <w:r w:rsidR="003436AC">
        <w:rPr>
          <w:rFonts w:ascii="Tahoma" w:hAnsi="Tahoma"/>
          <w:sz w:val="18"/>
          <w:szCs w:val="18"/>
        </w:rPr>
        <w:t>e that a shift in mindset of travellers</w:t>
      </w:r>
      <w:r w:rsidRPr="005675C8">
        <w:rPr>
          <w:rFonts w:ascii="Tahoma" w:hAnsi="Tahoma"/>
          <w:sz w:val="18"/>
          <w:szCs w:val="18"/>
        </w:rPr>
        <w:t>, policy makers and politicians</w:t>
      </w:r>
      <w:r w:rsidR="00076EBA">
        <w:rPr>
          <w:rFonts w:ascii="Tahoma" w:hAnsi="Tahoma"/>
          <w:sz w:val="18"/>
          <w:szCs w:val="18"/>
        </w:rPr>
        <w:t xml:space="preserve"> is achieved. This needs to be based on </w:t>
      </w:r>
      <w:r w:rsidRPr="005675C8">
        <w:rPr>
          <w:rFonts w:ascii="Tahoma" w:hAnsi="Tahoma"/>
          <w:sz w:val="18"/>
          <w:szCs w:val="18"/>
        </w:rPr>
        <w:t xml:space="preserve">a number of guiding transport principles (see </w:t>
      </w:r>
      <w:r w:rsidRPr="005675C8">
        <w:rPr>
          <w:rFonts w:ascii="Tahoma" w:hAnsi="Tahoma"/>
          <w:b/>
          <w:sz w:val="18"/>
          <w:szCs w:val="18"/>
        </w:rPr>
        <w:t xml:space="preserve">Section </w:t>
      </w:r>
      <w:r w:rsidR="00CA043B">
        <w:rPr>
          <w:rFonts w:ascii="Tahoma" w:hAnsi="Tahoma"/>
          <w:b/>
          <w:sz w:val="18"/>
          <w:szCs w:val="18"/>
        </w:rPr>
        <w:t>6</w:t>
      </w:r>
      <w:r w:rsidRPr="005675C8">
        <w:rPr>
          <w:rFonts w:ascii="Tahoma" w:hAnsi="Tahoma"/>
          <w:sz w:val="18"/>
          <w:szCs w:val="18"/>
        </w:rPr>
        <w:t xml:space="preserve"> below) fundamental to the development of a sustaina</w:t>
      </w:r>
      <w:r w:rsidR="00076EBA">
        <w:rPr>
          <w:rFonts w:ascii="Tahoma" w:hAnsi="Tahoma"/>
          <w:sz w:val="18"/>
          <w:szCs w:val="18"/>
        </w:rPr>
        <w:t>ble transport system</w:t>
      </w:r>
      <w:r w:rsidR="003436AC">
        <w:rPr>
          <w:rFonts w:ascii="Tahoma" w:hAnsi="Tahoma"/>
          <w:sz w:val="18"/>
          <w:szCs w:val="18"/>
        </w:rPr>
        <w:t>. The key message is</w:t>
      </w:r>
      <w:r w:rsidRPr="005675C8">
        <w:rPr>
          <w:rFonts w:ascii="Tahoma" w:hAnsi="Tahoma"/>
          <w:sz w:val="18"/>
          <w:szCs w:val="18"/>
        </w:rPr>
        <w:t xml:space="preserve"> that a car dominated urban transport system is not sustainable and will not reduce traffic congestion in Kampala</w:t>
      </w:r>
      <w:r w:rsidR="00076EBA">
        <w:rPr>
          <w:rFonts w:ascii="Tahoma" w:hAnsi="Tahoma"/>
          <w:sz w:val="18"/>
          <w:szCs w:val="18"/>
        </w:rPr>
        <w:t xml:space="preserve"> or support the needs of </w:t>
      </w:r>
      <w:r w:rsidR="003436AC">
        <w:rPr>
          <w:rFonts w:ascii="Tahoma" w:hAnsi="Tahoma"/>
          <w:sz w:val="18"/>
          <w:szCs w:val="18"/>
        </w:rPr>
        <w:t>transport users</w:t>
      </w:r>
      <w:r w:rsidRPr="005675C8">
        <w:rPr>
          <w:rFonts w:ascii="Tahoma" w:hAnsi="Tahoma"/>
          <w:sz w:val="18"/>
          <w:szCs w:val="18"/>
        </w:rPr>
        <w:t xml:space="preserve">.  </w:t>
      </w:r>
    </w:p>
    <w:p w14:paraId="1348976E" w14:textId="77777777" w:rsidR="00076EBA" w:rsidRDefault="00076EBA" w:rsidP="00CA043B">
      <w:pPr>
        <w:pStyle w:val="ListParagraph"/>
        <w:spacing w:after="0" w:line="288" w:lineRule="auto"/>
        <w:ind w:left="709" w:firstLine="0"/>
        <w:jc w:val="left"/>
        <w:rPr>
          <w:rFonts w:ascii="Tahoma" w:hAnsi="Tahoma"/>
          <w:sz w:val="18"/>
          <w:szCs w:val="18"/>
        </w:rPr>
      </w:pPr>
    </w:p>
    <w:p w14:paraId="1348976F" w14:textId="77777777" w:rsidR="00C238B9" w:rsidRDefault="00076EBA" w:rsidP="00CA043B">
      <w:pPr>
        <w:pStyle w:val="ListParagraph"/>
        <w:spacing w:after="0" w:line="288" w:lineRule="auto"/>
        <w:ind w:left="709" w:firstLine="0"/>
        <w:jc w:val="left"/>
        <w:rPr>
          <w:rFonts w:ascii="Tahoma" w:hAnsi="Tahoma"/>
          <w:sz w:val="18"/>
          <w:szCs w:val="18"/>
        </w:rPr>
      </w:pPr>
      <w:r>
        <w:rPr>
          <w:rFonts w:ascii="Tahoma" w:hAnsi="Tahoma"/>
          <w:sz w:val="18"/>
          <w:szCs w:val="18"/>
        </w:rPr>
        <w:t xml:space="preserve">There are </w:t>
      </w:r>
      <w:r w:rsidR="003436AC">
        <w:rPr>
          <w:rFonts w:ascii="Tahoma" w:hAnsi="Tahoma"/>
          <w:sz w:val="18"/>
          <w:szCs w:val="18"/>
        </w:rPr>
        <w:t>two main</w:t>
      </w:r>
      <w:r>
        <w:rPr>
          <w:rFonts w:ascii="Tahoma" w:hAnsi="Tahoma"/>
          <w:sz w:val="18"/>
          <w:szCs w:val="18"/>
        </w:rPr>
        <w:t xml:space="preserve"> choices: maintain the status quo or recognise that sweeping and affirmative changes are needed. </w:t>
      </w:r>
      <w:r w:rsidR="00F52511">
        <w:rPr>
          <w:rFonts w:ascii="Tahoma" w:hAnsi="Tahoma"/>
          <w:sz w:val="18"/>
          <w:szCs w:val="18"/>
        </w:rPr>
        <w:t>This can be succinctly</w:t>
      </w:r>
      <w:r w:rsidR="00C238B9" w:rsidRPr="005675C8">
        <w:rPr>
          <w:rFonts w:ascii="Tahoma" w:hAnsi="Tahoma"/>
          <w:sz w:val="18"/>
          <w:szCs w:val="18"/>
        </w:rPr>
        <w:t xml:space="preserve"> </w:t>
      </w:r>
      <w:r w:rsidR="00F52511">
        <w:rPr>
          <w:rFonts w:ascii="Tahoma" w:hAnsi="Tahoma"/>
          <w:sz w:val="18"/>
          <w:szCs w:val="18"/>
        </w:rPr>
        <w:t xml:space="preserve">enunciated by the following </w:t>
      </w:r>
      <w:r w:rsidR="00C238B9" w:rsidRPr="005675C8">
        <w:rPr>
          <w:rFonts w:ascii="Tahoma" w:hAnsi="Tahoma"/>
          <w:sz w:val="18"/>
          <w:szCs w:val="18"/>
        </w:rPr>
        <w:t xml:space="preserve">Urban Public Transport vision. </w:t>
      </w:r>
    </w:p>
    <w:p w14:paraId="13489770" w14:textId="77777777" w:rsidR="0065275C" w:rsidRDefault="0065275C" w:rsidP="0065275C">
      <w:pPr>
        <w:pStyle w:val="ListParagraph"/>
        <w:spacing w:after="0"/>
        <w:ind w:left="0" w:firstLine="0"/>
        <w:jc w:val="center"/>
        <w:rPr>
          <w:rFonts w:ascii="Tahoma" w:hAnsi="Tahoma"/>
          <w:b/>
          <w:sz w:val="18"/>
          <w:szCs w:val="18"/>
        </w:rPr>
      </w:pPr>
    </w:p>
    <w:p w14:paraId="13489771" w14:textId="77777777" w:rsidR="00F52511" w:rsidRDefault="00F52511" w:rsidP="0065275C">
      <w:pPr>
        <w:pStyle w:val="ListParagraph"/>
        <w:spacing w:after="0"/>
        <w:ind w:left="0" w:firstLine="0"/>
        <w:jc w:val="center"/>
        <w:rPr>
          <w:rFonts w:ascii="Tahoma" w:hAnsi="Tahoma"/>
          <w:b/>
          <w:sz w:val="18"/>
          <w:szCs w:val="18"/>
        </w:rPr>
      </w:pPr>
    </w:p>
    <w:p w14:paraId="13489772" w14:textId="77777777" w:rsidR="0065275C" w:rsidRPr="003C33DC" w:rsidRDefault="0065275C" w:rsidP="0065275C">
      <w:pPr>
        <w:pStyle w:val="ListParagraph"/>
        <w:spacing w:after="0"/>
        <w:ind w:left="0" w:firstLine="0"/>
        <w:jc w:val="center"/>
        <w:rPr>
          <w:rFonts w:ascii="Arial Narrow" w:hAnsi="Arial Narrow"/>
          <w:b/>
          <w:color w:val="FF0000"/>
        </w:rPr>
      </w:pPr>
      <w:r w:rsidRPr="003C33DC">
        <w:rPr>
          <w:rFonts w:ascii="Arial Narrow" w:hAnsi="Arial Narrow"/>
          <w:b/>
          <w:color w:val="FF0000"/>
        </w:rPr>
        <w:t xml:space="preserve">HOW DO WE WANT TO SEE THE URBAN TRANSPORTATION SYSTEM </w:t>
      </w:r>
    </w:p>
    <w:p w14:paraId="13489773" w14:textId="77777777" w:rsidR="0065275C" w:rsidRPr="003C33DC" w:rsidRDefault="0065275C" w:rsidP="0065275C">
      <w:pPr>
        <w:pStyle w:val="ListParagraph"/>
        <w:spacing w:after="0"/>
        <w:ind w:left="0" w:firstLine="0"/>
        <w:jc w:val="center"/>
        <w:rPr>
          <w:rFonts w:ascii="Arial Narrow" w:hAnsi="Arial Narrow"/>
          <w:b/>
          <w:color w:val="FF0000"/>
        </w:rPr>
      </w:pPr>
      <w:r w:rsidRPr="003C33DC">
        <w:rPr>
          <w:rFonts w:ascii="Arial Narrow" w:hAnsi="Arial Narrow"/>
          <w:b/>
          <w:color w:val="FF0000"/>
        </w:rPr>
        <w:t>OF KAMPALA IN THE FUTURE?</w:t>
      </w:r>
    </w:p>
    <w:p w14:paraId="13489774" w14:textId="77777777" w:rsidR="00C238B9" w:rsidRPr="003C33DC" w:rsidRDefault="00C238B9" w:rsidP="00C238B9">
      <w:pPr>
        <w:pStyle w:val="ListParagraph"/>
        <w:spacing w:after="0" w:line="288" w:lineRule="auto"/>
        <w:rPr>
          <w:rFonts w:ascii="Tahoma" w:hAnsi="Tahoma"/>
        </w:rPr>
      </w:pPr>
    </w:p>
    <w:tbl>
      <w:tblPr>
        <w:tblStyle w:val="TableGrid"/>
        <w:tblpPr w:leftFromText="181" w:rightFromText="181" w:vertAnchor="text" w:tblpXSpec="center" w:tblpY="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1DD"/>
        <w:tblLook w:val="04A0" w:firstRow="1" w:lastRow="0" w:firstColumn="1" w:lastColumn="0" w:noHBand="0" w:noVBand="1"/>
      </w:tblPr>
      <w:tblGrid>
        <w:gridCol w:w="6915"/>
      </w:tblGrid>
      <w:tr w:rsidR="00C238B9" w:rsidRPr="005675C8" w14:paraId="1348977C" w14:textId="77777777" w:rsidTr="00C220C0">
        <w:trPr>
          <w:trHeight w:val="2083"/>
          <w:jc w:val="center"/>
        </w:trPr>
        <w:tc>
          <w:tcPr>
            <w:tcW w:w="6915" w:type="dxa"/>
            <w:shd w:val="clear" w:color="auto" w:fill="FCFEE2"/>
            <w:vAlign w:val="center"/>
          </w:tcPr>
          <w:p w14:paraId="13489775" w14:textId="77777777" w:rsidR="0065275C" w:rsidRDefault="0065275C" w:rsidP="0065275C">
            <w:pPr>
              <w:pStyle w:val="ListParagraph"/>
              <w:spacing w:after="0" w:line="288" w:lineRule="auto"/>
              <w:ind w:left="0" w:right="0" w:firstLine="0"/>
              <w:jc w:val="center"/>
              <w:rPr>
                <w:rFonts w:ascii="Tahoma" w:hAnsi="Tahoma"/>
                <w:i/>
                <w:sz w:val="18"/>
                <w:szCs w:val="18"/>
              </w:rPr>
            </w:pPr>
          </w:p>
          <w:p w14:paraId="13489776" w14:textId="77777777" w:rsidR="00C238B9" w:rsidRPr="00C220C0" w:rsidRDefault="00C238B9" w:rsidP="0065275C">
            <w:pPr>
              <w:pStyle w:val="ListParagraph"/>
              <w:spacing w:after="0" w:line="288" w:lineRule="auto"/>
              <w:ind w:left="0" w:right="0" w:firstLine="0"/>
              <w:jc w:val="center"/>
              <w:rPr>
                <w:rFonts w:ascii="Tahoma" w:hAnsi="Tahoma"/>
                <w:b/>
                <w:i/>
                <w:sz w:val="18"/>
                <w:szCs w:val="18"/>
              </w:rPr>
            </w:pPr>
            <w:r w:rsidRPr="00C220C0">
              <w:rPr>
                <w:rFonts w:ascii="Tahoma" w:hAnsi="Tahoma"/>
                <w:b/>
                <w:i/>
                <w:sz w:val="18"/>
                <w:szCs w:val="18"/>
              </w:rPr>
              <w:t xml:space="preserve">An automobile prioritized and dominated system with </w:t>
            </w:r>
            <w:r w:rsidR="003436AC">
              <w:rPr>
                <w:rFonts w:ascii="Tahoma" w:hAnsi="Tahoma"/>
                <w:b/>
                <w:i/>
                <w:sz w:val="18"/>
                <w:szCs w:val="18"/>
              </w:rPr>
              <w:t>road vehicles</w:t>
            </w:r>
            <w:r w:rsidRPr="00C220C0">
              <w:rPr>
                <w:rFonts w:ascii="Tahoma" w:hAnsi="Tahoma"/>
                <w:b/>
                <w:i/>
                <w:sz w:val="18"/>
                <w:szCs w:val="18"/>
              </w:rPr>
              <w:t xml:space="preserve"> stuck in traffic for hours?</w:t>
            </w:r>
          </w:p>
          <w:p w14:paraId="13489777" w14:textId="77777777" w:rsidR="00EF3FAD" w:rsidRPr="00C220C0" w:rsidRDefault="00EF3FAD" w:rsidP="0065275C">
            <w:pPr>
              <w:pStyle w:val="ListParagraph"/>
              <w:spacing w:after="0" w:line="288" w:lineRule="auto"/>
              <w:ind w:left="0" w:right="0" w:firstLine="0"/>
              <w:jc w:val="center"/>
              <w:rPr>
                <w:rFonts w:ascii="Tahoma" w:hAnsi="Tahoma"/>
                <w:b/>
                <w:i/>
                <w:sz w:val="12"/>
                <w:szCs w:val="12"/>
              </w:rPr>
            </w:pPr>
          </w:p>
          <w:p w14:paraId="13489778" w14:textId="77777777" w:rsidR="00C238B9" w:rsidRDefault="00C238B9" w:rsidP="0065275C">
            <w:pPr>
              <w:pStyle w:val="ListParagraph"/>
              <w:spacing w:after="0" w:line="288" w:lineRule="auto"/>
              <w:ind w:left="0" w:right="0" w:firstLine="0"/>
              <w:jc w:val="center"/>
              <w:rPr>
                <w:rFonts w:ascii="Tahoma" w:hAnsi="Tahoma"/>
                <w:b/>
                <w:i/>
                <w:sz w:val="18"/>
                <w:szCs w:val="18"/>
              </w:rPr>
            </w:pPr>
            <w:r w:rsidRPr="005675C8">
              <w:rPr>
                <w:rFonts w:ascii="Tahoma" w:hAnsi="Tahoma"/>
                <w:b/>
                <w:i/>
                <w:sz w:val="18"/>
                <w:szCs w:val="18"/>
              </w:rPr>
              <w:t>OR</w:t>
            </w:r>
          </w:p>
          <w:p w14:paraId="13489779" w14:textId="77777777" w:rsidR="00EF3FAD" w:rsidRPr="00835A76" w:rsidRDefault="00EF3FAD" w:rsidP="0065275C">
            <w:pPr>
              <w:pStyle w:val="ListParagraph"/>
              <w:spacing w:after="0" w:line="288" w:lineRule="auto"/>
              <w:ind w:left="0" w:right="0" w:firstLine="0"/>
              <w:jc w:val="center"/>
              <w:rPr>
                <w:rFonts w:ascii="Tahoma" w:hAnsi="Tahoma"/>
                <w:b/>
                <w:i/>
                <w:sz w:val="18"/>
                <w:szCs w:val="18"/>
              </w:rPr>
            </w:pPr>
          </w:p>
          <w:p w14:paraId="1348977A" w14:textId="77777777" w:rsidR="00C238B9" w:rsidRPr="00835A76" w:rsidRDefault="00C238B9" w:rsidP="0065275C">
            <w:pPr>
              <w:pStyle w:val="ListParagraph"/>
              <w:spacing w:after="0" w:line="288" w:lineRule="auto"/>
              <w:ind w:left="0" w:right="0" w:firstLine="0"/>
              <w:jc w:val="center"/>
              <w:rPr>
                <w:rFonts w:ascii="Tahoma" w:hAnsi="Tahoma"/>
                <w:b/>
                <w:i/>
                <w:color w:val="333399"/>
                <w:sz w:val="18"/>
                <w:szCs w:val="18"/>
              </w:rPr>
            </w:pPr>
            <w:r w:rsidRPr="00835A76">
              <w:rPr>
                <w:rFonts w:ascii="Tahoma" w:hAnsi="Tahoma"/>
                <w:b/>
                <w:i/>
                <w:color w:val="333399"/>
                <w:sz w:val="18"/>
                <w:szCs w:val="18"/>
              </w:rPr>
              <w:t xml:space="preserve">A sustainable </w:t>
            </w:r>
            <w:r w:rsidR="004A4B97" w:rsidRPr="00835A76">
              <w:rPr>
                <w:rFonts w:ascii="Tahoma" w:hAnsi="Tahoma"/>
                <w:b/>
                <w:i/>
                <w:color w:val="333399"/>
                <w:sz w:val="18"/>
                <w:szCs w:val="18"/>
              </w:rPr>
              <w:t xml:space="preserve">(public) </w:t>
            </w:r>
            <w:r w:rsidRPr="00835A76">
              <w:rPr>
                <w:rFonts w:ascii="Tahoma" w:hAnsi="Tahoma"/>
                <w:b/>
                <w:i/>
                <w:color w:val="333399"/>
                <w:sz w:val="18"/>
                <w:szCs w:val="18"/>
              </w:rPr>
              <w:t>transport system with a strong mass transit network</w:t>
            </w:r>
            <w:r w:rsidR="00B05B5A" w:rsidRPr="00835A76">
              <w:rPr>
                <w:rFonts w:ascii="Tahoma" w:hAnsi="Tahoma"/>
                <w:b/>
                <w:i/>
                <w:color w:val="333399"/>
                <w:sz w:val="18"/>
                <w:szCs w:val="18"/>
              </w:rPr>
              <w:t xml:space="preserve"> </w:t>
            </w:r>
            <w:r w:rsidRPr="00835A76">
              <w:rPr>
                <w:rFonts w:ascii="Tahoma" w:hAnsi="Tahoma"/>
                <w:b/>
                <w:i/>
                <w:color w:val="333399"/>
                <w:sz w:val="18"/>
                <w:szCs w:val="18"/>
              </w:rPr>
              <w:t>supplemented by other modes</w:t>
            </w:r>
            <w:r w:rsidR="004A4B97" w:rsidRPr="00835A76">
              <w:rPr>
                <w:rFonts w:ascii="Tahoma" w:hAnsi="Tahoma"/>
                <w:b/>
                <w:i/>
                <w:color w:val="333399"/>
                <w:sz w:val="18"/>
                <w:szCs w:val="18"/>
              </w:rPr>
              <w:t xml:space="preserve"> (</w:t>
            </w:r>
            <w:r w:rsidR="00F425C6" w:rsidRPr="00835A76">
              <w:rPr>
                <w:rFonts w:ascii="Tahoma" w:hAnsi="Tahoma"/>
                <w:b/>
                <w:i/>
                <w:color w:val="333399"/>
                <w:sz w:val="18"/>
                <w:szCs w:val="18"/>
              </w:rPr>
              <w:t>pedestrian, cycling, taxi, bus, boda-boda</w:t>
            </w:r>
            <w:r w:rsidR="004A4B97" w:rsidRPr="00835A76">
              <w:rPr>
                <w:rFonts w:ascii="Tahoma" w:hAnsi="Tahoma"/>
                <w:b/>
                <w:i/>
                <w:color w:val="333399"/>
                <w:sz w:val="18"/>
                <w:szCs w:val="18"/>
              </w:rPr>
              <w:t>)</w:t>
            </w:r>
            <w:r w:rsidRPr="00835A76">
              <w:rPr>
                <w:rFonts w:ascii="Tahoma" w:hAnsi="Tahoma"/>
                <w:b/>
                <w:i/>
                <w:color w:val="333399"/>
                <w:sz w:val="18"/>
                <w:szCs w:val="18"/>
              </w:rPr>
              <w:t>?</w:t>
            </w:r>
          </w:p>
          <w:p w14:paraId="1348977B" w14:textId="77777777" w:rsidR="00C238B9" w:rsidRPr="0065275C" w:rsidRDefault="00C238B9" w:rsidP="0065275C">
            <w:pPr>
              <w:spacing w:line="288" w:lineRule="auto"/>
              <w:rPr>
                <w:i/>
                <w:color w:val="333399"/>
                <w:sz w:val="2"/>
                <w:szCs w:val="2"/>
              </w:rPr>
            </w:pPr>
          </w:p>
        </w:tc>
      </w:tr>
    </w:tbl>
    <w:p w14:paraId="1348977D" w14:textId="77777777" w:rsidR="00EF3FAD" w:rsidRDefault="00EF3FAD" w:rsidP="0065275C">
      <w:pPr>
        <w:pStyle w:val="ListParagraph"/>
        <w:spacing w:after="0" w:line="288" w:lineRule="auto"/>
        <w:ind w:left="720" w:firstLine="0"/>
        <w:jc w:val="left"/>
        <w:rPr>
          <w:rFonts w:ascii="Tahoma" w:hAnsi="Tahoma"/>
          <w:b/>
          <w:sz w:val="18"/>
          <w:szCs w:val="18"/>
        </w:rPr>
      </w:pPr>
    </w:p>
    <w:p w14:paraId="1348977E" w14:textId="77777777" w:rsidR="00EF3FAD" w:rsidRDefault="00EF3FAD" w:rsidP="0065275C">
      <w:pPr>
        <w:pStyle w:val="ListParagraph"/>
        <w:spacing w:after="0" w:line="288" w:lineRule="auto"/>
        <w:ind w:left="720" w:firstLine="0"/>
        <w:jc w:val="left"/>
        <w:rPr>
          <w:rFonts w:ascii="Tahoma" w:hAnsi="Tahoma"/>
          <w:b/>
          <w:sz w:val="18"/>
          <w:szCs w:val="18"/>
        </w:rPr>
      </w:pPr>
    </w:p>
    <w:p w14:paraId="1348977F" w14:textId="77777777" w:rsidR="00C238B9" w:rsidRPr="00F82FE4" w:rsidRDefault="00C238B9" w:rsidP="00D04C41">
      <w:pPr>
        <w:pStyle w:val="ListParagraph"/>
        <w:numPr>
          <w:ilvl w:val="0"/>
          <w:numId w:val="42"/>
        </w:numPr>
        <w:spacing w:after="0" w:line="288" w:lineRule="auto"/>
        <w:ind w:hanging="720"/>
        <w:jc w:val="left"/>
        <w:rPr>
          <w:rFonts w:asciiTheme="minorHAnsi" w:hAnsiTheme="minorHAnsi"/>
          <w:b/>
          <w:sz w:val="24"/>
          <w:szCs w:val="24"/>
        </w:rPr>
      </w:pPr>
      <w:r w:rsidRPr="00F82FE4">
        <w:rPr>
          <w:rFonts w:asciiTheme="minorHAnsi" w:hAnsiTheme="minorHAnsi"/>
          <w:b/>
          <w:sz w:val="24"/>
          <w:szCs w:val="24"/>
        </w:rPr>
        <w:t>Issue 1 – Guiding Principles for a Sustainable Transport System</w:t>
      </w:r>
    </w:p>
    <w:p w14:paraId="13489780" w14:textId="77777777" w:rsidR="00C238B9" w:rsidRPr="005675C8" w:rsidRDefault="00C238B9" w:rsidP="00C238B9">
      <w:pPr>
        <w:pStyle w:val="ListParagraph"/>
        <w:spacing w:after="0" w:line="288" w:lineRule="auto"/>
        <w:ind w:left="1276"/>
        <w:jc w:val="center"/>
        <w:rPr>
          <w:rFonts w:ascii="Tahoma" w:hAnsi="Tahoma"/>
          <w:b/>
          <w:color w:val="333399"/>
          <w:sz w:val="18"/>
          <w:szCs w:val="18"/>
        </w:rPr>
      </w:pPr>
    </w:p>
    <w:p w14:paraId="13489781" w14:textId="77777777" w:rsidR="00C238B9" w:rsidRPr="005675C8" w:rsidRDefault="00707D88" w:rsidP="00F82FE4">
      <w:pPr>
        <w:pStyle w:val="ListParagraph"/>
        <w:spacing w:after="0" w:line="288" w:lineRule="auto"/>
        <w:ind w:left="1418" w:right="710" w:firstLine="0"/>
        <w:jc w:val="center"/>
        <w:rPr>
          <w:rFonts w:ascii="Tahoma" w:hAnsi="Tahoma"/>
          <w:i/>
          <w:sz w:val="18"/>
          <w:szCs w:val="18"/>
        </w:rPr>
      </w:pPr>
      <w:r>
        <w:rPr>
          <w:rFonts w:ascii="Tahoma" w:hAnsi="Tahoma"/>
          <w:i/>
          <w:sz w:val="18"/>
          <w:szCs w:val="18"/>
        </w:rPr>
        <w:t>‘</w:t>
      </w:r>
      <w:r w:rsidR="00C238B9" w:rsidRPr="005675C8">
        <w:rPr>
          <w:rFonts w:ascii="Tahoma" w:hAnsi="Tahoma"/>
          <w:i/>
          <w:sz w:val="18"/>
          <w:szCs w:val="18"/>
        </w:rPr>
        <w:t>What are the principles for a transport system that can address the divergent transport needs of different stakeholders?</w:t>
      </w:r>
      <w:r>
        <w:rPr>
          <w:rFonts w:ascii="Tahoma" w:hAnsi="Tahoma"/>
          <w:i/>
          <w:sz w:val="18"/>
          <w:szCs w:val="18"/>
        </w:rPr>
        <w:t>’</w:t>
      </w:r>
    </w:p>
    <w:p w14:paraId="13489782" w14:textId="77777777" w:rsidR="00C238B9" w:rsidRPr="005675C8" w:rsidRDefault="00C238B9" w:rsidP="00C238B9">
      <w:pPr>
        <w:ind w:left="709"/>
        <w:rPr>
          <w:rFonts w:cs="Tahoma"/>
          <w:szCs w:val="18"/>
        </w:rPr>
      </w:pPr>
      <w:r w:rsidRPr="005675C8">
        <w:rPr>
          <w:rFonts w:cs="Tahoma"/>
          <w:szCs w:val="18"/>
        </w:rPr>
        <w:t>A number of guiding principles for progressing</w:t>
      </w:r>
      <w:r w:rsidR="008F0B80">
        <w:rPr>
          <w:rFonts w:cs="Tahoma"/>
          <w:szCs w:val="18"/>
        </w:rPr>
        <w:t xml:space="preserve"> sustainable transport are outlined</w:t>
      </w:r>
      <w:r w:rsidRPr="005675C8">
        <w:rPr>
          <w:rFonts w:cs="Tahoma"/>
          <w:szCs w:val="18"/>
        </w:rPr>
        <w:t xml:space="preserve"> below. These principles need to form the basis of Kampala’s sustainable </w:t>
      </w:r>
      <w:r w:rsidR="00F52511">
        <w:rPr>
          <w:rFonts w:cs="Tahoma"/>
          <w:szCs w:val="18"/>
        </w:rPr>
        <w:t xml:space="preserve">urban </w:t>
      </w:r>
      <w:r w:rsidRPr="005675C8">
        <w:rPr>
          <w:rFonts w:cs="Tahoma"/>
          <w:szCs w:val="18"/>
        </w:rPr>
        <w:t xml:space="preserve">transport policy and </w:t>
      </w:r>
      <w:r w:rsidR="008F0B80">
        <w:rPr>
          <w:rFonts w:cs="Tahoma"/>
          <w:szCs w:val="18"/>
        </w:rPr>
        <w:t>used to give a clear direction o</w:t>
      </w:r>
      <w:r w:rsidRPr="005675C8">
        <w:rPr>
          <w:rFonts w:cs="Tahoma"/>
          <w:szCs w:val="18"/>
        </w:rPr>
        <w:t>n how the relevant authorities will make decisions that balance competing demands on-street</w:t>
      </w:r>
      <w:r w:rsidR="008F0B80">
        <w:rPr>
          <w:rFonts w:cs="Tahoma"/>
          <w:szCs w:val="18"/>
        </w:rPr>
        <w:t>. Without the</w:t>
      </w:r>
      <w:r w:rsidRPr="005675C8">
        <w:rPr>
          <w:rFonts w:cs="Tahoma"/>
          <w:szCs w:val="18"/>
        </w:rPr>
        <w:t xml:space="preserve"> </w:t>
      </w:r>
      <w:r w:rsidR="008F0B80">
        <w:rPr>
          <w:rFonts w:cs="Tahoma"/>
          <w:szCs w:val="18"/>
        </w:rPr>
        <w:t xml:space="preserve">adoption of the </w:t>
      </w:r>
      <w:r w:rsidRPr="005675C8">
        <w:rPr>
          <w:rFonts w:cs="Tahoma"/>
          <w:szCs w:val="18"/>
        </w:rPr>
        <w:t>measures</w:t>
      </w:r>
      <w:r w:rsidR="008F0B80">
        <w:rPr>
          <w:rFonts w:cs="Tahoma"/>
          <w:szCs w:val="18"/>
        </w:rPr>
        <w:t xml:space="preserve"> flowing from these principles</w:t>
      </w:r>
      <w:r w:rsidRPr="005675C8">
        <w:rPr>
          <w:rFonts w:cs="Tahoma"/>
          <w:szCs w:val="18"/>
        </w:rPr>
        <w:t xml:space="preserve">, </w:t>
      </w:r>
      <w:r w:rsidR="008F0B80">
        <w:rPr>
          <w:rFonts w:cs="Tahoma"/>
          <w:szCs w:val="18"/>
        </w:rPr>
        <w:t xml:space="preserve">it will be difficult to reduce </w:t>
      </w:r>
      <w:r w:rsidRPr="005675C8">
        <w:rPr>
          <w:rFonts w:cs="Tahoma"/>
          <w:szCs w:val="18"/>
        </w:rPr>
        <w:t>traffic conges</w:t>
      </w:r>
      <w:r w:rsidR="008F0B80">
        <w:rPr>
          <w:rFonts w:cs="Tahoma"/>
          <w:szCs w:val="18"/>
        </w:rPr>
        <w:t xml:space="preserve">tion in Kampala </w:t>
      </w:r>
      <w:r w:rsidRPr="005675C8">
        <w:rPr>
          <w:rFonts w:cs="Tahoma"/>
          <w:szCs w:val="18"/>
        </w:rPr>
        <w:t xml:space="preserve">and quality of life will </w:t>
      </w:r>
      <w:r w:rsidR="000D2DE0">
        <w:rPr>
          <w:rFonts w:cs="Tahoma"/>
          <w:szCs w:val="18"/>
        </w:rPr>
        <w:t xml:space="preserve">likely </w:t>
      </w:r>
      <w:r w:rsidRPr="005675C8">
        <w:rPr>
          <w:rFonts w:cs="Tahoma"/>
          <w:szCs w:val="18"/>
        </w:rPr>
        <w:t xml:space="preserve">deteriorate. </w:t>
      </w:r>
      <w:r w:rsidR="000D2DE0">
        <w:rPr>
          <w:rFonts w:cs="Tahoma"/>
          <w:szCs w:val="18"/>
        </w:rPr>
        <w:t>However, i</w:t>
      </w:r>
      <w:r w:rsidRPr="005675C8">
        <w:rPr>
          <w:rFonts w:cs="Tahoma"/>
          <w:szCs w:val="18"/>
        </w:rPr>
        <w:t>f the proposed BRT is properly integrated</w:t>
      </w:r>
      <w:r w:rsidR="00F52511">
        <w:rPr>
          <w:rFonts w:cs="Tahoma"/>
          <w:szCs w:val="18"/>
        </w:rPr>
        <w:t xml:space="preserve"> and operated,</w:t>
      </w:r>
      <w:r w:rsidRPr="005675C8">
        <w:rPr>
          <w:rFonts w:cs="Tahoma"/>
          <w:szCs w:val="18"/>
        </w:rPr>
        <w:t xml:space="preserve"> it will act as a catalyst to bring about some of these necessary changes. </w:t>
      </w:r>
      <w:r w:rsidR="000D2DE0">
        <w:rPr>
          <w:rFonts w:cs="Tahoma"/>
          <w:szCs w:val="18"/>
        </w:rPr>
        <w:t>Also, t</w:t>
      </w:r>
      <w:r w:rsidRPr="005675C8">
        <w:rPr>
          <w:rFonts w:cs="Tahoma"/>
          <w:szCs w:val="18"/>
        </w:rPr>
        <w:t>hese guiding principles have been designed to address the divergent transport needs of different users.</w:t>
      </w:r>
    </w:p>
    <w:p w14:paraId="13489783" w14:textId="77777777" w:rsidR="00C238B9" w:rsidRDefault="00C238B9" w:rsidP="00C238B9">
      <w:pPr>
        <w:ind w:left="720"/>
        <w:rPr>
          <w:rFonts w:cs="Tahoma"/>
          <w:szCs w:val="18"/>
        </w:rPr>
      </w:pPr>
      <w:r w:rsidRPr="005675C8">
        <w:rPr>
          <w:rFonts w:cs="Tahoma"/>
          <w:szCs w:val="18"/>
        </w:rPr>
        <w:t>Currently in Kampala motorised vehicles, particularly private vehicles</w:t>
      </w:r>
      <w:r w:rsidR="00F52511">
        <w:rPr>
          <w:rFonts w:cs="Tahoma"/>
          <w:szCs w:val="18"/>
        </w:rPr>
        <w:t xml:space="preserve"> and taxis</w:t>
      </w:r>
      <w:r w:rsidRPr="005675C8">
        <w:rPr>
          <w:rFonts w:cs="Tahoma"/>
          <w:szCs w:val="18"/>
        </w:rPr>
        <w:t xml:space="preserve">, predominate by taking precedence for road space and priority. Instead, authorities need to develop a road user hierarchy that prioritises walking, bike riding and public transport, consistent with a view to moving </w:t>
      </w:r>
      <w:r w:rsidRPr="005675C8">
        <w:rPr>
          <w:rFonts w:cs="Tahoma"/>
          <w:i/>
          <w:szCs w:val="18"/>
        </w:rPr>
        <w:t>people</w:t>
      </w:r>
      <w:r w:rsidRPr="005675C8">
        <w:rPr>
          <w:rFonts w:cs="Tahoma"/>
          <w:szCs w:val="18"/>
        </w:rPr>
        <w:t xml:space="preserve"> and doing so sustainably and safely rather than a focus on moving </w:t>
      </w:r>
      <w:r w:rsidRPr="005675C8">
        <w:rPr>
          <w:rFonts w:cs="Tahoma"/>
          <w:i/>
          <w:szCs w:val="18"/>
        </w:rPr>
        <w:t>motor vehicles</w:t>
      </w:r>
      <w:r w:rsidRPr="005675C8">
        <w:rPr>
          <w:rFonts w:cs="Tahoma"/>
          <w:szCs w:val="18"/>
        </w:rPr>
        <w:t xml:space="preserve">. </w:t>
      </w:r>
      <w:r w:rsidR="003436AC">
        <w:rPr>
          <w:rFonts w:cs="Tahoma"/>
          <w:szCs w:val="18"/>
        </w:rPr>
        <w:t>A</w:t>
      </w:r>
      <w:r w:rsidRPr="005675C8">
        <w:rPr>
          <w:rFonts w:cs="Tahoma"/>
          <w:szCs w:val="18"/>
        </w:rPr>
        <w:t xml:space="preserve">uthorities </w:t>
      </w:r>
      <w:r w:rsidR="003436AC">
        <w:rPr>
          <w:rFonts w:cs="Tahoma"/>
          <w:szCs w:val="18"/>
        </w:rPr>
        <w:t>need</w:t>
      </w:r>
      <w:r w:rsidRPr="005675C8">
        <w:rPr>
          <w:rFonts w:cs="Tahoma"/>
          <w:szCs w:val="18"/>
        </w:rPr>
        <w:t xml:space="preserve"> to address the long term issues associated with car use </w:t>
      </w:r>
      <w:r w:rsidR="003436AC">
        <w:rPr>
          <w:rFonts w:cs="Tahoma"/>
          <w:szCs w:val="18"/>
        </w:rPr>
        <w:t>and</w:t>
      </w:r>
      <w:r w:rsidRPr="005675C8">
        <w:rPr>
          <w:rFonts w:cs="Tahoma"/>
          <w:szCs w:val="18"/>
        </w:rPr>
        <w:t>y will need to change the way decisions are made and budget is spent to best reflect the road user hierarchy.  The guiding principles can be encapsulated as follows.</w:t>
      </w:r>
    </w:p>
    <w:p w14:paraId="13489784" w14:textId="77777777" w:rsidR="00C238B9" w:rsidRPr="005675C8" w:rsidRDefault="00C238B9" w:rsidP="00C238B9">
      <w:pPr>
        <w:autoSpaceDE w:val="0"/>
        <w:autoSpaceDN w:val="0"/>
        <w:adjustRightInd w:val="0"/>
        <w:spacing w:line="240" w:lineRule="auto"/>
        <w:ind w:left="1418" w:right="1371"/>
        <w:jc w:val="center"/>
        <w:rPr>
          <w:rFonts w:cs="Tahoma"/>
          <w:b/>
          <w:i/>
          <w:color w:val="333399"/>
          <w:szCs w:val="18"/>
        </w:rPr>
      </w:pPr>
      <w:r w:rsidRPr="005675C8">
        <w:rPr>
          <w:rFonts w:cs="Tahoma"/>
          <w:b/>
          <w:i/>
          <w:color w:val="333399"/>
          <w:szCs w:val="18"/>
        </w:rPr>
        <w:t>Principle I - Ensure Priority</w:t>
      </w:r>
    </w:p>
    <w:p w14:paraId="13489785" w14:textId="77777777" w:rsidR="00C238B9" w:rsidRDefault="00C238B9" w:rsidP="00C220C0">
      <w:pPr>
        <w:tabs>
          <w:tab w:val="left" w:pos="6804"/>
        </w:tabs>
        <w:autoSpaceDE w:val="0"/>
        <w:autoSpaceDN w:val="0"/>
        <w:adjustRightInd w:val="0"/>
        <w:spacing w:before="0"/>
        <w:ind w:left="1418" w:right="850"/>
        <w:jc w:val="center"/>
        <w:rPr>
          <w:rFonts w:cs="Tahoma"/>
          <w:b/>
          <w:i/>
          <w:color w:val="333399"/>
          <w:szCs w:val="18"/>
        </w:rPr>
      </w:pPr>
      <w:r w:rsidRPr="005675C8">
        <w:rPr>
          <w:rFonts w:cs="Tahoma"/>
          <w:b/>
          <w:i/>
          <w:color w:val="333399"/>
          <w:szCs w:val="18"/>
        </w:rPr>
        <w:t>That preference will be given to, and right of way to</w:t>
      </w:r>
      <w:r w:rsidR="00EF3FAD">
        <w:rPr>
          <w:rFonts w:cs="Tahoma"/>
          <w:b/>
          <w:i/>
          <w:color w:val="333399"/>
          <w:szCs w:val="18"/>
        </w:rPr>
        <w:t xml:space="preserve"> </w:t>
      </w:r>
      <w:r w:rsidRPr="005675C8">
        <w:rPr>
          <w:rFonts w:cs="Tahoma"/>
          <w:b/>
          <w:i/>
          <w:color w:val="333399"/>
          <w:szCs w:val="18"/>
        </w:rPr>
        <w:t>sustainable transport modes in terms of allocating time, space and facilities, guided by the proposed new Road User Hierarchy.</w:t>
      </w:r>
    </w:p>
    <w:p w14:paraId="13489786" w14:textId="77777777" w:rsidR="00676E9D" w:rsidRPr="005675C8" w:rsidRDefault="00676E9D" w:rsidP="00676E9D">
      <w:pPr>
        <w:tabs>
          <w:tab w:val="left" w:pos="6804"/>
        </w:tabs>
        <w:autoSpaceDE w:val="0"/>
        <w:autoSpaceDN w:val="0"/>
        <w:adjustRightInd w:val="0"/>
        <w:spacing w:before="0"/>
        <w:ind w:left="1418" w:right="1372"/>
        <w:jc w:val="center"/>
        <w:rPr>
          <w:rFonts w:cs="Tahoma"/>
          <w:b/>
          <w:i/>
          <w:color w:val="333399"/>
          <w:szCs w:val="18"/>
        </w:rPr>
      </w:pPr>
    </w:p>
    <w:p w14:paraId="13489787" w14:textId="77777777" w:rsidR="00676E9D" w:rsidRPr="00676E9D" w:rsidRDefault="00676E9D" w:rsidP="00676E9D">
      <w:pPr>
        <w:autoSpaceDE w:val="0"/>
        <w:autoSpaceDN w:val="0"/>
        <w:adjustRightInd w:val="0"/>
        <w:spacing w:before="0"/>
        <w:ind w:left="709"/>
        <w:rPr>
          <w:rFonts w:cs="Tahoma"/>
          <w:sz w:val="6"/>
          <w:szCs w:val="6"/>
        </w:rPr>
      </w:pPr>
    </w:p>
    <w:p w14:paraId="13489788" w14:textId="77777777" w:rsidR="00C238B9" w:rsidRDefault="00C238B9" w:rsidP="00676E9D">
      <w:pPr>
        <w:autoSpaceDE w:val="0"/>
        <w:autoSpaceDN w:val="0"/>
        <w:adjustRightInd w:val="0"/>
        <w:spacing w:before="0"/>
        <w:ind w:left="709"/>
        <w:rPr>
          <w:rFonts w:cs="Tahoma"/>
          <w:szCs w:val="18"/>
        </w:rPr>
      </w:pPr>
      <w:r w:rsidRPr="005675C8">
        <w:rPr>
          <w:rFonts w:cs="Tahoma"/>
          <w:szCs w:val="18"/>
        </w:rPr>
        <w:t>In order to achieve</w:t>
      </w:r>
      <w:r w:rsidR="00430562">
        <w:rPr>
          <w:rFonts w:cs="Tahoma"/>
          <w:szCs w:val="18"/>
        </w:rPr>
        <w:t xml:space="preserve"> a</w:t>
      </w:r>
      <w:r w:rsidRPr="005675C8">
        <w:rPr>
          <w:rFonts w:cs="Tahoma"/>
          <w:szCs w:val="18"/>
        </w:rPr>
        <w:t xml:space="preserve"> safe and well connected transport network, it is imperative that authorities give priority to transport modes in the following </w:t>
      </w:r>
      <w:r w:rsidR="00B51EBE">
        <w:rPr>
          <w:rFonts w:cs="Tahoma"/>
          <w:szCs w:val="18"/>
        </w:rPr>
        <w:t>hierarchical order.</w:t>
      </w:r>
    </w:p>
    <w:tbl>
      <w:tblPr>
        <w:tblStyle w:val="TableGrid"/>
        <w:tblW w:w="0" w:type="auto"/>
        <w:tblInd w:w="817" w:type="dxa"/>
        <w:tblLayout w:type="fixed"/>
        <w:tblLook w:val="04A0" w:firstRow="1" w:lastRow="0" w:firstColumn="1" w:lastColumn="0" w:noHBand="0" w:noVBand="1"/>
      </w:tblPr>
      <w:tblGrid>
        <w:gridCol w:w="3260"/>
        <w:gridCol w:w="4504"/>
      </w:tblGrid>
      <w:tr w:rsidR="00B0723A" w14:paraId="13489798" w14:textId="77777777" w:rsidTr="00CA265A">
        <w:tc>
          <w:tcPr>
            <w:tcW w:w="3260" w:type="dxa"/>
            <w:tcBorders>
              <w:top w:val="nil"/>
              <w:left w:val="nil"/>
              <w:bottom w:val="nil"/>
              <w:right w:val="nil"/>
            </w:tcBorders>
          </w:tcPr>
          <w:p w14:paraId="13489789" w14:textId="77777777" w:rsidR="00B51EBE" w:rsidRDefault="00B51EBE" w:rsidP="00CA265A">
            <w:pPr>
              <w:tabs>
                <w:tab w:val="left" w:pos="6804"/>
              </w:tabs>
              <w:autoSpaceDE w:val="0"/>
              <w:autoSpaceDN w:val="0"/>
              <w:adjustRightInd w:val="0"/>
              <w:spacing w:before="120"/>
              <w:ind w:right="1372"/>
              <w:jc w:val="center"/>
              <w:rPr>
                <w:rFonts w:cs="Tahoma"/>
                <w:b/>
                <w:i/>
                <w:color w:val="333399"/>
              </w:rPr>
            </w:pPr>
          </w:p>
          <w:p w14:paraId="1348978A" w14:textId="77777777" w:rsidR="00B0723A" w:rsidRDefault="00B0723A" w:rsidP="00CA265A">
            <w:pPr>
              <w:tabs>
                <w:tab w:val="left" w:pos="6804"/>
              </w:tabs>
              <w:autoSpaceDE w:val="0"/>
              <w:autoSpaceDN w:val="0"/>
              <w:adjustRightInd w:val="0"/>
              <w:spacing w:before="120"/>
              <w:ind w:right="1372"/>
              <w:jc w:val="center"/>
              <w:rPr>
                <w:rFonts w:cs="Tahoma"/>
                <w:b/>
                <w:i/>
                <w:color w:val="333399"/>
              </w:rPr>
            </w:pPr>
            <w:r w:rsidRPr="00D03334">
              <w:rPr>
                <w:noProof/>
                <w:lang w:val="en-GB" w:eastAsia="en-GB"/>
              </w:rPr>
              <w:drawing>
                <wp:inline distT="0" distB="0" distL="0" distR="0" wp14:anchorId="13489B7F" wp14:editId="13489B80">
                  <wp:extent cx="1492327" cy="367683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492327" cy="3676839"/>
                          </a:xfrm>
                          <a:prstGeom prst="rect">
                            <a:avLst/>
                          </a:prstGeom>
                        </pic:spPr>
                      </pic:pic>
                    </a:graphicData>
                  </a:graphic>
                </wp:inline>
              </w:drawing>
            </w:r>
          </w:p>
        </w:tc>
        <w:tc>
          <w:tcPr>
            <w:tcW w:w="4504" w:type="dxa"/>
            <w:tcBorders>
              <w:top w:val="nil"/>
              <w:left w:val="nil"/>
              <w:bottom w:val="nil"/>
              <w:right w:val="nil"/>
            </w:tcBorders>
          </w:tcPr>
          <w:p w14:paraId="1348978B" w14:textId="77777777" w:rsidR="00B0723A" w:rsidRDefault="00B0723A" w:rsidP="00CA265A">
            <w:pPr>
              <w:ind w:left="284" w:right="0"/>
              <w:rPr>
                <w:rFonts w:cs="Tahoma"/>
              </w:rPr>
            </w:pPr>
          </w:p>
          <w:p w14:paraId="1348978C" w14:textId="77777777" w:rsidR="00B0723A" w:rsidRDefault="00B0723A" w:rsidP="00CA265A">
            <w:pPr>
              <w:ind w:left="284" w:right="0"/>
              <w:rPr>
                <w:rFonts w:cs="Tahoma"/>
              </w:rPr>
            </w:pPr>
          </w:p>
          <w:p w14:paraId="1348978D" w14:textId="77777777" w:rsidR="00B51EBE" w:rsidRDefault="00B51EBE" w:rsidP="00CA265A">
            <w:pPr>
              <w:ind w:left="284" w:right="0"/>
              <w:rPr>
                <w:rFonts w:cs="Tahoma"/>
              </w:rPr>
            </w:pPr>
          </w:p>
          <w:p w14:paraId="1348978E" w14:textId="77777777" w:rsidR="00B0723A" w:rsidRDefault="00B0723A" w:rsidP="00CA265A">
            <w:pPr>
              <w:ind w:left="284" w:right="0"/>
              <w:rPr>
                <w:rFonts w:cs="Tahoma"/>
              </w:rPr>
            </w:pPr>
            <w:r w:rsidRPr="005675C8">
              <w:rPr>
                <w:rFonts w:cs="Tahoma"/>
              </w:rPr>
              <w:t>Examples of how the road user hierarchy can be applied in Kampala include:</w:t>
            </w:r>
          </w:p>
          <w:p w14:paraId="1348978F" w14:textId="77777777" w:rsidR="00B0723A" w:rsidRPr="005675C8" w:rsidRDefault="00B0723A" w:rsidP="00CA265A">
            <w:pPr>
              <w:ind w:left="284" w:right="0" w:firstLine="720"/>
              <w:rPr>
                <w:rFonts w:cs="Tahoma"/>
              </w:rPr>
            </w:pPr>
          </w:p>
          <w:p w14:paraId="13489790" w14:textId="77777777" w:rsidR="00B0723A" w:rsidRPr="005675C8" w:rsidRDefault="003436AC" w:rsidP="00520FD2">
            <w:pPr>
              <w:pStyle w:val="ListParagraph"/>
              <w:numPr>
                <w:ilvl w:val="0"/>
                <w:numId w:val="17"/>
              </w:numPr>
              <w:spacing w:after="0" w:line="288" w:lineRule="auto"/>
              <w:ind w:left="601" w:right="0" w:hanging="283"/>
              <w:jc w:val="left"/>
              <w:rPr>
                <w:rFonts w:ascii="Tahoma" w:hAnsi="Tahoma"/>
                <w:sz w:val="18"/>
                <w:szCs w:val="18"/>
              </w:rPr>
            </w:pPr>
            <w:r>
              <w:rPr>
                <w:rFonts w:ascii="Tahoma" w:hAnsi="Tahoma"/>
                <w:sz w:val="18"/>
                <w:szCs w:val="18"/>
              </w:rPr>
              <w:t>Ensuring that agencies’</w:t>
            </w:r>
            <w:r w:rsidR="00B0723A" w:rsidRPr="005675C8">
              <w:rPr>
                <w:rFonts w:ascii="Tahoma" w:hAnsi="Tahoma"/>
                <w:sz w:val="18"/>
                <w:szCs w:val="18"/>
              </w:rPr>
              <w:t xml:space="preserve"> development budgets focuses on projects that support pedestrians as the most important road user</w:t>
            </w:r>
          </w:p>
          <w:p w14:paraId="13489791" w14:textId="77777777" w:rsidR="00B0723A" w:rsidRPr="005675C8" w:rsidRDefault="00B0723A" w:rsidP="00B51EBE">
            <w:pPr>
              <w:pStyle w:val="ListParagraph"/>
              <w:spacing w:after="0" w:line="288" w:lineRule="auto"/>
              <w:ind w:left="601" w:right="0" w:hanging="283"/>
              <w:rPr>
                <w:rFonts w:ascii="Tahoma" w:hAnsi="Tahoma"/>
                <w:sz w:val="18"/>
                <w:szCs w:val="18"/>
              </w:rPr>
            </w:pPr>
          </w:p>
          <w:p w14:paraId="13489792" w14:textId="77777777" w:rsidR="00B0723A" w:rsidRPr="005675C8" w:rsidRDefault="00B0723A" w:rsidP="00520FD2">
            <w:pPr>
              <w:pStyle w:val="ListParagraph"/>
              <w:numPr>
                <w:ilvl w:val="0"/>
                <w:numId w:val="17"/>
              </w:numPr>
              <w:spacing w:after="0" w:line="288" w:lineRule="auto"/>
              <w:ind w:left="601" w:right="0" w:hanging="283"/>
              <w:jc w:val="left"/>
              <w:rPr>
                <w:rFonts w:ascii="Tahoma" w:hAnsi="Tahoma"/>
                <w:sz w:val="18"/>
                <w:szCs w:val="18"/>
              </w:rPr>
            </w:pPr>
            <w:r w:rsidRPr="005675C8">
              <w:rPr>
                <w:rFonts w:ascii="Tahoma" w:hAnsi="Tahoma"/>
                <w:sz w:val="18"/>
                <w:szCs w:val="18"/>
              </w:rPr>
              <w:t>New traffic engineering projects are planned and implemented following consideration of how to provide for the accessibility and safety of walkers and bike riders</w:t>
            </w:r>
          </w:p>
          <w:p w14:paraId="13489793" w14:textId="77777777" w:rsidR="00B0723A" w:rsidRPr="005675C8" w:rsidRDefault="00B0723A" w:rsidP="00B51EBE">
            <w:pPr>
              <w:pStyle w:val="ListParagraph"/>
              <w:spacing w:after="0"/>
              <w:ind w:left="601" w:right="0" w:hanging="283"/>
              <w:rPr>
                <w:rFonts w:ascii="Tahoma" w:hAnsi="Tahoma"/>
                <w:sz w:val="18"/>
                <w:szCs w:val="18"/>
              </w:rPr>
            </w:pPr>
          </w:p>
          <w:p w14:paraId="13489794" w14:textId="77777777" w:rsidR="00B0723A" w:rsidRPr="005675C8" w:rsidRDefault="00B0723A" w:rsidP="00520FD2">
            <w:pPr>
              <w:pStyle w:val="ListParagraph"/>
              <w:numPr>
                <w:ilvl w:val="0"/>
                <w:numId w:val="17"/>
              </w:numPr>
              <w:spacing w:after="0" w:line="288" w:lineRule="auto"/>
              <w:ind w:left="601" w:right="0" w:hanging="283"/>
              <w:jc w:val="left"/>
              <w:rPr>
                <w:rFonts w:ascii="Tahoma" w:hAnsi="Tahoma"/>
                <w:sz w:val="18"/>
                <w:szCs w:val="18"/>
              </w:rPr>
            </w:pPr>
            <w:r w:rsidRPr="005675C8">
              <w:rPr>
                <w:rFonts w:ascii="Tahoma" w:hAnsi="Tahoma"/>
                <w:sz w:val="18"/>
                <w:szCs w:val="18"/>
              </w:rPr>
              <w:t>Reallocate road space used for parking where pedestrian, cyclists and public transport users will benefit</w:t>
            </w:r>
          </w:p>
          <w:p w14:paraId="13489795" w14:textId="77777777" w:rsidR="00B0723A" w:rsidRPr="005675C8" w:rsidRDefault="00B0723A" w:rsidP="00B51EBE">
            <w:pPr>
              <w:pStyle w:val="ListParagraph"/>
              <w:spacing w:after="0" w:line="288" w:lineRule="auto"/>
              <w:ind w:left="601" w:right="0" w:hanging="283"/>
              <w:rPr>
                <w:rFonts w:ascii="Tahoma" w:hAnsi="Tahoma"/>
                <w:sz w:val="18"/>
                <w:szCs w:val="18"/>
              </w:rPr>
            </w:pPr>
          </w:p>
          <w:p w14:paraId="13489796" w14:textId="77777777" w:rsidR="00B0723A" w:rsidRPr="005675C8" w:rsidRDefault="00B0723A" w:rsidP="00520FD2">
            <w:pPr>
              <w:pStyle w:val="ListParagraph"/>
              <w:numPr>
                <w:ilvl w:val="0"/>
                <w:numId w:val="17"/>
              </w:numPr>
              <w:spacing w:after="0" w:line="288" w:lineRule="auto"/>
              <w:ind w:left="601" w:right="0" w:hanging="283"/>
              <w:jc w:val="left"/>
              <w:rPr>
                <w:rFonts w:ascii="Tahoma" w:hAnsi="Tahoma"/>
                <w:sz w:val="18"/>
                <w:szCs w:val="18"/>
              </w:rPr>
            </w:pPr>
            <w:r w:rsidRPr="005675C8">
              <w:rPr>
                <w:rFonts w:ascii="Tahoma" w:hAnsi="Tahoma"/>
                <w:sz w:val="18"/>
                <w:szCs w:val="18"/>
              </w:rPr>
              <w:t>Use the planning and management of urban development to minimise the need for people to have to use private cars.</w:t>
            </w:r>
          </w:p>
          <w:p w14:paraId="13489797" w14:textId="77777777" w:rsidR="00B0723A" w:rsidRDefault="00B0723A" w:rsidP="00CA265A">
            <w:pPr>
              <w:tabs>
                <w:tab w:val="left" w:pos="6804"/>
              </w:tabs>
              <w:autoSpaceDE w:val="0"/>
              <w:autoSpaceDN w:val="0"/>
              <w:adjustRightInd w:val="0"/>
              <w:spacing w:before="120"/>
              <w:ind w:right="1372"/>
              <w:rPr>
                <w:rFonts w:cs="Tahoma"/>
                <w:b/>
                <w:i/>
                <w:color w:val="333399"/>
              </w:rPr>
            </w:pPr>
          </w:p>
        </w:tc>
      </w:tr>
    </w:tbl>
    <w:p w14:paraId="13489799" w14:textId="77777777" w:rsidR="00B0723A" w:rsidRDefault="00B0723A" w:rsidP="00B0723A">
      <w:pPr>
        <w:tabs>
          <w:tab w:val="left" w:pos="6804"/>
        </w:tabs>
        <w:autoSpaceDE w:val="0"/>
        <w:autoSpaceDN w:val="0"/>
        <w:adjustRightInd w:val="0"/>
        <w:spacing w:before="120" w:line="240" w:lineRule="auto"/>
        <w:ind w:left="1418" w:right="1372"/>
        <w:jc w:val="center"/>
        <w:rPr>
          <w:rFonts w:cs="Tahoma"/>
          <w:b/>
          <w:i/>
          <w:color w:val="333399"/>
          <w:szCs w:val="18"/>
        </w:rPr>
      </w:pPr>
    </w:p>
    <w:p w14:paraId="1348979A" w14:textId="77777777" w:rsidR="00C238B9" w:rsidRDefault="00C238B9" w:rsidP="00E504B0">
      <w:pPr>
        <w:pStyle w:val="ListParagraph"/>
        <w:spacing w:after="0" w:line="288" w:lineRule="auto"/>
        <w:ind w:left="709" w:firstLine="0"/>
        <w:jc w:val="left"/>
        <w:rPr>
          <w:rFonts w:ascii="Tahoma" w:hAnsi="Tahoma"/>
          <w:iCs/>
          <w:sz w:val="18"/>
          <w:szCs w:val="18"/>
        </w:rPr>
      </w:pPr>
      <w:r w:rsidRPr="005675C8">
        <w:rPr>
          <w:rFonts w:ascii="Tahoma" w:hAnsi="Tahoma"/>
          <w:sz w:val="18"/>
          <w:szCs w:val="18"/>
        </w:rPr>
        <w:t xml:space="preserve">The challenge of a sustainable transport system is that it must meet the mobility and accessibility needs of people by providing safe and environmentally friendly modes of transportation. This is a complex and difficult task in the cities of developing countries such as Kampala because the needs of people belonging to various income groups are not only different, but also often conflicting in nature. For example, if a large section of the population cannot afford to use motorized transport – private vehicles or public buses – they have to either walk to their place of work or use bicycles. Providing a safe infrastructure for cyclists and pedestrians means either physically segregating road space for cyclists and pedestrians </w:t>
      </w:r>
      <w:r w:rsidRPr="005675C8">
        <w:rPr>
          <w:rFonts w:ascii="Tahoma" w:hAnsi="Tahoma"/>
          <w:iCs/>
          <w:sz w:val="18"/>
          <w:szCs w:val="18"/>
        </w:rPr>
        <w:t xml:space="preserve">from motorized traffic, or, if that is not possible, reducing the speed of motorized traffic. </w:t>
      </w:r>
    </w:p>
    <w:p w14:paraId="1348979B" w14:textId="77777777" w:rsidR="00425B19" w:rsidRDefault="00425B19" w:rsidP="00E504B0">
      <w:pPr>
        <w:pStyle w:val="ListParagraph"/>
        <w:spacing w:after="0" w:line="288" w:lineRule="auto"/>
        <w:ind w:left="709" w:firstLine="0"/>
        <w:jc w:val="left"/>
        <w:rPr>
          <w:rFonts w:ascii="Tahoma" w:hAnsi="Tahoma"/>
          <w:iCs/>
          <w:sz w:val="18"/>
          <w:szCs w:val="18"/>
        </w:rPr>
      </w:pPr>
    </w:p>
    <w:p w14:paraId="1348979C" w14:textId="77777777" w:rsidR="00C5782D" w:rsidRDefault="00425B19" w:rsidP="00C5782D">
      <w:pPr>
        <w:pStyle w:val="NormalWeb"/>
        <w:spacing w:before="0" w:beforeAutospacing="0" w:after="0" w:afterAutospacing="0" w:line="288" w:lineRule="auto"/>
        <w:ind w:left="709"/>
        <w:rPr>
          <w:rFonts w:ascii="Tahoma" w:hAnsi="Tahoma" w:cs="Tahoma"/>
          <w:color w:val="000000"/>
          <w:sz w:val="18"/>
          <w:szCs w:val="18"/>
        </w:rPr>
      </w:pPr>
      <w:r w:rsidRPr="00425B19">
        <w:rPr>
          <w:rFonts w:ascii="Tahoma" w:hAnsi="Tahoma" w:cs="Tahoma"/>
          <w:color w:val="000000"/>
          <w:sz w:val="18"/>
          <w:szCs w:val="18"/>
        </w:rPr>
        <w:t>A pedestrian-oriented hierarchy of transportation promotes density, safety, economic viability, and sustainability</w:t>
      </w:r>
      <w:r>
        <w:rPr>
          <w:rFonts w:ascii="Tahoma" w:hAnsi="Tahoma" w:cs="Tahoma"/>
          <w:color w:val="000000"/>
          <w:sz w:val="18"/>
          <w:szCs w:val="18"/>
        </w:rPr>
        <w:t>.</w:t>
      </w:r>
    </w:p>
    <w:p w14:paraId="1348979D" w14:textId="77777777" w:rsidR="00C5782D" w:rsidRDefault="00C5782D" w:rsidP="00C5782D">
      <w:pPr>
        <w:pStyle w:val="NormalWeb"/>
        <w:spacing w:before="0" w:beforeAutospacing="0" w:after="0" w:afterAutospacing="0" w:line="288" w:lineRule="auto"/>
        <w:ind w:left="709"/>
        <w:rPr>
          <w:rFonts w:ascii="Tahoma" w:hAnsi="Tahoma" w:cs="Tahoma"/>
          <w:color w:val="000000"/>
          <w:sz w:val="18"/>
          <w:szCs w:val="18"/>
        </w:rPr>
      </w:pPr>
    </w:p>
    <w:p w14:paraId="1348979E" w14:textId="77777777" w:rsidR="00C238B9" w:rsidRPr="00AF32F2" w:rsidRDefault="00C238B9" w:rsidP="00C238B9">
      <w:pPr>
        <w:autoSpaceDE w:val="0"/>
        <w:autoSpaceDN w:val="0"/>
        <w:adjustRightInd w:val="0"/>
        <w:spacing w:line="240" w:lineRule="auto"/>
        <w:ind w:left="1418" w:right="1371"/>
        <w:jc w:val="center"/>
        <w:rPr>
          <w:rFonts w:cs="Tahoma"/>
          <w:b/>
          <w:i/>
          <w:color w:val="333399"/>
          <w:szCs w:val="18"/>
        </w:rPr>
      </w:pPr>
      <w:r w:rsidRPr="00AF32F2">
        <w:rPr>
          <w:rFonts w:cs="Tahoma"/>
          <w:b/>
          <w:i/>
          <w:color w:val="333399"/>
          <w:szCs w:val="18"/>
        </w:rPr>
        <w:t xml:space="preserve">Principle II - Increased Integration </w:t>
      </w:r>
    </w:p>
    <w:p w14:paraId="1348979F" w14:textId="77777777" w:rsidR="00C238B9" w:rsidRDefault="00C238B9" w:rsidP="00C220C0">
      <w:pPr>
        <w:autoSpaceDE w:val="0"/>
        <w:autoSpaceDN w:val="0"/>
        <w:adjustRightInd w:val="0"/>
        <w:spacing w:line="240" w:lineRule="auto"/>
        <w:ind w:left="1418" w:right="850"/>
        <w:jc w:val="center"/>
        <w:rPr>
          <w:rFonts w:cs="Tahoma"/>
          <w:b/>
          <w:i/>
          <w:color w:val="333399"/>
          <w:szCs w:val="18"/>
        </w:rPr>
      </w:pPr>
      <w:r w:rsidRPr="00AF32F2">
        <w:rPr>
          <w:rFonts w:cs="Tahoma"/>
          <w:b/>
          <w:i/>
          <w:color w:val="333399"/>
          <w:szCs w:val="18"/>
        </w:rPr>
        <w:t>That authorities will strive to achieve a City where places are interlinked through</w:t>
      </w:r>
      <w:r w:rsidRPr="005675C8">
        <w:rPr>
          <w:rFonts w:cs="Tahoma"/>
          <w:b/>
          <w:i/>
          <w:color w:val="333399"/>
          <w:szCs w:val="18"/>
        </w:rPr>
        <w:t xml:space="preserve"> walking, bike riding and public transport routes that are efficient, direct, attractive and competitive to other modes of transport</w:t>
      </w:r>
      <w:r w:rsidR="00EF3FAD">
        <w:rPr>
          <w:rFonts w:cs="Tahoma"/>
          <w:b/>
          <w:i/>
          <w:color w:val="333399"/>
          <w:szCs w:val="18"/>
        </w:rPr>
        <w:t>.</w:t>
      </w:r>
    </w:p>
    <w:p w14:paraId="134897A0" w14:textId="77777777" w:rsidR="003436AC" w:rsidRDefault="003436AC" w:rsidP="00E504B0">
      <w:pPr>
        <w:autoSpaceDE w:val="0"/>
        <w:autoSpaceDN w:val="0"/>
        <w:adjustRightInd w:val="0"/>
        <w:spacing w:before="0"/>
        <w:ind w:left="1418" w:right="1371" w:hanging="709"/>
        <w:rPr>
          <w:rFonts w:cs="Tahoma"/>
          <w:szCs w:val="18"/>
        </w:rPr>
      </w:pPr>
    </w:p>
    <w:p w14:paraId="134897A1" w14:textId="77777777" w:rsidR="00C238B9" w:rsidRDefault="00EF3FAD" w:rsidP="00E504B0">
      <w:pPr>
        <w:autoSpaceDE w:val="0"/>
        <w:autoSpaceDN w:val="0"/>
        <w:adjustRightInd w:val="0"/>
        <w:spacing w:before="0"/>
        <w:ind w:left="1418" w:right="1371" w:hanging="709"/>
        <w:rPr>
          <w:rFonts w:cs="Tahoma"/>
          <w:szCs w:val="18"/>
        </w:rPr>
      </w:pPr>
      <w:r w:rsidRPr="00EF3FAD">
        <w:rPr>
          <w:rFonts w:cs="Tahoma"/>
          <w:szCs w:val="18"/>
        </w:rPr>
        <w:t xml:space="preserve">Principle </w:t>
      </w:r>
      <w:r w:rsidR="002B20BA">
        <w:rPr>
          <w:rFonts w:cs="Tahoma"/>
          <w:szCs w:val="18"/>
        </w:rPr>
        <w:t xml:space="preserve">II </w:t>
      </w:r>
      <w:r w:rsidR="002C47FF">
        <w:rPr>
          <w:rFonts w:cs="Tahoma"/>
          <w:szCs w:val="18"/>
        </w:rPr>
        <w:t>can be realise</w:t>
      </w:r>
      <w:r w:rsidRPr="00EF3FAD">
        <w:rPr>
          <w:rFonts w:cs="Tahoma"/>
          <w:szCs w:val="18"/>
        </w:rPr>
        <w:t>d by:</w:t>
      </w:r>
    </w:p>
    <w:p w14:paraId="134897A2" w14:textId="77777777" w:rsidR="00EF3FAD" w:rsidRPr="00E710D7" w:rsidRDefault="00EF3FAD" w:rsidP="00E504B0">
      <w:pPr>
        <w:autoSpaceDE w:val="0"/>
        <w:autoSpaceDN w:val="0"/>
        <w:adjustRightInd w:val="0"/>
        <w:spacing w:before="0"/>
        <w:ind w:left="1418" w:right="1371" w:hanging="709"/>
        <w:rPr>
          <w:rFonts w:cs="Tahoma"/>
          <w:sz w:val="10"/>
          <w:szCs w:val="10"/>
        </w:rPr>
      </w:pPr>
    </w:p>
    <w:p w14:paraId="134897A3" w14:textId="77777777" w:rsidR="00C238B9" w:rsidRPr="008C1B19" w:rsidRDefault="00C238B9" w:rsidP="00D04C41">
      <w:pPr>
        <w:pStyle w:val="ListParagraph"/>
        <w:numPr>
          <w:ilvl w:val="0"/>
          <w:numId w:val="54"/>
        </w:numPr>
        <w:autoSpaceDE w:val="0"/>
        <w:autoSpaceDN w:val="0"/>
        <w:adjustRightInd w:val="0"/>
        <w:spacing w:after="0" w:line="288" w:lineRule="auto"/>
        <w:ind w:left="1276" w:hanging="283"/>
        <w:jc w:val="left"/>
        <w:rPr>
          <w:rFonts w:ascii="Tahoma" w:hAnsi="Tahoma"/>
          <w:color w:val="000000"/>
          <w:sz w:val="18"/>
          <w:szCs w:val="18"/>
        </w:rPr>
      </w:pPr>
      <w:r w:rsidRPr="008C1B19">
        <w:rPr>
          <w:rFonts w:ascii="Tahoma" w:hAnsi="Tahoma"/>
          <w:color w:val="000000"/>
          <w:sz w:val="18"/>
          <w:szCs w:val="18"/>
        </w:rPr>
        <w:t>Focus more intensive commercial, residential and mixed-use development in the most</w:t>
      </w:r>
      <w:r w:rsidR="008C1B19">
        <w:rPr>
          <w:rFonts w:ascii="Tahoma" w:hAnsi="Tahoma"/>
          <w:color w:val="000000"/>
          <w:sz w:val="18"/>
          <w:szCs w:val="18"/>
        </w:rPr>
        <w:t xml:space="preserve"> </w:t>
      </w:r>
      <w:r w:rsidRPr="008C1B19">
        <w:rPr>
          <w:rFonts w:ascii="Tahoma" w:hAnsi="Tahoma"/>
          <w:color w:val="000000"/>
          <w:sz w:val="18"/>
          <w:szCs w:val="18"/>
        </w:rPr>
        <w:t xml:space="preserve">accessible and connected locations </w:t>
      </w:r>
    </w:p>
    <w:p w14:paraId="134897A4" w14:textId="77777777" w:rsidR="00EF3FAD" w:rsidRPr="00B51EBE" w:rsidRDefault="00EF3FAD" w:rsidP="00B51EBE">
      <w:pPr>
        <w:autoSpaceDE w:val="0"/>
        <w:autoSpaceDN w:val="0"/>
        <w:adjustRightInd w:val="0"/>
        <w:spacing w:before="0"/>
        <w:ind w:left="1276" w:hanging="284"/>
        <w:rPr>
          <w:rFonts w:cs="Tahoma"/>
          <w:color w:val="000000"/>
          <w:sz w:val="10"/>
          <w:szCs w:val="10"/>
        </w:rPr>
      </w:pPr>
    </w:p>
    <w:p w14:paraId="134897A5" w14:textId="77777777" w:rsidR="00C238B9" w:rsidRDefault="00C238B9" w:rsidP="00D04C41">
      <w:pPr>
        <w:pStyle w:val="ListParagraph"/>
        <w:numPr>
          <w:ilvl w:val="0"/>
          <w:numId w:val="54"/>
        </w:numPr>
        <w:autoSpaceDE w:val="0"/>
        <w:autoSpaceDN w:val="0"/>
        <w:adjustRightInd w:val="0"/>
        <w:spacing w:after="0" w:line="288" w:lineRule="auto"/>
        <w:ind w:left="1276" w:hanging="284"/>
        <w:jc w:val="left"/>
        <w:rPr>
          <w:rFonts w:ascii="Tahoma" w:hAnsi="Tahoma"/>
          <w:color w:val="000000"/>
          <w:sz w:val="18"/>
          <w:szCs w:val="18"/>
        </w:rPr>
      </w:pPr>
      <w:r w:rsidRPr="00B51EBE">
        <w:rPr>
          <w:rFonts w:ascii="Tahoma" w:hAnsi="Tahoma"/>
          <w:color w:val="000000"/>
          <w:sz w:val="18"/>
          <w:szCs w:val="18"/>
        </w:rPr>
        <w:t>Facilitate sustainable transport links to key destinations and transport nodes beyond the boundaries of the City</w:t>
      </w:r>
    </w:p>
    <w:p w14:paraId="134897A6" w14:textId="77777777" w:rsidR="003C4629" w:rsidRPr="003C4629" w:rsidRDefault="003C4629" w:rsidP="003C4629">
      <w:pPr>
        <w:pStyle w:val="ListParagraph"/>
        <w:autoSpaceDE w:val="0"/>
        <w:autoSpaceDN w:val="0"/>
        <w:adjustRightInd w:val="0"/>
        <w:spacing w:after="0" w:line="288" w:lineRule="auto"/>
        <w:ind w:left="1276" w:firstLine="0"/>
        <w:jc w:val="left"/>
        <w:rPr>
          <w:rFonts w:ascii="Tahoma" w:hAnsi="Tahoma"/>
          <w:color w:val="000000"/>
          <w:sz w:val="10"/>
          <w:szCs w:val="10"/>
        </w:rPr>
      </w:pPr>
    </w:p>
    <w:p w14:paraId="134897A7" w14:textId="77777777" w:rsidR="00C238B9" w:rsidRPr="00B51EBE" w:rsidRDefault="00C238B9" w:rsidP="00D04C41">
      <w:pPr>
        <w:pStyle w:val="ListParagraph"/>
        <w:numPr>
          <w:ilvl w:val="0"/>
          <w:numId w:val="54"/>
        </w:numPr>
        <w:autoSpaceDE w:val="0"/>
        <w:autoSpaceDN w:val="0"/>
        <w:adjustRightInd w:val="0"/>
        <w:spacing w:after="0" w:line="288" w:lineRule="auto"/>
        <w:ind w:left="1276" w:hanging="284"/>
        <w:jc w:val="left"/>
        <w:rPr>
          <w:rFonts w:ascii="Tahoma" w:hAnsi="Tahoma"/>
          <w:color w:val="000000"/>
          <w:sz w:val="18"/>
          <w:szCs w:val="18"/>
        </w:rPr>
      </w:pPr>
      <w:r w:rsidRPr="00B51EBE">
        <w:rPr>
          <w:rFonts w:ascii="Tahoma" w:hAnsi="Tahoma"/>
          <w:color w:val="000000"/>
          <w:sz w:val="18"/>
          <w:szCs w:val="18"/>
        </w:rPr>
        <w:t>Ensure the design of streets and land uses reflects the needs of people walking, bike</w:t>
      </w:r>
      <w:r w:rsidR="00EF3FAD" w:rsidRPr="00B51EBE">
        <w:rPr>
          <w:rFonts w:ascii="Tahoma" w:hAnsi="Tahoma"/>
          <w:color w:val="000000"/>
          <w:sz w:val="18"/>
          <w:szCs w:val="18"/>
        </w:rPr>
        <w:t xml:space="preserve"> </w:t>
      </w:r>
      <w:r w:rsidRPr="00B51EBE">
        <w:rPr>
          <w:rFonts w:ascii="Tahoma" w:hAnsi="Tahoma"/>
          <w:color w:val="000000"/>
          <w:sz w:val="18"/>
          <w:szCs w:val="18"/>
        </w:rPr>
        <w:t xml:space="preserve">riding including the linking of these to public transport services and other public and open spaces </w:t>
      </w:r>
      <w:r w:rsidRPr="00B51EBE">
        <w:rPr>
          <w:rFonts w:ascii="Tahoma" w:hAnsi="Tahoma"/>
          <w:sz w:val="18"/>
          <w:szCs w:val="18"/>
          <w:shd w:val="clear" w:color="auto" w:fill="FFFFFF"/>
        </w:rPr>
        <w:t>including provision for adequate signage and markings</w:t>
      </w:r>
    </w:p>
    <w:p w14:paraId="134897A8" w14:textId="77777777" w:rsidR="00B51EBE" w:rsidRPr="00B51EBE" w:rsidRDefault="00D43769" w:rsidP="00B51EBE">
      <w:pPr>
        <w:autoSpaceDE w:val="0"/>
        <w:autoSpaceDN w:val="0"/>
        <w:adjustRightInd w:val="0"/>
        <w:spacing w:before="0"/>
        <w:ind w:left="1276" w:hanging="284"/>
        <w:rPr>
          <w:rFonts w:cs="Tahoma"/>
          <w:color w:val="000000"/>
          <w:sz w:val="10"/>
          <w:szCs w:val="10"/>
        </w:rPr>
      </w:pPr>
      <w:r>
        <w:rPr>
          <w:rFonts w:cs="Tahoma"/>
          <w:color w:val="000000"/>
          <w:sz w:val="10"/>
          <w:szCs w:val="10"/>
        </w:rPr>
        <w:softHyphen/>
      </w:r>
    </w:p>
    <w:p w14:paraId="134897A9" w14:textId="77777777" w:rsidR="00C238B9" w:rsidRPr="00B51EBE" w:rsidRDefault="00C238B9" w:rsidP="00D04C41">
      <w:pPr>
        <w:pStyle w:val="ListParagraph"/>
        <w:numPr>
          <w:ilvl w:val="0"/>
          <w:numId w:val="54"/>
        </w:numPr>
        <w:autoSpaceDE w:val="0"/>
        <w:autoSpaceDN w:val="0"/>
        <w:adjustRightInd w:val="0"/>
        <w:spacing w:after="0" w:line="288" w:lineRule="auto"/>
        <w:ind w:left="1276" w:hanging="284"/>
        <w:jc w:val="left"/>
        <w:rPr>
          <w:rFonts w:ascii="Tahoma" w:hAnsi="Tahoma"/>
          <w:color w:val="000000"/>
          <w:sz w:val="18"/>
          <w:szCs w:val="18"/>
        </w:rPr>
      </w:pPr>
      <w:r w:rsidRPr="00B51EBE">
        <w:rPr>
          <w:rFonts w:ascii="Tahoma" w:hAnsi="Tahoma"/>
          <w:color w:val="000000"/>
          <w:sz w:val="18"/>
          <w:szCs w:val="18"/>
        </w:rPr>
        <w:t xml:space="preserve">Discourage car use and longer term parking in the most accessible and connected </w:t>
      </w:r>
      <w:r w:rsidR="00CA4305">
        <w:rPr>
          <w:rFonts w:ascii="Tahoma" w:hAnsi="Tahoma"/>
          <w:color w:val="000000"/>
          <w:sz w:val="18"/>
          <w:szCs w:val="18"/>
        </w:rPr>
        <w:t>areas and locations in the City</w:t>
      </w:r>
    </w:p>
    <w:p w14:paraId="134897AA" w14:textId="77777777" w:rsidR="00C238B9" w:rsidRPr="00B51EBE" w:rsidRDefault="00C238B9" w:rsidP="00B51EBE">
      <w:pPr>
        <w:autoSpaceDE w:val="0"/>
        <w:autoSpaceDN w:val="0"/>
        <w:adjustRightInd w:val="0"/>
        <w:spacing w:before="0"/>
        <w:ind w:left="1276" w:hanging="284"/>
        <w:rPr>
          <w:rFonts w:cs="Tahoma"/>
          <w:color w:val="000000"/>
          <w:sz w:val="10"/>
          <w:szCs w:val="10"/>
        </w:rPr>
      </w:pPr>
    </w:p>
    <w:p w14:paraId="134897AB" w14:textId="77777777" w:rsidR="00C238B9" w:rsidRPr="00B51EBE" w:rsidRDefault="00C238B9" w:rsidP="00D04C41">
      <w:pPr>
        <w:pStyle w:val="ListParagraph"/>
        <w:numPr>
          <w:ilvl w:val="0"/>
          <w:numId w:val="54"/>
        </w:numPr>
        <w:autoSpaceDE w:val="0"/>
        <w:autoSpaceDN w:val="0"/>
        <w:adjustRightInd w:val="0"/>
        <w:spacing w:after="0" w:line="288" w:lineRule="auto"/>
        <w:ind w:left="1276" w:hanging="284"/>
        <w:jc w:val="left"/>
        <w:rPr>
          <w:rFonts w:ascii="Tahoma" w:hAnsi="Tahoma"/>
          <w:color w:val="000000"/>
          <w:sz w:val="18"/>
          <w:szCs w:val="18"/>
        </w:rPr>
      </w:pPr>
      <w:r w:rsidRPr="00B51EBE">
        <w:rPr>
          <w:rFonts w:ascii="Tahoma" w:hAnsi="Tahoma"/>
          <w:color w:val="000000"/>
          <w:sz w:val="18"/>
          <w:szCs w:val="18"/>
        </w:rPr>
        <w:t>Use connections between walking, bike riding and public transport routes to deliver</w:t>
      </w:r>
      <w:r w:rsidR="00B51EBE">
        <w:rPr>
          <w:rFonts w:ascii="Tahoma" w:hAnsi="Tahoma"/>
          <w:color w:val="000000"/>
          <w:sz w:val="18"/>
          <w:szCs w:val="18"/>
        </w:rPr>
        <w:t xml:space="preserve"> </w:t>
      </w:r>
      <w:r w:rsidRPr="00B51EBE">
        <w:rPr>
          <w:rFonts w:ascii="Tahoma" w:hAnsi="Tahoma"/>
          <w:color w:val="000000"/>
          <w:sz w:val="18"/>
          <w:szCs w:val="18"/>
        </w:rPr>
        <w:t>improved transport interchanges, enhance the public realm</w:t>
      </w:r>
      <w:r w:rsidRPr="00B51EBE">
        <w:rPr>
          <w:rStyle w:val="FootnoteReference"/>
          <w:rFonts w:ascii="Tahoma" w:hAnsi="Tahoma"/>
          <w:i/>
          <w:color w:val="000000"/>
          <w:sz w:val="18"/>
          <w:szCs w:val="18"/>
        </w:rPr>
        <w:footnoteReference w:id="2"/>
      </w:r>
      <w:r w:rsidRPr="00B51EBE">
        <w:rPr>
          <w:rFonts w:ascii="Tahoma" w:hAnsi="Tahoma"/>
          <w:i/>
          <w:color w:val="000000"/>
          <w:sz w:val="18"/>
          <w:szCs w:val="18"/>
        </w:rPr>
        <w:t xml:space="preserve"> </w:t>
      </w:r>
      <w:r w:rsidRPr="00B51EBE">
        <w:rPr>
          <w:rFonts w:ascii="Tahoma" w:hAnsi="Tahoma"/>
          <w:color w:val="000000"/>
          <w:sz w:val="18"/>
          <w:szCs w:val="18"/>
        </w:rPr>
        <w:t>and create people places</w:t>
      </w:r>
      <w:r w:rsidRPr="00B51EBE">
        <w:rPr>
          <w:rStyle w:val="FootnoteReference"/>
          <w:rFonts w:ascii="Tahoma" w:hAnsi="Tahoma"/>
          <w:i/>
          <w:color w:val="000000"/>
          <w:sz w:val="18"/>
          <w:szCs w:val="18"/>
        </w:rPr>
        <w:footnoteReference w:id="3"/>
      </w:r>
      <w:r w:rsidRPr="00B51EBE">
        <w:rPr>
          <w:rFonts w:ascii="Tahoma" w:hAnsi="Tahoma"/>
          <w:i/>
          <w:color w:val="000000"/>
          <w:sz w:val="18"/>
          <w:szCs w:val="18"/>
        </w:rPr>
        <w:t xml:space="preserve"> </w:t>
      </w:r>
      <w:r w:rsidRPr="00B51EBE">
        <w:rPr>
          <w:rFonts w:ascii="Tahoma" w:hAnsi="Tahoma"/>
          <w:color w:val="000000"/>
          <w:sz w:val="18"/>
          <w:szCs w:val="18"/>
        </w:rPr>
        <w:t>in coordination</w:t>
      </w:r>
      <w:r w:rsidR="00CA4305">
        <w:rPr>
          <w:rFonts w:ascii="Tahoma" w:hAnsi="Tahoma"/>
          <w:color w:val="000000"/>
          <w:sz w:val="18"/>
          <w:szCs w:val="18"/>
        </w:rPr>
        <w:t xml:space="preserve"> with key partners/institutions</w:t>
      </w:r>
    </w:p>
    <w:p w14:paraId="134897AC" w14:textId="77777777" w:rsidR="00E504B0" w:rsidRPr="00B51EBE" w:rsidRDefault="00E504B0" w:rsidP="00B51EBE">
      <w:pPr>
        <w:autoSpaceDE w:val="0"/>
        <w:autoSpaceDN w:val="0"/>
        <w:adjustRightInd w:val="0"/>
        <w:spacing w:before="0"/>
        <w:ind w:left="1276" w:hanging="284"/>
        <w:rPr>
          <w:rFonts w:cs="Tahoma"/>
          <w:color w:val="000000"/>
          <w:sz w:val="10"/>
          <w:szCs w:val="10"/>
        </w:rPr>
      </w:pPr>
    </w:p>
    <w:p w14:paraId="134897AD" w14:textId="77777777" w:rsidR="00C238B9" w:rsidRPr="00B51EBE" w:rsidRDefault="00C238B9" w:rsidP="00D04C41">
      <w:pPr>
        <w:pStyle w:val="ListParagraph"/>
        <w:numPr>
          <w:ilvl w:val="0"/>
          <w:numId w:val="54"/>
        </w:numPr>
        <w:autoSpaceDE w:val="0"/>
        <w:autoSpaceDN w:val="0"/>
        <w:adjustRightInd w:val="0"/>
        <w:spacing w:after="0" w:line="288" w:lineRule="auto"/>
        <w:ind w:left="1276" w:hanging="284"/>
        <w:jc w:val="left"/>
        <w:rPr>
          <w:rFonts w:ascii="Tahoma" w:hAnsi="Tahoma"/>
          <w:color w:val="000000"/>
          <w:sz w:val="18"/>
          <w:szCs w:val="18"/>
        </w:rPr>
      </w:pPr>
      <w:r w:rsidRPr="00B51EBE">
        <w:rPr>
          <w:rFonts w:ascii="Tahoma" w:hAnsi="Tahoma"/>
          <w:color w:val="000000"/>
          <w:sz w:val="18"/>
          <w:szCs w:val="18"/>
        </w:rPr>
        <w:t>Implement walking infrastructure improvements through an area based approach centred in and around destinations.</w:t>
      </w:r>
    </w:p>
    <w:p w14:paraId="134897AE" w14:textId="77777777" w:rsidR="00C238B9" w:rsidRPr="005675C8" w:rsidRDefault="00C238B9" w:rsidP="00E504B0">
      <w:pPr>
        <w:autoSpaceDE w:val="0"/>
        <w:autoSpaceDN w:val="0"/>
        <w:adjustRightInd w:val="0"/>
        <w:spacing w:before="0"/>
        <w:ind w:left="1276" w:hanging="283"/>
        <w:rPr>
          <w:rFonts w:cs="Tahoma"/>
          <w:color w:val="000000"/>
          <w:szCs w:val="18"/>
        </w:rPr>
      </w:pPr>
    </w:p>
    <w:p w14:paraId="134897AF" w14:textId="77777777" w:rsidR="00C238B9" w:rsidRPr="005675C8" w:rsidRDefault="00C238B9" w:rsidP="00C238B9">
      <w:pPr>
        <w:autoSpaceDE w:val="0"/>
        <w:autoSpaceDN w:val="0"/>
        <w:adjustRightInd w:val="0"/>
        <w:spacing w:line="240" w:lineRule="auto"/>
        <w:ind w:left="1418" w:right="1371"/>
        <w:jc w:val="center"/>
        <w:rPr>
          <w:rFonts w:cs="Tahoma"/>
          <w:b/>
          <w:i/>
          <w:color w:val="333399"/>
          <w:szCs w:val="18"/>
        </w:rPr>
      </w:pPr>
      <w:r w:rsidRPr="005675C8">
        <w:rPr>
          <w:rFonts w:cs="Tahoma"/>
          <w:b/>
          <w:i/>
          <w:color w:val="333399"/>
          <w:szCs w:val="18"/>
        </w:rPr>
        <w:t>Principle III - Improve Safety and Accessibility</w:t>
      </w:r>
    </w:p>
    <w:p w14:paraId="134897B0" w14:textId="77777777" w:rsidR="00C238B9" w:rsidRPr="005675C8" w:rsidRDefault="00C238B9" w:rsidP="00C220C0">
      <w:pPr>
        <w:autoSpaceDE w:val="0"/>
        <w:autoSpaceDN w:val="0"/>
        <w:adjustRightInd w:val="0"/>
        <w:spacing w:before="120" w:line="240" w:lineRule="auto"/>
        <w:ind w:left="1418" w:right="850"/>
        <w:jc w:val="center"/>
        <w:rPr>
          <w:rFonts w:cs="Tahoma"/>
          <w:b/>
          <w:i/>
          <w:color w:val="333399"/>
          <w:szCs w:val="18"/>
        </w:rPr>
      </w:pPr>
      <w:r w:rsidRPr="005675C8">
        <w:rPr>
          <w:rFonts w:cs="Tahoma"/>
          <w:b/>
          <w:i/>
          <w:color w:val="333399"/>
          <w:szCs w:val="18"/>
        </w:rPr>
        <w:t>That authorities will work to provide conditions which allow people of all abilities to feel safer using our streets and sustainable transport options.</w:t>
      </w:r>
    </w:p>
    <w:p w14:paraId="134897B1" w14:textId="77777777" w:rsidR="00E504B0" w:rsidRDefault="00E504B0" w:rsidP="00E504B0">
      <w:pPr>
        <w:autoSpaceDE w:val="0"/>
        <w:autoSpaceDN w:val="0"/>
        <w:adjustRightInd w:val="0"/>
        <w:spacing w:before="0"/>
        <w:ind w:left="1418" w:right="1371" w:hanging="709"/>
        <w:rPr>
          <w:rFonts w:cs="Tahoma"/>
          <w:szCs w:val="18"/>
        </w:rPr>
      </w:pPr>
    </w:p>
    <w:p w14:paraId="134897B2" w14:textId="77777777" w:rsidR="009850E9" w:rsidRPr="009850E9" w:rsidRDefault="009850E9" w:rsidP="00E504B0">
      <w:pPr>
        <w:autoSpaceDE w:val="0"/>
        <w:autoSpaceDN w:val="0"/>
        <w:adjustRightInd w:val="0"/>
        <w:spacing w:before="0"/>
        <w:ind w:left="1418" w:right="1371" w:hanging="709"/>
        <w:rPr>
          <w:rFonts w:cs="Tahoma"/>
          <w:sz w:val="8"/>
          <w:szCs w:val="8"/>
        </w:rPr>
      </w:pPr>
    </w:p>
    <w:p w14:paraId="134897B3" w14:textId="77777777" w:rsidR="00E504B0" w:rsidRDefault="00E504B0" w:rsidP="00E504B0">
      <w:pPr>
        <w:autoSpaceDE w:val="0"/>
        <w:autoSpaceDN w:val="0"/>
        <w:adjustRightInd w:val="0"/>
        <w:spacing w:before="0"/>
        <w:ind w:left="1418" w:right="1371" w:hanging="709"/>
        <w:rPr>
          <w:rFonts w:cs="Tahoma"/>
          <w:szCs w:val="18"/>
        </w:rPr>
      </w:pPr>
      <w:r w:rsidRPr="00EF3FAD">
        <w:rPr>
          <w:rFonts w:cs="Tahoma"/>
          <w:szCs w:val="18"/>
        </w:rPr>
        <w:t xml:space="preserve">Principle </w:t>
      </w:r>
      <w:r w:rsidR="002B20BA">
        <w:rPr>
          <w:rFonts w:cs="Tahoma"/>
          <w:szCs w:val="18"/>
        </w:rPr>
        <w:t xml:space="preserve">III </w:t>
      </w:r>
      <w:r w:rsidR="002C47FF">
        <w:rPr>
          <w:rFonts w:cs="Tahoma"/>
          <w:szCs w:val="18"/>
        </w:rPr>
        <w:t>can be realised</w:t>
      </w:r>
      <w:r w:rsidRPr="00EF3FAD">
        <w:rPr>
          <w:rFonts w:cs="Tahoma"/>
          <w:szCs w:val="18"/>
        </w:rPr>
        <w:t xml:space="preserve"> by:</w:t>
      </w:r>
    </w:p>
    <w:p w14:paraId="134897B4" w14:textId="77777777" w:rsidR="00E504B0" w:rsidRDefault="00E504B0" w:rsidP="00E504B0">
      <w:pPr>
        <w:autoSpaceDE w:val="0"/>
        <w:autoSpaceDN w:val="0"/>
        <w:adjustRightInd w:val="0"/>
        <w:spacing w:before="0"/>
        <w:ind w:left="1418" w:right="1371" w:hanging="709"/>
        <w:rPr>
          <w:rFonts w:cs="Tahoma"/>
          <w:szCs w:val="18"/>
        </w:rPr>
      </w:pPr>
    </w:p>
    <w:p w14:paraId="134897B5" w14:textId="77777777" w:rsidR="00C238B9" w:rsidRPr="005675C8" w:rsidRDefault="00C238B9" w:rsidP="008A68E1">
      <w:pPr>
        <w:pStyle w:val="ListParagraph"/>
        <w:numPr>
          <w:ilvl w:val="0"/>
          <w:numId w:val="16"/>
        </w:numPr>
        <w:autoSpaceDE w:val="0"/>
        <w:autoSpaceDN w:val="0"/>
        <w:adjustRightInd w:val="0"/>
        <w:spacing w:after="0" w:line="288" w:lineRule="auto"/>
        <w:ind w:left="1276" w:hanging="283"/>
        <w:jc w:val="left"/>
        <w:rPr>
          <w:rFonts w:ascii="Tahoma" w:hAnsi="Tahoma"/>
          <w:color w:val="000000"/>
          <w:sz w:val="18"/>
          <w:szCs w:val="18"/>
        </w:rPr>
      </w:pPr>
      <w:r w:rsidRPr="005675C8">
        <w:rPr>
          <w:rFonts w:ascii="Tahoma" w:hAnsi="Tahoma"/>
          <w:color w:val="000000"/>
          <w:sz w:val="18"/>
          <w:szCs w:val="18"/>
        </w:rPr>
        <w:t>Encourage walking and bike riding in local streets, activity centres and local shopping areas by reducing speed limi</w:t>
      </w:r>
      <w:r w:rsidR="00CA4305">
        <w:rPr>
          <w:rFonts w:ascii="Tahoma" w:hAnsi="Tahoma"/>
          <w:color w:val="000000"/>
          <w:sz w:val="18"/>
          <w:szCs w:val="18"/>
        </w:rPr>
        <w:t>ts using an area based approach</w:t>
      </w:r>
    </w:p>
    <w:p w14:paraId="134897B6" w14:textId="77777777" w:rsidR="00C238B9" w:rsidRPr="005675C8" w:rsidRDefault="00C238B9" w:rsidP="00E504B0">
      <w:pPr>
        <w:pStyle w:val="ListParagraph"/>
        <w:autoSpaceDE w:val="0"/>
        <w:autoSpaceDN w:val="0"/>
        <w:adjustRightInd w:val="0"/>
        <w:spacing w:after="0" w:line="288" w:lineRule="auto"/>
        <w:ind w:left="1276"/>
        <w:rPr>
          <w:rFonts w:ascii="Tahoma" w:hAnsi="Tahoma"/>
          <w:color w:val="000000"/>
          <w:sz w:val="18"/>
          <w:szCs w:val="18"/>
        </w:rPr>
      </w:pPr>
    </w:p>
    <w:p w14:paraId="134897B7" w14:textId="77777777" w:rsidR="00CA4305" w:rsidRPr="00CA4305" w:rsidRDefault="00C238B9" w:rsidP="00CA4305">
      <w:pPr>
        <w:pStyle w:val="ListParagraph"/>
        <w:numPr>
          <w:ilvl w:val="0"/>
          <w:numId w:val="16"/>
        </w:numPr>
        <w:autoSpaceDE w:val="0"/>
        <w:autoSpaceDN w:val="0"/>
        <w:adjustRightInd w:val="0"/>
        <w:spacing w:after="0" w:line="288" w:lineRule="auto"/>
        <w:ind w:left="1276" w:hanging="283"/>
        <w:jc w:val="left"/>
        <w:rPr>
          <w:rFonts w:ascii="Tahoma" w:hAnsi="Tahoma"/>
          <w:color w:val="000000"/>
          <w:sz w:val="18"/>
          <w:szCs w:val="18"/>
        </w:rPr>
      </w:pPr>
      <w:r w:rsidRPr="005675C8">
        <w:rPr>
          <w:rFonts w:ascii="Tahoma" w:hAnsi="Tahoma"/>
          <w:color w:val="000000"/>
          <w:sz w:val="18"/>
          <w:szCs w:val="18"/>
        </w:rPr>
        <w:t>Ensure the walking and bike riding network of routes are well maintained in accordance</w:t>
      </w:r>
      <w:r w:rsidR="00CA4305">
        <w:rPr>
          <w:rFonts w:ascii="Tahoma" w:hAnsi="Tahoma"/>
          <w:color w:val="000000"/>
          <w:sz w:val="18"/>
          <w:szCs w:val="18"/>
        </w:rPr>
        <w:t xml:space="preserve"> with the </w:t>
      </w:r>
      <w:r w:rsidR="00CA4305" w:rsidRPr="00CA4305">
        <w:rPr>
          <w:rFonts w:ascii="Tahoma" w:hAnsi="Tahoma"/>
          <w:color w:val="000000"/>
          <w:sz w:val="18"/>
          <w:szCs w:val="18"/>
        </w:rPr>
        <w:t>appropriate standards</w:t>
      </w:r>
    </w:p>
    <w:p w14:paraId="134897B8" w14:textId="77777777" w:rsidR="00CA4305" w:rsidRPr="00CA4305" w:rsidRDefault="00CA4305" w:rsidP="00CA4305">
      <w:pPr>
        <w:pStyle w:val="ListParagraph"/>
        <w:spacing w:after="0" w:line="288" w:lineRule="auto"/>
        <w:rPr>
          <w:rFonts w:ascii="Tahoma" w:hAnsi="Tahoma"/>
          <w:color w:val="000000"/>
          <w:sz w:val="18"/>
          <w:szCs w:val="18"/>
        </w:rPr>
      </w:pPr>
    </w:p>
    <w:p w14:paraId="134897B9" w14:textId="77777777" w:rsidR="00CA4305" w:rsidRPr="00CA4305" w:rsidRDefault="00C238B9" w:rsidP="00CA4305">
      <w:pPr>
        <w:pStyle w:val="ListParagraph"/>
        <w:numPr>
          <w:ilvl w:val="0"/>
          <w:numId w:val="16"/>
        </w:numPr>
        <w:autoSpaceDE w:val="0"/>
        <w:autoSpaceDN w:val="0"/>
        <w:adjustRightInd w:val="0"/>
        <w:spacing w:after="0" w:line="288" w:lineRule="auto"/>
        <w:ind w:left="1276" w:hanging="283"/>
        <w:jc w:val="left"/>
        <w:rPr>
          <w:rFonts w:ascii="Tahoma" w:hAnsi="Tahoma"/>
          <w:color w:val="000000"/>
          <w:sz w:val="18"/>
          <w:szCs w:val="18"/>
        </w:rPr>
      </w:pPr>
      <w:r w:rsidRPr="00CA4305">
        <w:rPr>
          <w:rFonts w:ascii="Tahoma" w:hAnsi="Tahoma"/>
          <w:color w:val="000000"/>
          <w:sz w:val="18"/>
          <w:szCs w:val="18"/>
        </w:rPr>
        <w:t>Address safety issues and the perceptions of safety within the urban environment that act as barriers to people choosing to walk,</w:t>
      </w:r>
      <w:r w:rsidR="00CA4305" w:rsidRPr="00CA4305">
        <w:rPr>
          <w:rFonts w:ascii="Tahoma" w:hAnsi="Tahoma"/>
          <w:color w:val="000000"/>
          <w:sz w:val="18"/>
          <w:szCs w:val="18"/>
        </w:rPr>
        <w:t xml:space="preserve"> ride or catch public transport</w:t>
      </w:r>
    </w:p>
    <w:p w14:paraId="134897BA" w14:textId="77777777" w:rsidR="00CA4305" w:rsidRPr="00CA4305" w:rsidRDefault="00CA4305" w:rsidP="00CA4305">
      <w:pPr>
        <w:pStyle w:val="ListParagraph"/>
        <w:spacing w:after="0" w:line="288" w:lineRule="auto"/>
        <w:rPr>
          <w:rFonts w:ascii="Tahoma" w:hAnsi="Tahoma"/>
          <w:color w:val="000000"/>
          <w:sz w:val="18"/>
          <w:szCs w:val="18"/>
        </w:rPr>
      </w:pPr>
    </w:p>
    <w:p w14:paraId="134897BB" w14:textId="77777777" w:rsidR="00CA4305" w:rsidRDefault="00C238B9" w:rsidP="00CA4305">
      <w:pPr>
        <w:pStyle w:val="ListParagraph"/>
        <w:numPr>
          <w:ilvl w:val="0"/>
          <w:numId w:val="16"/>
        </w:numPr>
        <w:autoSpaceDE w:val="0"/>
        <w:autoSpaceDN w:val="0"/>
        <w:adjustRightInd w:val="0"/>
        <w:spacing w:after="0" w:line="288" w:lineRule="auto"/>
        <w:ind w:left="1276" w:hanging="284"/>
        <w:jc w:val="left"/>
        <w:rPr>
          <w:rFonts w:ascii="Tahoma" w:hAnsi="Tahoma"/>
          <w:color w:val="000000"/>
          <w:sz w:val="18"/>
          <w:szCs w:val="18"/>
        </w:rPr>
      </w:pPr>
      <w:r w:rsidRPr="00CA4305">
        <w:rPr>
          <w:rFonts w:ascii="Tahoma" w:hAnsi="Tahoma"/>
          <w:color w:val="000000"/>
          <w:sz w:val="18"/>
          <w:szCs w:val="18"/>
        </w:rPr>
        <w:t>Increase road user safety based upon a hierarchy of vulnerability in the following order of priority: Pedestrians, Bike Riders, Motorcyclists and then Motor Vehicles, which reflects the new road user hierarchy through awareness campaigns and education</w:t>
      </w:r>
    </w:p>
    <w:p w14:paraId="134897BC" w14:textId="77777777" w:rsidR="00CA4305" w:rsidRPr="00CA4305" w:rsidRDefault="00CA4305" w:rsidP="00CA4305">
      <w:pPr>
        <w:pStyle w:val="ListParagraph"/>
        <w:rPr>
          <w:color w:val="000000"/>
          <w:szCs w:val="18"/>
        </w:rPr>
      </w:pPr>
    </w:p>
    <w:p w14:paraId="134897BD" w14:textId="77777777" w:rsidR="00CA4305" w:rsidRPr="00CA4305" w:rsidRDefault="00C238B9" w:rsidP="00CA4305">
      <w:pPr>
        <w:pStyle w:val="ListParagraph"/>
        <w:numPr>
          <w:ilvl w:val="0"/>
          <w:numId w:val="16"/>
        </w:numPr>
        <w:autoSpaceDE w:val="0"/>
        <w:autoSpaceDN w:val="0"/>
        <w:adjustRightInd w:val="0"/>
        <w:spacing w:after="0" w:line="288" w:lineRule="auto"/>
        <w:ind w:left="1276" w:hanging="284"/>
        <w:jc w:val="left"/>
        <w:rPr>
          <w:rFonts w:ascii="Tahoma" w:hAnsi="Tahoma"/>
          <w:color w:val="000000"/>
          <w:sz w:val="18"/>
          <w:szCs w:val="18"/>
        </w:rPr>
      </w:pPr>
      <w:r w:rsidRPr="00CA4305">
        <w:rPr>
          <w:rFonts w:ascii="Tahoma" w:hAnsi="Tahoma"/>
          <w:color w:val="000000"/>
          <w:sz w:val="18"/>
          <w:szCs w:val="18"/>
        </w:rPr>
        <w:t>Employ local area traffic management measures that reflect the road user hierarchy,</w:t>
      </w:r>
      <w:r w:rsidR="00CA4305" w:rsidRPr="00CA4305">
        <w:rPr>
          <w:rFonts w:ascii="Tahoma" w:hAnsi="Tahoma"/>
          <w:color w:val="000000"/>
          <w:sz w:val="18"/>
          <w:szCs w:val="18"/>
        </w:rPr>
        <w:t xml:space="preserve"> </w:t>
      </w:r>
      <w:r w:rsidRPr="00CA4305">
        <w:rPr>
          <w:rFonts w:ascii="Tahoma" w:hAnsi="Tahoma"/>
          <w:color w:val="000000"/>
          <w:sz w:val="18"/>
          <w:szCs w:val="18"/>
        </w:rPr>
        <w:t>influences driver behaviour and reduces the convenience</w:t>
      </w:r>
      <w:r w:rsidRPr="00CA4305">
        <w:rPr>
          <w:rStyle w:val="FootnoteReference"/>
          <w:rFonts w:ascii="Tahoma" w:hAnsi="Tahoma"/>
          <w:i/>
          <w:color w:val="000000"/>
          <w:sz w:val="18"/>
          <w:szCs w:val="18"/>
        </w:rPr>
        <w:footnoteReference w:id="4"/>
      </w:r>
      <w:r w:rsidRPr="00CA4305">
        <w:rPr>
          <w:rFonts w:ascii="Tahoma" w:hAnsi="Tahoma"/>
          <w:i/>
          <w:color w:val="000000"/>
          <w:sz w:val="18"/>
          <w:szCs w:val="18"/>
        </w:rPr>
        <w:t xml:space="preserve"> </w:t>
      </w:r>
      <w:r w:rsidRPr="00CA4305">
        <w:rPr>
          <w:rFonts w:ascii="Tahoma" w:hAnsi="Tahoma"/>
          <w:color w:val="000000"/>
          <w:sz w:val="18"/>
          <w:szCs w:val="18"/>
        </w:rPr>
        <w:t>of car use to provide safer</w:t>
      </w:r>
      <w:r w:rsidR="00CA4305" w:rsidRPr="00CA4305">
        <w:rPr>
          <w:rFonts w:ascii="Tahoma" w:hAnsi="Tahoma"/>
          <w:color w:val="000000"/>
          <w:sz w:val="18"/>
          <w:szCs w:val="18"/>
        </w:rPr>
        <w:t xml:space="preserve"> streets for everyone</w:t>
      </w:r>
    </w:p>
    <w:p w14:paraId="134897BE" w14:textId="77777777" w:rsidR="00CA4305" w:rsidRPr="00CA4305" w:rsidRDefault="00CA4305" w:rsidP="00CA4305">
      <w:pPr>
        <w:autoSpaceDE w:val="0"/>
        <w:autoSpaceDN w:val="0"/>
        <w:adjustRightInd w:val="0"/>
        <w:spacing w:before="0"/>
        <w:ind w:left="1276" w:hanging="284"/>
        <w:rPr>
          <w:rFonts w:cs="Tahoma"/>
          <w:color w:val="000000"/>
          <w:szCs w:val="18"/>
        </w:rPr>
      </w:pPr>
    </w:p>
    <w:p w14:paraId="134897BF" w14:textId="77777777" w:rsidR="00F82FE4" w:rsidRPr="00CA4305" w:rsidRDefault="00C238B9" w:rsidP="00CA4305">
      <w:pPr>
        <w:pStyle w:val="ListParagraph"/>
        <w:numPr>
          <w:ilvl w:val="0"/>
          <w:numId w:val="16"/>
        </w:numPr>
        <w:autoSpaceDE w:val="0"/>
        <w:autoSpaceDN w:val="0"/>
        <w:adjustRightInd w:val="0"/>
        <w:spacing w:after="0" w:line="288" w:lineRule="auto"/>
        <w:ind w:left="1276" w:hanging="284"/>
        <w:jc w:val="left"/>
        <w:rPr>
          <w:rFonts w:ascii="Tahoma" w:hAnsi="Tahoma"/>
          <w:color w:val="000000"/>
          <w:sz w:val="18"/>
          <w:szCs w:val="18"/>
        </w:rPr>
      </w:pPr>
      <w:r w:rsidRPr="00CA4305">
        <w:rPr>
          <w:rFonts w:ascii="Tahoma" w:hAnsi="Tahoma"/>
          <w:color w:val="000000"/>
          <w:sz w:val="18"/>
          <w:szCs w:val="18"/>
        </w:rPr>
        <w:t>In selective areas, widen footpaths and bike facilities on identified walking and bike riding routes by reallocating road space in favour of pedestrians and bike riders over cars.</w:t>
      </w:r>
    </w:p>
    <w:p w14:paraId="134897C0" w14:textId="77777777" w:rsidR="003C33DC" w:rsidRDefault="003C33DC" w:rsidP="00F177ED">
      <w:pPr>
        <w:tabs>
          <w:tab w:val="clear" w:pos="1985"/>
          <w:tab w:val="clear" w:pos="9072"/>
          <w:tab w:val="left" w:pos="1418"/>
          <w:tab w:val="right" w:pos="7655"/>
        </w:tabs>
        <w:autoSpaceDE w:val="0"/>
        <w:autoSpaceDN w:val="0"/>
        <w:adjustRightInd w:val="0"/>
        <w:spacing w:before="0"/>
        <w:ind w:left="1418" w:right="1371"/>
        <w:jc w:val="center"/>
        <w:rPr>
          <w:rFonts w:cs="Tahoma"/>
          <w:b/>
          <w:i/>
          <w:color w:val="333399"/>
          <w:szCs w:val="18"/>
        </w:rPr>
      </w:pPr>
    </w:p>
    <w:p w14:paraId="134897C1" w14:textId="77777777" w:rsidR="00F177ED" w:rsidRPr="005675C8" w:rsidRDefault="00625303" w:rsidP="00C220C0">
      <w:pPr>
        <w:tabs>
          <w:tab w:val="clear" w:pos="1985"/>
          <w:tab w:val="clear" w:pos="9072"/>
          <w:tab w:val="left" w:pos="1418"/>
          <w:tab w:val="right" w:pos="7655"/>
        </w:tabs>
        <w:autoSpaceDE w:val="0"/>
        <w:autoSpaceDN w:val="0"/>
        <w:adjustRightInd w:val="0"/>
        <w:spacing w:before="0"/>
        <w:ind w:left="1418" w:right="850"/>
        <w:jc w:val="center"/>
        <w:rPr>
          <w:rFonts w:cs="Tahoma"/>
          <w:b/>
          <w:i/>
          <w:color w:val="333399"/>
          <w:szCs w:val="18"/>
        </w:rPr>
      </w:pPr>
      <w:r>
        <w:rPr>
          <w:rFonts w:cs="Tahoma"/>
          <w:b/>
          <w:i/>
          <w:color w:val="333399"/>
          <w:szCs w:val="18"/>
        </w:rPr>
        <w:t xml:space="preserve">To improve road </w:t>
      </w:r>
      <w:r w:rsidR="00F177ED">
        <w:rPr>
          <w:rFonts w:cs="Tahoma"/>
          <w:b/>
          <w:i/>
          <w:color w:val="333399"/>
          <w:szCs w:val="18"/>
        </w:rPr>
        <w:t>safety</w:t>
      </w:r>
      <w:r w:rsidR="002B20BA">
        <w:rPr>
          <w:rFonts w:cs="Tahoma"/>
          <w:b/>
          <w:i/>
          <w:color w:val="333399"/>
          <w:szCs w:val="18"/>
        </w:rPr>
        <w:t xml:space="preserve"> </w:t>
      </w:r>
      <w:r w:rsidR="00F177ED">
        <w:rPr>
          <w:rFonts w:cs="Tahoma"/>
          <w:b/>
          <w:i/>
          <w:color w:val="333399"/>
          <w:szCs w:val="18"/>
        </w:rPr>
        <w:t>no more roundabouts</w:t>
      </w:r>
      <w:r w:rsidR="00F177ED">
        <w:rPr>
          <w:rStyle w:val="FootnoteReference"/>
          <w:rFonts w:cs="Tahoma"/>
          <w:b/>
          <w:i/>
          <w:color w:val="333399"/>
          <w:szCs w:val="18"/>
        </w:rPr>
        <w:footnoteReference w:id="5"/>
      </w:r>
      <w:r w:rsidR="00F177ED">
        <w:rPr>
          <w:rFonts w:cs="Tahoma"/>
          <w:b/>
          <w:i/>
          <w:color w:val="333399"/>
          <w:szCs w:val="18"/>
        </w:rPr>
        <w:t xml:space="preserve"> will be built on arterial roads in Kampala. </w:t>
      </w:r>
    </w:p>
    <w:p w14:paraId="134897C2" w14:textId="77777777" w:rsidR="00C238B9" w:rsidRPr="005675C8" w:rsidRDefault="00C238B9" w:rsidP="00C220C0">
      <w:pPr>
        <w:tabs>
          <w:tab w:val="clear" w:pos="1134"/>
          <w:tab w:val="clear" w:pos="1985"/>
          <w:tab w:val="clear" w:pos="9072"/>
          <w:tab w:val="left" w:pos="1418"/>
          <w:tab w:val="right" w:pos="7655"/>
        </w:tabs>
        <w:autoSpaceDE w:val="0"/>
        <w:autoSpaceDN w:val="0"/>
        <w:adjustRightInd w:val="0"/>
        <w:spacing w:before="0"/>
        <w:ind w:left="1418" w:right="850"/>
        <w:jc w:val="center"/>
        <w:rPr>
          <w:rFonts w:cs="Tahoma"/>
          <w:b/>
          <w:i/>
          <w:color w:val="333399"/>
          <w:szCs w:val="18"/>
        </w:rPr>
      </w:pPr>
      <w:r w:rsidRPr="005675C8">
        <w:rPr>
          <w:rFonts w:cs="Tahoma"/>
          <w:b/>
          <w:i/>
          <w:color w:val="333399"/>
          <w:szCs w:val="18"/>
        </w:rPr>
        <w:t>Principle IV - Raise Profile</w:t>
      </w:r>
    </w:p>
    <w:p w14:paraId="134897C3" w14:textId="77777777" w:rsidR="00F82FE4" w:rsidRPr="00F82FE4" w:rsidRDefault="00F82FE4" w:rsidP="00C220C0">
      <w:pPr>
        <w:tabs>
          <w:tab w:val="clear" w:pos="1985"/>
          <w:tab w:val="clear" w:pos="9072"/>
          <w:tab w:val="left" w:pos="1418"/>
          <w:tab w:val="right" w:pos="7655"/>
        </w:tabs>
        <w:autoSpaceDE w:val="0"/>
        <w:autoSpaceDN w:val="0"/>
        <w:adjustRightInd w:val="0"/>
        <w:spacing w:before="0"/>
        <w:ind w:left="1418" w:right="850"/>
        <w:jc w:val="center"/>
        <w:rPr>
          <w:rFonts w:cs="Tahoma"/>
          <w:b/>
          <w:i/>
          <w:color w:val="333399"/>
          <w:sz w:val="6"/>
          <w:szCs w:val="6"/>
        </w:rPr>
      </w:pPr>
    </w:p>
    <w:p w14:paraId="134897C4" w14:textId="77777777" w:rsidR="00C238B9" w:rsidRPr="005675C8" w:rsidRDefault="00C238B9" w:rsidP="00C220C0">
      <w:pPr>
        <w:tabs>
          <w:tab w:val="clear" w:pos="1985"/>
          <w:tab w:val="clear" w:pos="9072"/>
          <w:tab w:val="left" w:pos="1418"/>
          <w:tab w:val="right" w:pos="7655"/>
        </w:tabs>
        <w:autoSpaceDE w:val="0"/>
        <w:autoSpaceDN w:val="0"/>
        <w:adjustRightInd w:val="0"/>
        <w:spacing w:before="0"/>
        <w:ind w:left="1418" w:right="850"/>
        <w:jc w:val="center"/>
        <w:rPr>
          <w:rFonts w:cs="Tahoma"/>
          <w:b/>
          <w:i/>
          <w:color w:val="333399"/>
          <w:szCs w:val="18"/>
        </w:rPr>
      </w:pPr>
      <w:r w:rsidRPr="005675C8">
        <w:rPr>
          <w:rFonts w:cs="Tahoma"/>
          <w:b/>
          <w:i/>
          <w:color w:val="333399"/>
          <w:szCs w:val="18"/>
        </w:rPr>
        <w:t>That authorities will strive to raise the profile of walking, bike riding and public transport and the benefits of these transport modes through the provision of information, facilities and active promotion to drive change in travel behaviour.</w:t>
      </w:r>
    </w:p>
    <w:p w14:paraId="134897C5" w14:textId="77777777" w:rsidR="00E504B0" w:rsidRDefault="00E504B0" w:rsidP="00C220C0">
      <w:pPr>
        <w:autoSpaceDE w:val="0"/>
        <w:autoSpaceDN w:val="0"/>
        <w:adjustRightInd w:val="0"/>
        <w:spacing w:before="0"/>
        <w:ind w:left="1418" w:right="850" w:hanging="709"/>
        <w:rPr>
          <w:rFonts w:cs="Tahoma"/>
          <w:szCs w:val="18"/>
        </w:rPr>
      </w:pPr>
    </w:p>
    <w:p w14:paraId="134897C6" w14:textId="77777777" w:rsidR="009850E9" w:rsidRPr="009850E9" w:rsidRDefault="009850E9" w:rsidP="00F82FE4">
      <w:pPr>
        <w:autoSpaceDE w:val="0"/>
        <w:autoSpaceDN w:val="0"/>
        <w:adjustRightInd w:val="0"/>
        <w:spacing w:before="0"/>
        <w:ind w:left="1418" w:right="710" w:hanging="709"/>
        <w:rPr>
          <w:rFonts w:cs="Tahoma"/>
          <w:sz w:val="8"/>
          <w:szCs w:val="8"/>
        </w:rPr>
      </w:pPr>
    </w:p>
    <w:p w14:paraId="134897C7" w14:textId="77777777" w:rsidR="00E504B0" w:rsidRDefault="00E504B0" w:rsidP="00E504B0">
      <w:pPr>
        <w:autoSpaceDE w:val="0"/>
        <w:autoSpaceDN w:val="0"/>
        <w:adjustRightInd w:val="0"/>
        <w:spacing w:before="0"/>
        <w:ind w:left="1418" w:right="1371" w:hanging="709"/>
        <w:rPr>
          <w:rFonts w:cs="Tahoma"/>
          <w:szCs w:val="18"/>
        </w:rPr>
      </w:pPr>
      <w:r w:rsidRPr="00EF3FAD">
        <w:rPr>
          <w:rFonts w:cs="Tahoma"/>
          <w:szCs w:val="18"/>
        </w:rPr>
        <w:t xml:space="preserve">Principle </w:t>
      </w:r>
      <w:r w:rsidR="002B20BA">
        <w:rPr>
          <w:rFonts w:cs="Tahoma"/>
          <w:szCs w:val="18"/>
        </w:rPr>
        <w:t xml:space="preserve">IV </w:t>
      </w:r>
      <w:r w:rsidR="002C47FF">
        <w:rPr>
          <w:rFonts w:cs="Tahoma"/>
          <w:szCs w:val="18"/>
        </w:rPr>
        <w:t>can be realised</w:t>
      </w:r>
      <w:r w:rsidRPr="00EF3FAD">
        <w:rPr>
          <w:rFonts w:cs="Tahoma"/>
          <w:szCs w:val="18"/>
        </w:rPr>
        <w:t xml:space="preserve"> by:</w:t>
      </w:r>
    </w:p>
    <w:p w14:paraId="134897C8" w14:textId="77777777" w:rsidR="00C238B9" w:rsidRPr="00E710D7" w:rsidRDefault="00C238B9" w:rsidP="00E504B0">
      <w:pPr>
        <w:autoSpaceDE w:val="0"/>
        <w:autoSpaceDN w:val="0"/>
        <w:adjustRightInd w:val="0"/>
        <w:spacing w:before="0"/>
        <w:ind w:left="1418" w:right="1371"/>
        <w:rPr>
          <w:rFonts w:cs="Tahoma"/>
          <w:b/>
          <w:color w:val="333399"/>
          <w:sz w:val="10"/>
          <w:szCs w:val="10"/>
        </w:rPr>
      </w:pPr>
    </w:p>
    <w:p w14:paraId="134897C9" w14:textId="77777777" w:rsidR="00C238B9" w:rsidRPr="00CA4305" w:rsidRDefault="00C238B9" w:rsidP="00D04C41">
      <w:pPr>
        <w:pStyle w:val="ListParagraph"/>
        <w:numPr>
          <w:ilvl w:val="0"/>
          <w:numId w:val="55"/>
        </w:numPr>
        <w:autoSpaceDE w:val="0"/>
        <w:autoSpaceDN w:val="0"/>
        <w:adjustRightInd w:val="0"/>
        <w:spacing w:after="0" w:line="288" w:lineRule="auto"/>
        <w:ind w:left="1276" w:hanging="283"/>
        <w:jc w:val="left"/>
        <w:rPr>
          <w:rFonts w:ascii="Tahoma" w:hAnsi="Tahoma"/>
          <w:color w:val="000000"/>
          <w:sz w:val="18"/>
          <w:szCs w:val="18"/>
        </w:rPr>
      </w:pPr>
      <w:r w:rsidRPr="00CA4305">
        <w:rPr>
          <w:rFonts w:ascii="Tahoma" w:hAnsi="Tahoma"/>
          <w:color w:val="000000"/>
          <w:sz w:val="18"/>
          <w:szCs w:val="18"/>
        </w:rPr>
        <w:t>Advocate and collaborate with key stakeholders, to influence decision making and secure sufficient funding in order to encourage growing numbers of people to walk, ride or catch public transport.</w:t>
      </w:r>
    </w:p>
    <w:p w14:paraId="134897CA" w14:textId="77777777" w:rsidR="00C238B9" w:rsidRPr="00E710D7" w:rsidRDefault="00C238B9" w:rsidP="00CA4305">
      <w:pPr>
        <w:pStyle w:val="ListParagraph"/>
        <w:autoSpaceDE w:val="0"/>
        <w:autoSpaceDN w:val="0"/>
        <w:adjustRightInd w:val="0"/>
        <w:spacing w:after="0" w:line="288" w:lineRule="auto"/>
        <w:ind w:left="1276" w:hanging="283"/>
        <w:jc w:val="left"/>
        <w:rPr>
          <w:rFonts w:ascii="Tahoma" w:hAnsi="Tahoma"/>
          <w:color w:val="000000"/>
          <w:sz w:val="10"/>
          <w:szCs w:val="10"/>
        </w:rPr>
      </w:pPr>
    </w:p>
    <w:p w14:paraId="134897CB" w14:textId="77777777" w:rsidR="00C238B9" w:rsidRPr="00CA4305" w:rsidRDefault="00C238B9" w:rsidP="00D04C41">
      <w:pPr>
        <w:pStyle w:val="ListParagraph"/>
        <w:numPr>
          <w:ilvl w:val="0"/>
          <w:numId w:val="55"/>
        </w:numPr>
        <w:autoSpaceDE w:val="0"/>
        <w:autoSpaceDN w:val="0"/>
        <w:adjustRightInd w:val="0"/>
        <w:spacing w:after="0" w:line="288" w:lineRule="auto"/>
        <w:ind w:left="1276" w:hanging="283"/>
        <w:jc w:val="left"/>
        <w:rPr>
          <w:rFonts w:ascii="Tahoma" w:hAnsi="Tahoma"/>
          <w:color w:val="000000"/>
          <w:sz w:val="18"/>
          <w:szCs w:val="18"/>
        </w:rPr>
      </w:pPr>
      <w:r w:rsidRPr="00CA4305">
        <w:rPr>
          <w:rFonts w:ascii="Tahoma" w:hAnsi="Tahoma"/>
          <w:color w:val="000000"/>
          <w:sz w:val="18"/>
          <w:szCs w:val="18"/>
        </w:rPr>
        <w:t>Increase the community’s level of awareness of the benefit in choosing to travel by</w:t>
      </w:r>
      <w:r w:rsidR="00CA4305" w:rsidRPr="00CA4305">
        <w:rPr>
          <w:rFonts w:ascii="Tahoma" w:hAnsi="Tahoma"/>
          <w:color w:val="000000"/>
          <w:sz w:val="18"/>
          <w:szCs w:val="18"/>
        </w:rPr>
        <w:t xml:space="preserve"> </w:t>
      </w:r>
      <w:r w:rsidRPr="00CA4305">
        <w:rPr>
          <w:rFonts w:ascii="Tahoma" w:hAnsi="Tahoma"/>
          <w:color w:val="000000"/>
          <w:sz w:val="18"/>
          <w:szCs w:val="18"/>
        </w:rPr>
        <w:t>walking, bike riding or catching public transport over using a private vehicle.</w:t>
      </w:r>
    </w:p>
    <w:p w14:paraId="134897CC" w14:textId="77777777" w:rsidR="00C238B9" w:rsidRPr="00E710D7" w:rsidRDefault="00C238B9" w:rsidP="00CA4305">
      <w:pPr>
        <w:spacing w:before="0"/>
        <w:ind w:left="1276" w:hanging="283"/>
        <w:rPr>
          <w:rFonts w:cs="Tahoma"/>
          <w:color w:val="000000"/>
          <w:sz w:val="10"/>
          <w:szCs w:val="10"/>
        </w:rPr>
      </w:pPr>
    </w:p>
    <w:p w14:paraId="134897CD" w14:textId="77777777" w:rsidR="00C238B9" w:rsidRPr="00CA4305" w:rsidRDefault="00C238B9" w:rsidP="00D04C41">
      <w:pPr>
        <w:pStyle w:val="ListParagraph"/>
        <w:numPr>
          <w:ilvl w:val="0"/>
          <w:numId w:val="56"/>
        </w:numPr>
        <w:spacing w:after="0" w:line="288" w:lineRule="auto"/>
        <w:ind w:left="1276" w:hanging="283"/>
        <w:jc w:val="left"/>
        <w:rPr>
          <w:rFonts w:ascii="Tahoma" w:hAnsi="Tahoma"/>
          <w:color w:val="000000"/>
          <w:sz w:val="18"/>
          <w:szCs w:val="18"/>
        </w:rPr>
      </w:pPr>
      <w:r w:rsidRPr="00CA4305">
        <w:rPr>
          <w:rFonts w:ascii="Tahoma" w:hAnsi="Tahoma"/>
          <w:color w:val="000000"/>
          <w:sz w:val="18"/>
          <w:szCs w:val="18"/>
        </w:rPr>
        <w:t>Influence the community’s decisions</w:t>
      </w:r>
      <w:r w:rsidRPr="00CA4305">
        <w:rPr>
          <w:rStyle w:val="FootnoteReference"/>
          <w:rFonts w:ascii="Tahoma" w:hAnsi="Tahoma"/>
          <w:i/>
          <w:color w:val="000000"/>
          <w:sz w:val="18"/>
          <w:szCs w:val="18"/>
        </w:rPr>
        <w:footnoteReference w:id="6"/>
      </w:r>
      <w:r w:rsidRPr="00CA4305">
        <w:rPr>
          <w:rFonts w:ascii="Tahoma" w:hAnsi="Tahoma"/>
          <w:color w:val="000000"/>
          <w:sz w:val="18"/>
          <w:szCs w:val="18"/>
        </w:rPr>
        <w:t xml:space="preserve"> to travel via sustainable transport by providing appropriate support, information and skill development.</w:t>
      </w:r>
    </w:p>
    <w:p w14:paraId="134897CE" w14:textId="77777777" w:rsidR="00C238B9" w:rsidRPr="00E710D7" w:rsidRDefault="00C238B9" w:rsidP="00CA4305">
      <w:pPr>
        <w:autoSpaceDE w:val="0"/>
        <w:autoSpaceDN w:val="0"/>
        <w:adjustRightInd w:val="0"/>
        <w:spacing w:before="0"/>
        <w:ind w:left="1276" w:hanging="283"/>
        <w:rPr>
          <w:rFonts w:cs="Tahoma"/>
          <w:color w:val="000000"/>
          <w:sz w:val="10"/>
          <w:szCs w:val="10"/>
        </w:rPr>
      </w:pPr>
    </w:p>
    <w:p w14:paraId="134897CF" w14:textId="77777777" w:rsidR="00C238B9" w:rsidRPr="00CA4305" w:rsidRDefault="00C238B9" w:rsidP="00D04C41">
      <w:pPr>
        <w:pStyle w:val="ListParagraph"/>
        <w:numPr>
          <w:ilvl w:val="0"/>
          <w:numId w:val="56"/>
        </w:numPr>
        <w:autoSpaceDE w:val="0"/>
        <w:autoSpaceDN w:val="0"/>
        <w:adjustRightInd w:val="0"/>
        <w:spacing w:after="0" w:line="288" w:lineRule="auto"/>
        <w:ind w:left="1276" w:hanging="283"/>
        <w:jc w:val="left"/>
        <w:rPr>
          <w:rFonts w:ascii="Tahoma" w:hAnsi="Tahoma"/>
          <w:color w:val="000000"/>
          <w:sz w:val="18"/>
          <w:szCs w:val="18"/>
        </w:rPr>
      </w:pPr>
      <w:r w:rsidRPr="00CA4305">
        <w:rPr>
          <w:rFonts w:ascii="Tahoma" w:hAnsi="Tahoma"/>
          <w:color w:val="000000"/>
          <w:sz w:val="18"/>
          <w:szCs w:val="18"/>
        </w:rPr>
        <w:t>Strengthen the information base to measure changes and trends to provide enhanced understanding of issues relating to sustainable transport.</w:t>
      </w:r>
    </w:p>
    <w:p w14:paraId="134897D0" w14:textId="77777777" w:rsidR="00670EA0" w:rsidRPr="00F82FE4" w:rsidRDefault="00670EA0" w:rsidP="00670EA0">
      <w:pPr>
        <w:tabs>
          <w:tab w:val="clear" w:pos="1985"/>
          <w:tab w:val="clear" w:pos="9072"/>
          <w:tab w:val="left" w:pos="1418"/>
          <w:tab w:val="right" w:pos="7655"/>
        </w:tabs>
        <w:autoSpaceDE w:val="0"/>
        <w:autoSpaceDN w:val="0"/>
        <w:adjustRightInd w:val="0"/>
        <w:spacing w:before="0"/>
        <w:ind w:left="1418" w:right="1371"/>
        <w:jc w:val="center"/>
        <w:rPr>
          <w:rFonts w:cs="Tahoma"/>
          <w:b/>
          <w:i/>
          <w:color w:val="333399"/>
          <w:sz w:val="6"/>
          <w:szCs w:val="6"/>
        </w:rPr>
      </w:pPr>
    </w:p>
    <w:p w14:paraId="134897D1" w14:textId="77777777" w:rsidR="00670EA0" w:rsidRDefault="00670EA0" w:rsidP="00670EA0">
      <w:pPr>
        <w:tabs>
          <w:tab w:val="clear" w:pos="1985"/>
          <w:tab w:val="clear" w:pos="9072"/>
          <w:tab w:val="left" w:pos="1418"/>
          <w:tab w:val="right" w:pos="7655"/>
        </w:tabs>
        <w:autoSpaceDE w:val="0"/>
        <w:autoSpaceDN w:val="0"/>
        <w:adjustRightInd w:val="0"/>
        <w:spacing w:before="0"/>
        <w:ind w:left="1418" w:right="1371"/>
        <w:jc w:val="center"/>
        <w:rPr>
          <w:rFonts w:cs="Tahoma"/>
          <w:b/>
          <w:i/>
          <w:color w:val="333399"/>
          <w:szCs w:val="18"/>
        </w:rPr>
      </w:pPr>
    </w:p>
    <w:p w14:paraId="134897D2" w14:textId="77777777" w:rsidR="00C238B9" w:rsidRPr="005675C8" w:rsidRDefault="00C238B9" w:rsidP="00E504B0">
      <w:pPr>
        <w:spacing w:before="0"/>
        <w:ind w:left="993" w:hanging="284"/>
        <w:rPr>
          <w:rFonts w:cs="Tahoma"/>
          <w:szCs w:val="18"/>
        </w:rPr>
      </w:pPr>
    </w:p>
    <w:p w14:paraId="134897D3" w14:textId="77777777" w:rsidR="00C238B9" w:rsidRPr="00430562" w:rsidRDefault="004520FF" w:rsidP="00D04C41">
      <w:pPr>
        <w:pStyle w:val="ListParagraph"/>
        <w:numPr>
          <w:ilvl w:val="0"/>
          <w:numId w:val="42"/>
        </w:numPr>
        <w:spacing w:after="0" w:line="288" w:lineRule="auto"/>
        <w:ind w:hanging="720"/>
        <w:jc w:val="left"/>
        <w:rPr>
          <w:rFonts w:asciiTheme="minorHAnsi" w:hAnsiTheme="minorHAnsi"/>
          <w:b/>
          <w:sz w:val="24"/>
          <w:szCs w:val="24"/>
        </w:rPr>
      </w:pPr>
      <w:r>
        <w:rPr>
          <w:rFonts w:asciiTheme="minorHAnsi" w:hAnsiTheme="minorHAnsi"/>
          <w:b/>
          <w:sz w:val="24"/>
          <w:szCs w:val="24"/>
        </w:rPr>
        <w:t xml:space="preserve">Issue 2 - Integrating </w:t>
      </w:r>
      <w:r w:rsidR="00C238B9" w:rsidRPr="00430562">
        <w:rPr>
          <w:rFonts w:asciiTheme="minorHAnsi" w:hAnsiTheme="minorHAnsi"/>
          <w:b/>
          <w:sz w:val="24"/>
          <w:szCs w:val="24"/>
        </w:rPr>
        <w:t>Transport Modes</w:t>
      </w:r>
    </w:p>
    <w:p w14:paraId="134897D4" w14:textId="77777777" w:rsidR="00C238B9" w:rsidRPr="005675C8" w:rsidRDefault="00C238B9" w:rsidP="00E504B0">
      <w:pPr>
        <w:pStyle w:val="ListParagraph"/>
        <w:spacing w:after="0" w:line="288" w:lineRule="auto"/>
        <w:ind w:left="1276"/>
        <w:rPr>
          <w:rFonts w:ascii="Tahoma" w:hAnsi="Tahoma"/>
          <w:i/>
          <w:color w:val="333399"/>
          <w:sz w:val="18"/>
          <w:szCs w:val="18"/>
          <w:lang w:eastAsia="en-AU"/>
        </w:rPr>
      </w:pPr>
    </w:p>
    <w:p w14:paraId="134897D5" w14:textId="77777777" w:rsidR="00C238B9" w:rsidRPr="005675C8" w:rsidRDefault="00707D88" w:rsidP="00F82FE4">
      <w:pPr>
        <w:pStyle w:val="ListParagraph"/>
        <w:spacing w:after="0" w:line="288" w:lineRule="auto"/>
        <w:ind w:left="1418" w:right="710" w:firstLine="0"/>
        <w:jc w:val="center"/>
        <w:rPr>
          <w:rFonts w:ascii="Tahoma" w:hAnsi="Tahoma"/>
          <w:i/>
          <w:sz w:val="18"/>
          <w:szCs w:val="18"/>
        </w:rPr>
      </w:pPr>
      <w:r>
        <w:rPr>
          <w:rFonts w:ascii="Tahoma" w:hAnsi="Tahoma"/>
          <w:i/>
          <w:sz w:val="18"/>
          <w:szCs w:val="18"/>
          <w:lang w:eastAsia="en-AU"/>
        </w:rPr>
        <w:t>‘</w:t>
      </w:r>
      <w:r w:rsidR="00C238B9" w:rsidRPr="005675C8">
        <w:rPr>
          <w:rFonts w:ascii="Tahoma" w:hAnsi="Tahoma"/>
          <w:i/>
          <w:sz w:val="18"/>
          <w:szCs w:val="18"/>
        </w:rPr>
        <w:t>How to should the most efficient mode(s) of transport be defined and how should different modes of transport be integrated, particularly in relation to taxis, boda-bodas, bus, future rail services?</w:t>
      </w:r>
      <w:r>
        <w:rPr>
          <w:rFonts w:ascii="Tahoma" w:hAnsi="Tahoma"/>
          <w:i/>
          <w:sz w:val="18"/>
          <w:szCs w:val="18"/>
        </w:rPr>
        <w:t>’</w:t>
      </w:r>
    </w:p>
    <w:p w14:paraId="134897D6" w14:textId="77777777" w:rsidR="00C238B9" w:rsidRPr="005675C8" w:rsidRDefault="00C238B9" w:rsidP="00F82FE4">
      <w:pPr>
        <w:pStyle w:val="ListParagraph"/>
        <w:spacing w:after="0" w:line="288" w:lineRule="auto"/>
        <w:ind w:left="1276" w:right="710" w:firstLine="0"/>
        <w:rPr>
          <w:rFonts w:ascii="Tahoma" w:hAnsi="Tahoma"/>
          <w:sz w:val="18"/>
          <w:szCs w:val="18"/>
        </w:rPr>
      </w:pPr>
      <w:r w:rsidRPr="005675C8">
        <w:rPr>
          <w:rFonts w:ascii="Tahoma" w:hAnsi="Tahoma"/>
          <w:sz w:val="18"/>
          <w:szCs w:val="18"/>
        </w:rPr>
        <w:t xml:space="preserve"> </w:t>
      </w:r>
    </w:p>
    <w:p w14:paraId="134897D7" w14:textId="77777777" w:rsidR="00C238B9" w:rsidRPr="005675C8" w:rsidRDefault="00C238B9" w:rsidP="00E504B0">
      <w:pPr>
        <w:shd w:val="clear" w:color="auto" w:fill="FFFFFF"/>
        <w:spacing w:before="0"/>
        <w:ind w:left="709" w:hanging="709"/>
        <w:rPr>
          <w:rFonts w:cs="Tahoma"/>
          <w:b/>
          <w:color w:val="333333"/>
          <w:szCs w:val="18"/>
          <w:lang w:eastAsia="en-AU"/>
        </w:rPr>
      </w:pPr>
      <w:r w:rsidRPr="005675C8">
        <w:rPr>
          <w:rFonts w:cs="Tahoma"/>
          <w:b/>
          <w:color w:val="333333"/>
          <w:szCs w:val="18"/>
          <w:lang w:eastAsia="en-AU"/>
        </w:rPr>
        <w:t>7.1</w:t>
      </w:r>
      <w:r w:rsidRPr="005675C8">
        <w:rPr>
          <w:rFonts w:cs="Tahoma"/>
          <w:b/>
          <w:color w:val="333333"/>
          <w:szCs w:val="18"/>
          <w:lang w:eastAsia="en-AU"/>
        </w:rPr>
        <w:tab/>
        <w:t>Defining and measuring most efficient transport system</w:t>
      </w:r>
    </w:p>
    <w:p w14:paraId="134897D8" w14:textId="77777777" w:rsidR="00C238B9" w:rsidRPr="005675C8" w:rsidRDefault="00C238B9" w:rsidP="00E504B0">
      <w:pPr>
        <w:spacing w:before="0"/>
        <w:ind w:left="709" w:firstLine="11"/>
        <w:rPr>
          <w:rFonts w:cs="Tahoma"/>
          <w:szCs w:val="18"/>
        </w:rPr>
      </w:pPr>
    </w:p>
    <w:p w14:paraId="134897D9" w14:textId="77777777" w:rsidR="00C238B9" w:rsidRPr="005675C8" w:rsidRDefault="00C238B9" w:rsidP="00E504B0">
      <w:pPr>
        <w:shd w:val="clear" w:color="auto" w:fill="FFFFFF"/>
        <w:spacing w:before="0"/>
        <w:ind w:left="709"/>
        <w:rPr>
          <w:rFonts w:cs="Tahoma"/>
          <w:color w:val="333333"/>
          <w:szCs w:val="18"/>
          <w:lang w:eastAsia="en-AU"/>
        </w:rPr>
      </w:pPr>
      <w:r w:rsidRPr="005675C8">
        <w:rPr>
          <w:rFonts w:cs="Tahoma"/>
          <w:color w:val="333333"/>
          <w:szCs w:val="18"/>
          <w:lang w:eastAsia="en-AU"/>
        </w:rPr>
        <w:t>There are several possible ways to define and measure transport system efficiency, which can result in very different conclusions about what solutions are most efficiency/optimal:</w:t>
      </w:r>
    </w:p>
    <w:p w14:paraId="134897DA" w14:textId="77777777" w:rsidR="00C238B9" w:rsidRPr="00E710D7" w:rsidRDefault="00C238B9" w:rsidP="00E504B0">
      <w:pPr>
        <w:shd w:val="clear" w:color="auto" w:fill="FFFFFF"/>
        <w:spacing w:before="0"/>
        <w:ind w:left="709"/>
        <w:rPr>
          <w:rFonts w:cs="Tahoma"/>
          <w:color w:val="333333"/>
          <w:sz w:val="12"/>
          <w:szCs w:val="12"/>
          <w:lang w:eastAsia="en-AU"/>
        </w:rPr>
      </w:pPr>
    </w:p>
    <w:p w14:paraId="134897DB" w14:textId="77777777" w:rsidR="00C238B9" w:rsidRPr="005675C8" w:rsidRDefault="00C238B9" w:rsidP="00520FD2">
      <w:pPr>
        <w:numPr>
          <w:ilvl w:val="0"/>
          <w:numId w:val="26"/>
        </w:numPr>
        <w:shd w:val="clear" w:color="auto" w:fill="FFFFFF"/>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spacing w:before="0"/>
        <w:ind w:left="1276" w:hanging="283"/>
        <w:rPr>
          <w:rFonts w:cs="Tahoma"/>
          <w:color w:val="333333"/>
          <w:szCs w:val="18"/>
          <w:lang w:eastAsia="en-AU"/>
        </w:rPr>
      </w:pPr>
      <w:r w:rsidRPr="005675C8">
        <w:rPr>
          <w:rFonts w:cs="Tahoma"/>
          <w:i/>
          <w:iCs/>
          <w:color w:val="333333"/>
          <w:szCs w:val="18"/>
          <w:lang w:eastAsia="en-AU"/>
        </w:rPr>
        <w:t>Conventional roadway planning</w:t>
      </w:r>
      <w:r w:rsidR="003436AC">
        <w:rPr>
          <w:rFonts w:cs="Tahoma"/>
          <w:color w:val="333333"/>
          <w:szCs w:val="18"/>
          <w:lang w:eastAsia="en-AU"/>
        </w:rPr>
        <w:t xml:space="preserve"> </w:t>
      </w:r>
      <w:r w:rsidRPr="005675C8">
        <w:rPr>
          <w:rFonts w:cs="Tahoma"/>
          <w:color w:val="333333"/>
          <w:szCs w:val="18"/>
          <w:lang w:eastAsia="en-AU"/>
        </w:rPr>
        <w:t xml:space="preserve">evaluates roadway efficiency based primarily on motor vehicle travel speeds. From this perspective increasing transport system efficiency requires increasing roadway capacity and design speeds. This </w:t>
      </w:r>
      <w:r w:rsidR="003436AC">
        <w:rPr>
          <w:rFonts w:cs="Tahoma"/>
          <w:color w:val="333333"/>
          <w:szCs w:val="18"/>
          <w:lang w:eastAsia="en-AU"/>
        </w:rPr>
        <w:t xml:space="preserve">approach tends to </w:t>
      </w:r>
      <w:r w:rsidRPr="005675C8">
        <w:rPr>
          <w:rFonts w:cs="Tahoma"/>
          <w:color w:val="333333"/>
          <w:szCs w:val="18"/>
          <w:lang w:eastAsia="en-AU"/>
        </w:rPr>
        <w:t>supports road</w:t>
      </w:r>
      <w:r w:rsidR="003436AC">
        <w:rPr>
          <w:rFonts w:cs="Tahoma"/>
          <w:color w:val="333333"/>
          <w:szCs w:val="18"/>
          <w:lang w:eastAsia="en-AU"/>
        </w:rPr>
        <w:t xml:space="preserve"> capacity enhancements.</w:t>
      </w:r>
    </w:p>
    <w:p w14:paraId="134897DC" w14:textId="77777777" w:rsidR="00C238B9" w:rsidRPr="00E710D7" w:rsidRDefault="00C238B9" w:rsidP="00430562">
      <w:pPr>
        <w:shd w:val="clear" w:color="auto" w:fill="FFFFFF"/>
        <w:spacing w:before="0"/>
        <w:ind w:left="1276" w:hanging="283"/>
        <w:rPr>
          <w:rFonts w:cs="Tahoma"/>
          <w:color w:val="333333"/>
          <w:sz w:val="12"/>
          <w:szCs w:val="12"/>
          <w:lang w:eastAsia="en-AU"/>
        </w:rPr>
      </w:pPr>
    </w:p>
    <w:p w14:paraId="134897DD" w14:textId="77777777" w:rsidR="00C238B9" w:rsidRDefault="00C238B9" w:rsidP="00520FD2">
      <w:pPr>
        <w:numPr>
          <w:ilvl w:val="0"/>
          <w:numId w:val="26"/>
        </w:numPr>
        <w:shd w:val="clear" w:color="auto" w:fill="FFFFFF"/>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 w:val="num" w:pos="1276"/>
        </w:tabs>
        <w:spacing w:before="0"/>
        <w:ind w:left="1276" w:hanging="283"/>
        <w:rPr>
          <w:rFonts w:cs="Tahoma"/>
          <w:color w:val="333333"/>
          <w:szCs w:val="18"/>
          <w:lang w:eastAsia="en-AU"/>
        </w:rPr>
      </w:pPr>
      <w:r w:rsidRPr="005675C8">
        <w:rPr>
          <w:rFonts w:cs="Tahoma"/>
          <w:i/>
          <w:iCs/>
          <w:color w:val="333333"/>
          <w:szCs w:val="18"/>
          <w:lang w:eastAsia="en-AU"/>
        </w:rPr>
        <w:t>Traffic network planning</w:t>
      </w:r>
      <w:r w:rsidR="003436AC">
        <w:rPr>
          <w:rFonts w:cs="Tahoma"/>
          <w:color w:val="333333"/>
          <w:szCs w:val="18"/>
          <w:lang w:eastAsia="en-AU"/>
        </w:rPr>
        <w:t xml:space="preserve"> </w:t>
      </w:r>
      <w:r w:rsidRPr="005675C8">
        <w:rPr>
          <w:rFonts w:cs="Tahoma"/>
          <w:color w:val="333333"/>
          <w:szCs w:val="18"/>
          <w:lang w:eastAsia="en-AU"/>
        </w:rPr>
        <w:t>evaluates roadway efficiency based on automobile access, and so recognizes the reduced travel distances that result from more connected road networks and two-way streets. This supports efforts to increase both traffic speeds and road network connectivity</w:t>
      </w:r>
    </w:p>
    <w:p w14:paraId="134897DE" w14:textId="77777777" w:rsidR="00E710D7" w:rsidRPr="00E710D7" w:rsidRDefault="00E710D7" w:rsidP="00E710D7">
      <w:pPr>
        <w:shd w:val="clear" w:color="auto" w:fill="FFFFFF"/>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spacing w:before="0"/>
        <w:ind w:left="1276"/>
        <w:rPr>
          <w:rFonts w:cs="Tahoma"/>
          <w:sz w:val="12"/>
          <w:szCs w:val="12"/>
          <w:lang w:eastAsia="en-AU"/>
        </w:rPr>
      </w:pPr>
    </w:p>
    <w:p w14:paraId="134897DF" w14:textId="77777777" w:rsidR="00C238B9" w:rsidRDefault="00C238B9" w:rsidP="00520FD2">
      <w:pPr>
        <w:numPr>
          <w:ilvl w:val="0"/>
          <w:numId w:val="26"/>
        </w:numPr>
        <w:shd w:val="clear" w:color="auto" w:fill="FFFFFF"/>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 w:val="num" w:pos="1276"/>
        </w:tabs>
        <w:spacing w:before="0"/>
        <w:ind w:left="1276" w:hanging="283"/>
        <w:rPr>
          <w:rFonts w:cs="Tahoma"/>
          <w:szCs w:val="18"/>
          <w:lang w:eastAsia="en-AU"/>
        </w:rPr>
      </w:pPr>
      <w:r w:rsidRPr="005675C8">
        <w:rPr>
          <w:rFonts w:cs="Tahoma"/>
          <w:i/>
          <w:iCs/>
          <w:color w:val="333333"/>
          <w:szCs w:val="18"/>
          <w:lang w:eastAsia="en-AU"/>
        </w:rPr>
        <w:t>Multi-modal transport planning</w:t>
      </w:r>
      <w:r w:rsidR="003436AC">
        <w:rPr>
          <w:rFonts w:cs="Tahoma"/>
          <w:color w:val="333333"/>
          <w:szCs w:val="18"/>
          <w:lang w:eastAsia="en-AU"/>
        </w:rPr>
        <w:t xml:space="preserve"> r</w:t>
      </w:r>
      <w:r w:rsidRPr="005675C8">
        <w:rPr>
          <w:rFonts w:cs="Tahoma"/>
          <w:color w:val="333333"/>
          <w:szCs w:val="18"/>
          <w:lang w:eastAsia="en-AU"/>
        </w:rPr>
        <w:t xml:space="preserve">ecognizes that travel demands are diverse because not everybody can drive, and transport costs (including road space, parking, vehicle, travel time, accident risk and environmental costs) and benefits vary. From this </w:t>
      </w:r>
      <w:r w:rsidRPr="005675C8">
        <w:rPr>
          <w:rFonts w:cs="Tahoma"/>
          <w:szCs w:val="18"/>
          <w:lang w:eastAsia="en-AU"/>
        </w:rPr>
        <w:t>perspective transport systems are most efficient if they support and encourage use of resource-efficient modes, so users choose the most efficient option for each trip. This supports</w:t>
      </w:r>
      <w:r w:rsidR="003436AC">
        <w:rPr>
          <w:rFonts w:cs="Tahoma"/>
          <w:szCs w:val="18"/>
          <w:lang w:eastAsia="en-AU"/>
        </w:rPr>
        <w:t xml:space="preserve"> </w:t>
      </w:r>
      <w:hyperlink r:id="rId16" w:history="1">
        <w:r w:rsidRPr="005675C8">
          <w:rPr>
            <w:rFonts w:cs="Tahoma"/>
            <w:spacing w:val="5"/>
            <w:szCs w:val="18"/>
            <w:lang w:eastAsia="en-AU"/>
          </w:rPr>
          <w:t>complete streets</w:t>
        </w:r>
      </w:hyperlink>
      <w:r w:rsidRPr="005675C8">
        <w:rPr>
          <w:rFonts w:cs="Tahoma"/>
          <w:szCs w:val="18"/>
          <w:lang w:eastAsia="en-AU"/>
        </w:rPr>
        <w:t xml:space="preserve"> policies, including bike- and bus-lanes, and other efforts to improve and encourage use of resource efficient modes</w:t>
      </w:r>
      <w:r w:rsidR="00F82FE4">
        <w:rPr>
          <w:rFonts w:cs="Tahoma"/>
          <w:szCs w:val="18"/>
          <w:lang w:eastAsia="en-AU"/>
        </w:rPr>
        <w:t>.</w:t>
      </w:r>
    </w:p>
    <w:p w14:paraId="134897E0" w14:textId="77777777" w:rsidR="00F82FE4" w:rsidRPr="005675C8" w:rsidRDefault="00F82FE4" w:rsidP="00F82FE4">
      <w:pPr>
        <w:shd w:val="clear" w:color="auto" w:fill="FFFFFF"/>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 w:val="num" w:pos="1276"/>
        </w:tabs>
        <w:spacing w:before="0"/>
        <w:rPr>
          <w:rFonts w:cs="Tahoma"/>
          <w:szCs w:val="18"/>
          <w:lang w:eastAsia="en-AU"/>
        </w:rPr>
      </w:pPr>
    </w:p>
    <w:p w14:paraId="134897E1" w14:textId="77777777" w:rsidR="00C238B9" w:rsidRPr="005675C8" w:rsidRDefault="00C238B9" w:rsidP="00520FD2">
      <w:pPr>
        <w:numPr>
          <w:ilvl w:val="0"/>
          <w:numId w:val="26"/>
        </w:numPr>
        <w:shd w:val="clear" w:color="auto" w:fill="FFFFFF"/>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 w:val="num" w:pos="1276"/>
        </w:tabs>
        <w:spacing w:before="0"/>
        <w:ind w:left="1276" w:hanging="283"/>
        <w:rPr>
          <w:rFonts w:cs="Tahoma"/>
          <w:szCs w:val="18"/>
          <w:lang w:eastAsia="en-AU"/>
        </w:rPr>
      </w:pPr>
      <w:r w:rsidRPr="005675C8">
        <w:rPr>
          <w:rFonts w:cs="Tahoma"/>
          <w:i/>
          <w:iCs/>
          <w:szCs w:val="18"/>
          <w:lang w:eastAsia="en-AU"/>
        </w:rPr>
        <w:t>Accessibility-based transport planning</w:t>
      </w:r>
      <w:r w:rsidR="003436AC">
        <w:rPr>
          <w:rFonts w:cs="Tahoma"/>
          <w:szCs w:val="18"/>
          <w:lang w:eastAsia="en-AU"/>
        </w:rPr>
        <w:t xml:space="preserve"> </w:t>
      </w:r>
      <w:r w:rsidRPr="005675C8">
        <w:rPr>
          <w:rFonts w:cs="Tahoma"/>
          <w:szCs w:val="18"/>
          <w:lang w:eastAsia="en-AU"/>
        </w:rPr>
        <w:t>recognizes that mobility is seldom an end in itself; the ultimate goal of most transport is access to services and activities such as education, employment, shopping and recreation. Several factors can affect accessibility including mobility (travel speed and affordability), the quality of transport options, transport network connectivity, land use accessibility, and mobility substitutes such as telecommunications and delivery services. From this perspective, transport systems are most efficient if they increase road network connectivity, support efficient modes, and encourage more accessible land use. This justifies integrated planning that increases transport network connectivity and supports more accessible and multi-modal community development</w:t>
      </w:r>
      <w:r w:rsidR="00F82FE4">
        <w:rPr>
          <w:rFonts w:cs="Tahoma"/>
          <w:szCs w:val="18"/>
          <w:lang w:eastAsia="en-AU"/>
        </w:rPr>
        <w:t>.</w:t>
      </w:r>
    </w:p>
    <w:p w14:paraId="134897E2" w14:textId="77777777" w:rsidR="00430562" w:rsidRPr="00E710D7" w:rsidRDefault="00430562" w:rsidP="00430562">
      <w:pPr>
        <w:shd w:val="clear" w:color="auto" w:fill="FFFFFF"/>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spacing w:before="0"/>
        <w:ind w:left="1276"/>
        <w:rPr>
          <w:rFonts w:cs="Tahoma"/>
          <w:sz w:val="12"/>
          <w:szCs w:val="12"/>
          <w:lang w:eastAsia="en-AU"/>
        </w:rPr>
      </w:pPr>
    </w:p>
    <w:p w14:paraId="134897E3" w14:textId="77777777" w:rsidR="00C238B9" w:rsidRPr="005675C8" w:rsidRDefault="00C238B9" w:rsidP="00520FD2">
      <w:pPr>
        <w:numPr>
          <w:ilvl w:val="0"/>
          <w:numId w:val="26"/>
        </w:numPr>
        <w:shd w:val="clear" w:color="auto" w:fill="FFFFFF"/>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 w:val="num" w:pos="1276"/>
        </w:tabs>
        <w:spacing w:before="0"/>
        <w:ind w:left="1276" w:hanging="283"/>
        <w:rPr>
          <w:rFonts w:cs="Tahoma"/>
          <w:szCs w:val="18"/>
          <w:lang w:eastAsia="en-AU"/>
        </w:rPr>
      </w:pPr>
      <w:r w:rsidRPr="005675C8">
        <w:rPr>
          <w:rFonts w:cs="Tahoma"/>
          <w:i/>
          <w:iCs/>
          <w:szCs w:val="18"/>
          <w:lang w:eastAsia="en-AU"/>
        </w:rPr>
        <w:t>Economic efficiency</w:t>
      </w:r>
      <w:r w:rsidR="003436AC">
        <w:rPr>
          <w:rFonts w:cs="Tahoma"/>
          <w:szCs w:val="18"/>
          <w:lang w:eastAsia="en-AU"/>
        </w:rPr>
        <w:t xml:space="preserve"> </w:t>
      </w:r>
      <w:r w:rsidRPr="005675C8">
        <w:rPr>
          <w:rFonts w:cs="Tahoma"/>
          <w:szCs w:val="18"/>
          <w:lang w:eastAsia="en-AU"/>
        </w:rPr>
        <w:t>refers to the degree that consumer benefits provided by a good exceeds the costs of producing that good (roads can be considered a good consumed by users). From this perspective roads are most efficient if managed or priced to favour higher-value trips and more resource-efficient modes over lower-value trips and less efficient modes. This can justify priority treatment of freight and service vehicles (they tend to be high value), and public transit and high occupant vehicles (they tend to be space efficient), or even better, congestion pricing (road tolls that are higher during peak periods) that test users’ willingness to pay for scarce road space, which allows higher value trips and more efficient modes to outbid lower-value trips and more space-intensive modes</w:t>
      </w:r>
      <w:r w:rsidR="00F82FE4">
        <w:rPr>
          <w:rFonts w:cs="Tahoma"/>
          <w:szCs w:val="18"/>
          <w:lang w:eastAsia="en-AU"/>
        </w:rPr>
        <w:t>.</w:t>
      </w:r>
    </w:p>
    <w:p w14:paraId="134897E4" w14:textId="77777777" w:rsidR="00430562" w:rsidRPr="00E710D7" w:rsidRDefault="00430562" w:rsidP="00430562">
      <w:pPr>
        <w:shd w:val="clear" w:color="auto" w:fill="FFFFFF"/>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spacing w:before="0"/>
        <w:ind w:left="1276"/>
        <w:rPr>
          <w:rFonts w:cs="Tahoma"/>
          <w:sz w:val="12"/>
          <w:szCs w:val="12"/>
          <w:lang w:eastAsia="en-AU"/>
        </w:rPr>
      </w:pPr>
    </w:p>
    <w:p w14:paraId="134897E5" w14:textId="77777777" w:rsidR="00C238B9" w:rsidRPr="005675C8" w:rsidRDefault="00C238B9" w:rsidP="00520FD2">
      <w:pPr>
        <w:numPr>
          <w:ilvl w:val="0"/>
          <w:numId w:val="26"/>
        </w:numPr>
        <w:shd w:val="clear" w:color="auto" w:fill="FFFFFF"/>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 w:val="num" w:pos="1276"/>
        </w:tabs>
        <w:spacing w:before="0"/>
        <w:ind w:left="1276" w:hanging="283"/>
        <w:rPr>
          <w:rFonts w:cs="Tahoma"/>
          <w:szCs w:val="18"/>
          <w:lang w:eastAsia="en-AU"/>
        </w:rPr>
      </w:pPr>
      <w:r w:rsidRPr="005675C8">
        <w:rPr>
          <w:rFonts w:cs="Tahoma"/>
          <w:i/>
          <w:iCs/>
          <w:szCs w:val="18"/>
          <w:lang w:eastAsia="en-AU"/>
        </w:rPr>
        <w:t>Planning efficiency</w:t>
      </w:r>
      <w:r w:rsidR="003436AC">
        <w:rPr>
          <w:rFonts w:cs="Tahoma"/>
          <w:szCs w:val="18"/>
          <w:lang w:eastAsia="en-AU"/>
        </w:rPr>
        <w:t xml:space="preserve"> </w:t>
      </w:r>
      <w:r w:rsidRPr="005675C8">
        <w:rPr>
          <w:rFonts w:cs="Tahoma"/>
          <w:szCs w:val="18"/>
          <w:lang w:eastAsia="en-AU"/>
        </w:rPr>
        <w:t>refers to the degree that planning activities are comprehensive and integrated, so that individual, short-term decisions support strategic, long-term goals. This is functional way to develop more accessible and economically efficient roadway systems. From this perspective transport systems are most efficient if planned, designed and managed to support strategic objectives. For example, efficient planning justifies special truck lanes if that supports regional industries, bus lanes and pedestrian improvements that support transit oriented development, street</w:t>
      </w:r>
      <w:r w:rsidRPr="005675C8">
        <w:rPr>
          <w:rFonts w:cs="Tahoma"/>
          <w:color w:val="333333"/>
          <w:szCs w:val="18"/>
          <w:lang w:eastAsia="en-AU"/>
        </w:rPr>
        <w:t>scaping that supports local commercial district redevelopment, and constraints on urban fringe roadway expansion if that support strategic objectives to encourage more compact development that reduces travel demand.</w:t>
      </w:r>
    </w:p>
    <w:p w14:paraId="134897E6" w14:textId="77777777" w:rsidR="00430562" w:rsidRDefault="00430562" w:rsidP="00430562">
      <w:pPr>
        <w:keepNext/>
        <w:spacing w:before="0"/>
        <w:ind w:left="709"/>
        <w:outlineLvl w:val="1"/>
        <w:rPr>
          <w:rFonts w:cs="Tahoma"/>
          <w:bCs/>
          <w:szCs w:val="18"/>
          <w:lang w:eastAsia="en-AU"/>
        </w:rPr>
      </w:pPr>
      <w:bookmarkStart w:id="2" w:name="_Toc218835151"/>
    </w:p>
    <w:p w14:paraId="134897E7" w14:textId="77777777" w:rsidR="00C238B9" w:rsidRPr="005675C8" w:rsidRDefault="00C238B9" w:rsidP="00430562">
      <w:pPr>
        <w:keepNext/>
        <w:spacing w:before="0"/>
        <w:ind w:left="709"/>
        <w:outlineLvl w:val="1"/>
        <w:rPr>
          <w:rFonts w:cs="Tahoma"/>
          <w:szCs w:val="18"/>
          <w:lang w:eastAsia="en-AU"/>
        </w:rPr>
      </w:pPr>
      <w:r w:rsidRPr="005675C8">
        <w:rPr>
          <w:rFonts w:cs="Tahoma"/>
          <w:bCs/>
          <w:szCs w:val="18"/>
          <w:lang w:eastAsia="en-AU"/>
        </w:rPr>
        <w:t>There are trade-offs and conflicts between each. For Kampala a multi-modal model, based on public transport and non-motorised transport, is by far the most desirable approach</w:t>
      </w:r>
      <w:bookmarkEnd w:id="2"/>
      <w:r w:rsidRPr="005675C8">
        <w:rPr>
          <w:rFonts w:cs="Tahoma"/>
          <w:bCs/>
          <w:szCs w:val="18"/>
          <w:lang w:eastAsia="en-AU"/>
        </w:rPr>
        <w:t xml:space="preserve">, as it best supports the guiding principles advocated in </w:t>
      </w:r>
      <w:r w:rsidRPr="005675C8">
        <w:rPr>
          <w:rFonts w:cs="Tahoma"/>
          <w:b/>
          <w:bCs/>
          <w:szCs w:val="18"/>
          <w:lang w:eastAsia="en-AU"/>
        </w:rPr>
        <w:t>Section 5.</w:t>
      </w:r>
      <w:r w:rsidRPr="005675C8">
        <w:rPr>
          <w:rFonts w:cs="Tahoma"/>
          <w:bCs/>
          <w:szCs w:val="18"/>
          <w:lang w:eastAsia="en-AU"/>
        </w:rPr>
        <w:t xml:space="preserve">  Currently, there is an overwhelming bias to give vehicle </w:t>
      </w:r>
      <w:r w:rsidRPr="005675C8">
        <w:rPr>
          <w:rFonts w:cs="Tahoma"/>
          <w:szCs w:val="18"/>
          <w:lang w:eastAsia="en-AU"/>
        </w:rPr>
        <w:t>access (by increasing road and parking capacity) at the expense of other modes. Because of these inherent trade-offs, planning decisions that favour one form of access over others can create a self-fulfilling prophecy.   </w:t>
      </w:r>
    </w:p>
    <w:p w14:paraId="134897E8" w14:textId="77777777" w:rsidR="006C34A6" w:rsidRDefault="00C238B9" w:rsidP="00430562">
      <w:pPr>
        <w:ind w:left="709" w:hanging="709"/>
        <w:rPr>
          <w:rFonts w:cs="Tahoma"/>
          <w:b/>
          <w:szCs w:val="18"/>
        </w:rPr>
      </w:pPr>
      <w:r w:rsidRPr="005675C8">
        <w:rPr>
          <w:rFonts w:cs="Tahoma"/>
          <w:b/>
          <w:szCs w:val="18"/>
          <w:lang w:eastAsia="en-AU"/>
        </w:rPr>
        <w:t>7.2</w:t>
      </w:r>
      <w:r w:rsidRPr="005675C8">
        <w:rPr>
          <w:rFonts w:cs="Tahoma"/>
          <w:b/>
          <w:szCs w:val="18"/>
          <w:lang w:eastAsia="en-AU"/>
        </w:rPr>
        <w:tab/>
      </w:r>
      <w:r w:rsidR="006C34A6" w:rsidRPr="006C34A6">
        <w:rPr>
          <w:rFonts w:cs="Tahoma"/>
          <w:b/>
          <w:szCs w:val="18"/>
        </w:rPr>
        <w:t>The basic</w:t>
      </w:r>
      <w:r w:rsidR="006C34A6">
        <w:rPr>
          <w:rFonts w:cs="Tahoma"/>
          <w:b/>
          <w:szCs w:val="18"/>
        </w:rPr>
        <w:t>s</w:t>
      </w:r>
      <w:r w:rsidR="006C34A6" w:rsidRPr="006C34A6">
        <w:rPr>
          <w:rFonts w:cs="Tahoma"/>
          <w:b/>
          <w:szCs w:val="18"/>
        </w:rPr>
        <w:t xml:space="preserve"> of an integrated transport system</w:t>
      </w:r>
    </w:p>
    <w:p w14:paraId="134897E9" w14:textId="77777777" w:rsidR="006C34A6" w:rsidRPr="009850E9" w:rsidRDefault="006C34A6" w:rsidP="00430562">
      <w:pPr>
        <w:ind w:left="709" w:hanging="709"/>
        <w:rPr>
          <w:rFonts w:cs="Tahoma"/>
          <w:szCs w:val="18"/>
        </w:rPr>
      </w:pPr>
      <w:r w:rsidRPr="006C34A6">
        <w:rPr>
          <w:rFonts w:asciiTheme="minorHAnsi" w:hAnsiTheme="minorHAnsi" w:cs="Tahoma"/>
          <w:i/>
          <w:sz w:val="20"/>
        </w:rPr>
        <w:tab/>
      </w:r>
      <w:r w:rsidRPr="009850E9">
        <w:rPr>
          <w:rFonts w:cs="Tahoma"/>
          <w:szCs w:val="18"/>
        </w:rPr>
        <w:t>The basics of an integrated transport sy</w:t>
      </w:r>
      <w:r w:rsidR="00594637" w:rsidRPr="009850E9">
        <w:rPr>
          <w:rFonts w:cs="Tahoma"/>
          <w:szCs w:val="18"/>
        </w:rPr>
        <w:t>s</w:t>
      </w:r>
      <w:r w:rsidRPr="009850E9">
        <w:rPr>
          <w:rFonts w:cs="Tahoma"/>
          <w:szCs w:val="18"/>
        </w:rPr>
        <w:t>tem can be summarised as follows:</w:t>
      </w:r>
    </w:p>
    <w:p w14:paraId="134897EA" w14:textId="77777777" w:rsidR="006C34A6" w:rsidRPr="00E710D7" w:rsidRDefault="006C34A6" w:rsidP="00783A1B">
      <w:pPr>
        <w:spacing w:before="0"/>
        <w:ind w:left="709" w:hanging="709"/>
        <w:rPr>
          <w:rFonts w:cs="Tahoma"/>
          <w:b/>
          <w:sz w:val="10"/>
          <w:szCs w:val="10"/>
          <w:lang w:eastAsia="en-AU"/>
        </w:rPr>
      </w:pPr>
    </w:p>
    <w:p w14:paraId="134897EB" w14:textId="77777777" w:rsidR="006C34A6" w:rsidRPr="009850E9" w:rsidRDefault="006C34A6" w:rsidP="00D04C41">
      <w:pPr>
        <w:pStyle w:val="ListParagraph"/>
        <w:numPr>
          <w:ilvl w:val="0"/>
          <w:numId w:val="44"/>
        </w:numPr>
        <w:ind w:left="1276" w:hanging="283"/>
        <w:jc w:val="left"/>
        <w:rPr>
          <w:rFonts w:ascii="Tahoma" w:hAnsi="Tahoma"/>
          <w:sz w:val="18"/>
          <w:szCs w:val="18"/>
        </w:rPr>
      </w:pPr>
      <w:r w:rsidRPr="009850E9">
        <w:rPr>
          <w:rFonts w:ascii="Tahoma" w:hAnsi="Tahoma"/>
          <w:sz w:val="18"/>
          <w:szCs w:val="18"/>
        </w:rPr>
        <w:t xml:space="preserve">Integrated transport is when all forms of transport work together in a coordinated system with the aim of providing comprehensive land use accessibility </w:t>
      </w:r>
    </w:p>
    <w:p w14:paraId="134897EC" w14:textId="77777777" w:rsidR="00963DCF" w:rsidRPr="00E710D7" w:rsidRDefault="00963DCF" w:rsidP="00783A1B">
      <w:pPr>
        <w:pStyle w:val="ListParagraph"/>
        <w:ind w:left="1276" w:firstLine="0"/>
        <w:jc w:val="left"/>
        <w:rPr>
          <w:rFonts w:ascii="Tahoma" w:hAnsi="Tahoma"/>
          <w:sz w:val="10"/>
          <w:szCs w:val="10"/>
        </w:rPr>
      </w:pPr>
    </w:p>
    <w:p w14:paraId="134897ED" w14:textId="77777777" w:rsidR="006C34A6" w:rsidRPr="00963DCF" w:rsidRDefault="006C34A6" w:rsidP="00D04C41">
      <w:pPr>
        <w:pStyle w:val="ListParagraph"/>
        <w:numPr>
          <w:ilvl w:val="0"/>
          <w:numId w:val="44"/>
        </w:numPr>
        <w:ind w:left="1276" w:hanging="283"/>
        <w:jc w:val="left"/>
        <w:rPr>
          <w:rFonts w:ascii="Tahoma" w:hAnsi="Tahoma"/>
          <w:sz w:val="18"/>
          <w:szCs w:val="18"/>
        </w:rPr>
      </w:pPr>
      <w:r w:rsidRPr="009850E9">
        <w:rPr>
          <w:rFonts w:ascii="Tahoma" w:hAnsi="Tahoma"/>
          <w:sz w:val="18"/>
          <w:szCs w:val="18"/>
        </w:rPr>
        <w:t xml:space="preserve">Integrated transport is a transport system that seeks to minimise use of scarce resources and </w:t>
      </w:r>
      <w:r w:rsidRPr="00963DCF">
        <w:rPr>
          <w:rFonts w:ascii="Tahoma" w:hAnsi="Tahoma"/>
          <w:sz w:val="18"/>
          <w:szCs w:val="18"/>
        </w:rPr>
        <w:t>maximise use of more, low impact forms of travel</w:t>
      </w:r>
    </w:p>
    <w:p w14:paraId="134897EE" w14:textId="77777777" w:rsidR="006C34A6" w:rsidRPr="00E710D7" w:rsidRDefault="006C34A6" w:rsidP="00783A1B">
      <w:pPr>
        <w:pStyle w:val="ListParagraph"/>
        <w:ind w:left="1276" w:hanging="283"/>
        <w:jc w:val="left"/>
        <w:rPr>
          <w:rFonts w:ascii="Tahoma" w:hAnsi="Tahoma"/>
          <w:sz w:val="10"/>
          <w:szCs w:val="10"/>
        </w:rPr>
      </w:pPr>
    </w:p>
    <w:p w14:paraId="134897EF" w14:textId="77777777" w:rsidR="006C34A6" w:rsidRPr="00963DCF" w:rsidRDefault="006C34A6" w:rsidP="00D04C41">
      <w:pPr>
        <w:pStyle w:val="ListParagraph"/>
        <w:numPr>
          <w:ilvl w:val="0"/>
          <w:numId w:val="44"/>
        </w:numPr>
        <w:spacing w:after="0" w:line="288" w:lineRule="auto"/>
        <w:ind w:left="1276" w:hanging="283"/>
        <w:jc w:val="left"/>
        <w:rPr>
          <w:rFonts w:ascii="Tahoma" w:hAnsi="Tahoma"/>
          <w:sz w:val="18"/>
          <w:szCs w:val="18"/>
        </w:rPr>
      </w:pPr>
      <w:r w:rsidRPr="00963DCF">
        <w:rPr>
          <w:rFonts w:ascii="Tahoma" w:hAnsi="Tahoma"/>
          <w:sz w:val="18"/>
          <w:szCs w:val="18"/>
        </w:rPr>
        <w:t>Integrated transport is where the component  modes / activities are developed and managed to achieve the overal</w:t>
      </w:r>
      <w:r w:rsidR="009850E9" w:rsidRPr="00963DCF">
        <w:rPr>
          <w:rFonts w:ascii="Tahoma" w:hAnsi="Tahoma"/>
          <w:sz w:val="18"/>
          <w:szCs w:val="18"/>
        </w:rPr>
        <w:t xml:space="preserve">l goal rather than the success </w:t>
      </w:r>
      <w:r w:rsidRPr="00963DCF">
        <w:rPr>
          <w:rFonts w:ascii="Tahoma" w:hAnsi="Tahoma"/>
          <w:sz w:val="18"/>
          <w:szCs w:val="18"/>
        </w:rPr>
        <w:t xml:space="preserve">of a single element </w:t>
      </w:r>
    </w:p>
    <w:p w14:paraId="134897F0" w14:textId="77777777" w:rsidR="00963DCF" w:rsidRPr="00E710D7" w:rsidRDefault="00963DCF" w:rsidP="00783A1B">
      <w:pPr>
        <w:pStyle w:val="ListParagraph"/>
        <w:jc w:val="left"/>
        <w:rPr>
          <w:rFonts w:ascii="Tahoma" w:hAnsi="Tahoma"/>
          <w:sz w:val="10"/>
          <w:szCs w:val="10"/>
        </w:rPr>
      </w:pPr>
    </w:p>
    <w:p w14:paraId="134897F1" w14:textId="77777777" w:rsidR="006C34A6" w:rsidRPr="00963DCF" w:rsidRDefault="006C34A6" w:rsidP="00D04C41">
      <w:pPr>
        <w:pStyle w:val="ListParagraph"/>
        <w:numPr>
          <w:ilvl w:val="0"/>
          <w:numId w:val="44"/>
        </w:numPr>
        <w:spacing w:after="0" w:line="288" w:lineRule="auto"/>
        <w:ind w:left="1276" w:hanging="283"/>
        <w:jc w:val="left"/>
        <w:rPr>
          <w:rFonts w:ascii="Tahoma" w:hAnsi="Tahoma"/>
          <w:sz w:val="18"/>
          <w:szCs w:val="18"/>
        </w:rPr>
      </w:pPr>
      <w:r w:rsidRPr="00963DCF">
        <w:rPr>
          <w:rFonts w:ascii="Tahoma" w:hAnsi="Tahoma"/>
          <w:sz w:val="18"/>
          <w:szCs w:val="18"/>
        </w:rPr>
        <w:t>Integrated transport is about recognising that many community beneﬁts can be achieved by a complete transport system such as health, environmental protection, and social connections</w:t>
      </w:r>
    </w:p>
    <w:p w14:paraId="134897F2" w14:textId="77777777" w:rsidR="006C34A6" w:rsidRPr="00E710D7" w:rsidRDefault="006C34A6" w:rsidP="00783A1B">
      <w:pPr>
        <w:pStyle w:val="ListParagraph"/>
        <w:jc w:val="left"/>
        <w:rPr>
          <w:rFonts w:ascii="Tahoma" w:hAnsi="Tahoma"/>
          <w:sz w:val="10"/>
          <w:szCs w:val="10"/>
        </w:rPr>
      </w:pPr>
    </w:p>
    <w:p w14:paraId="134897F3" w14:textId="77777777" w:rsidR="006C34A6" w:rsidRPr="00963DCF" w:rsidRDefault="006C34A6" w:rsidP="00D04C41">
      <w:pPr>
        <w:pStyle w:val="ListParagraph"/>
        <w:numPr>
          <w:ilvl w:val="0"/>
          <w:numId w:val="44"/>
        </w:numPr>
        <w:spacing w:after="0" w:line="288" w:lineRule="auto"/>
        <w:ind w:left="1276" w:hanging="283"/>
        <w:jc w:val="left"/>
        <w:rPr>
          <w:rFonts w:ascii="Tahoma" w:hAnsi="Tahoma"/>
          <w:sz w:val="18"/>
          <w:szCs w:val="18"/>
        </w:rPr>
      </w:pPr>
      <w:r w:rsidRPr="00963DCF">
        <w:rPr>
          <w:rFonts w:ascii="Tahoma" w:hAnsi="Tahoma"/>
          <w:sz w:val="18"/>
          <w:szCs w:val="18"/>
        </w:rPr>
        <w:t>Integrated transport is understanding transport as a social determinant and that transport policy can be used to achieve other seemingly unrelated local government goals</w:t>
      </w:r>
    </w:p>
    <w:p w14:paraId="134897F4" w14:textId="77777777" w:rsidR="006C34A6" w:rsidRPr="00963DCF" w:rsidRDefault="006C34A6" w:rsidP="00783A1B">
      <w:pPr>
        <w:pStyle w:val="ListParagraph"/>
        <w:jc w:val="left"/>
        <w:rPr>
          <w:rFonts w:ascii="Tahoma" w:hAnsi="Tahoma"/>
          <w:sz w:val="18"/>
          <w:szCs w:val="18"/>
        </w:rPr>
      </w:pPr>
    </w:p>
    <w:p w14:paraId="134897F5" w14:textId="77777777" w:rsidR="006C34A6" w:rsidRPr="00963DCF" w:rsidRDefault="006C34A6" w:rsidP="00D04C41">
      <w:pPr>
        <w:pStyle w:val="ListParagraph"/>
        <w:numPr>
          <w:ilvl w:val="0"/>
          <w:numId w:val="44"/>
        </w:numPr>
        <w:spacing w:after="0" w:line="288" w:lineRule="auto"/>
        <w:ind w:left="1276" w:hanging="283"/>
        <w:jc w:val="left"/>
        <w:rPr>
          <w:rFonts w:ascii="Tahoma" w:hAnsi="Tahoma"/>
          <w:sz w:val="18"/>
          <w:szCs w:val="18"/>
        </w:rPr>
      </w:pPr>
      <w:r w:rsidRPr="00963DCF">
        <w:rPr>
          <w:rFonts w:ascii="Tahoma" w:hAnsi="Tahoma"/>
          <w:sz w:val="18"/>
          <w:szCs w:val="18"/>
        </w:rPr>
        <w:t>Integrated transport needs integrated transport funding to ensure that each particular transport  component is funded and managed according to an overall goal of community mobility, rather than the particular success of any one element of the system</w:t>
      </w:r>
    </w:p>
    <w:p w14:paraId="134897F6" w14:textId="77777777" w:rsidR="006C34A6" w:rsidRPr="00E710D7" w:rsidRDefault="006C34A6" w:rsidP="00783A1B">
      <w:pPr>
        <w:pStyle w:val="ListParagraph"/>
        <w:jc w:val="left"/>
        <w:rPr>
          <w:rFonts w:ascii="Tahoma" w:hAnsi="Tahoma"/>
          <w:sz w:val="10"/>
          <w:szCs w:val="10"/>
        </w:rPr>
      </w:pPr>
    </w:p>
    <w:p w14:paraId="134897F7" w14:textId="77777777" w:rsidR="00287850" w:rsidRPr="00287850" w:rsidRDefault="006C34A6" w:rsidP="00D04C41">
      <w:pPr>
        <w:pStyle w:val="ListParagraph"/>
        <w:numPr>
          <w:ilvl w:val="0"/>
          <w:numId w:val="44"/>
        </w:numPr>
        <w:spacing w:after="0" w:line="288" w:lineRule="auto"/>
        <w:ind w:left="1276" w:hanging="283"/>
        <w:jc w:val="left"/>
        <w:rPr>
          <w:szCs w:val="18"/>
        </w:rPr>
      </w:pPr>
      <w:r w:rsidRPr="00963DCF">
        <w:rPr>
          <w:rFonts w:ascii="Tahoma" w:hAnsi="Tahoma"/>
          <w:sz w:val="18"/>
          <w:szCs w:val="18"/>
        </w:rPr>
        <w:t>Integrated transport needs funding</w:t>
      </w:r>
      <w:r w:rsidRPr="006C34A6">
        <w:rPr>
          <w:rFonts w:ascii="Tahoma" w:hAnsi="Tahoma"/>
          <w:sz w:val="18"/>
          <w:szCs w:val="18"/>
        </w:rPr>
        <w:t xml:space="preserve"> to ensure that levels of service of one particular mode are not improved relative to that of others, unless intentionally to correct imbalance others, or refocus on broader communit</w:t>
      </w:r>
      <w:r>
        <w:rPr>
          <w:rFonts w:ascii="Tahoma" w:hAnsi="Tahoma"/>
          <w:sz w:val="18"/>
          <w:szCs w:val="18"/>
        </w:rPr>
        <w:t>y goals</w:t>
      </w:r>
    </w:p>
    <w:p w14:paraId="134897F8" w14:textId="77777777" w:rsidR="00287850" w:rsidRPr="00E710D7" w:rsidRDefault="00287850" w:rsidP="00783A1B">
      <w:pPr>
        <w:pStyle w:val="ListParagraph"/>
        <w:jc w:val="left"/>
        <w:rPr>
          <w:rFonts w:ascii="Tahoma" w:hAnsi="Tahoma"/>
          <w:sz w:val="10"/>
          <w:szCs w:val="10"/>
        </w:rPr>
      </w:pPr>
    </w:p>
    <w:p w14:paraId="134897F9" w14:textId="77777777" w:rsidR="006C34A6" w:rsidRPr="00287850" w:rsidRDefault="006C34A6" w:rsidP="00D04C41">
      <w:pPr>
        <w:pStyle w:val="ListParagraph"/>
        <w:numPr>
          <w:ilvl w:val="0"/>
          <w:numId w:val="44"/>
        </w:numPr>
        <w:spacing w:after="0" w:line="288" w:lineRule="auto"/>
        <w:ind w:left="1276" w:hanging="283"/>
        <w:jc w:val="left"/>
        <w:rPr>
          <w:szCs w:val="18"/>
        </w:rPr>
      </w:pPr>
      <w:r w:rsidRPr="00287850">
        <w:rPr>
          <w:rFonts w:ascii="Tahoma" w:hAnsi="Tahoma"/>
          <w:sz w:val="18"/>
          <w:szCs w:val="18"/>
        </w:rPr>
        <w:t>In more developed transport systems, integrated transport can be as major as a single coordinated public transport ticketing</w:t>
      </w:r>
      <w:r w:rsidR="00EE0147" w:rsidRPr="003C4629">
        <w:rPr>
          <w:rStyle w:val="FootnoteReference"/>
          <w:rFonts w:ascii="Tahoma" w:hAnsi="Tahoma"/>
          <w:i/>
          <w:sz w:val="18"/>
          <w:szCs w:val="18"/>
        </w:rPr>
        <w:footnoteReference w:id="7"/>
      </w:r>
      <w:r w:rsidRPr="003C4629">
        <w:rPr>
          <w:rFonts w:ascii="Tahoma" w:hAnsi="Tahoma"/>
          <w:i/>
          <w:sz w:val="18"/>
          <w:szCs w:val="18"/>
        </w:rPr>
        <w:t xml:space="preserve"> </w:t>
      </w:r>
      <w:r w:rsidRPr="00287850">
        <w:rPr>
          <w:rFonts w:ascii="Tahoma" w:hAnsi="Tahoma"/>
          <w:sz w:val="18"/>
          <w:szCs w:val="18"/>
        </w:rPr>
        <w:t xml:space="preserve">system and all that implies, and as minor as ensuring that there is a pedestrian crossing at the railway station, shelter, a timetable at the bus stop and a bike rack near the shops. </w:t>
      </w:r>
    </w:p>
    <w:p w14:paraId="134897FA" w14:textId="77777777" w:rsidR="00287850" w:rsidRPr="00287850" w:rsidRDefault="00287850" w:rsidP="00783A1B">
      <w:pPr>
        <w:pStyle w:val="NormalWeb"/>
        <w:spacing w:before="0" w:beforeAutospacing="0" w:after="0" w:afterAutospacing="0" w:line="288" w:lineRule="auto"/>
        <w:ind w:left="709"/>
        <w:rPr>
          <w:rFonts w:ascii="Tahoma" w:hAnsi="Tahoma" w:cs="Tahoma"/>
          <w:color w:val="333333"/>
          <w:sz w:val="18"/>
          <w:szCs w:val="18"/>
        </w:rPr>
      </w:pPr>
    </w:p>
    <w:p w14:paraId="134897FB" w14:textId="77777777" w:rsidR="00287850" w:rsidRPr="003436AC" w:rsidRDefault="00287850" w:rsidP="00783A1B">
      <w:pPr>
        <w:pStyle w:val="NormalWeb"/>
        <w:spacing w:before="0" w:beforeAutospacing="0" w:after="0" w:afterAutospacing="0" w:line="288" w:lineRule="auto"/>
        <w:ind w:left="709"/>
        <w:rPr>
          <w:rFonts w:ascii="Tahoma" w:hAnsi="Tahoma" w:cs="Tahoma"/>
          <w:sz w:val="18"/>
          <w:szCs w:val="18"/>
        </w:rPr>
      </w:pPr>
      <w:r w:rsidRPr="003436AC">
        <w:rPr>
          <w:rFonts w:ascii="Tahoma" w:hAnsi="Tahoma" w:cs="Tahoma"/>
          <w:sz w:val="18"/>
          <w:szCs w:val="18"/>
        </w:rPr>
        <w:t>In conceptual terms, the idea involves a backbone</w:t>
      </w:r>
      <w:r w:rsidR="003436AC">
        <w:rPr>
          <w:rFonts w:ascii="Tahoma" w:hAnsi="Tahoma" w:cs="Tahoma"/>
          <w:sz w:val="18"/>
          <w:szCs w:val="18"/>
        </w:rPr>
        <w:t xml:space="preserve"> </w:t>
      </w:r>
      <w:r w:rsidRPr="003436AC">
        <w:rPr>
          <w:rStyle w:val="Emphasis"/>
          <w:rFonts w:ascii="Tahoma" w:hAnsi="Tahoma" w:cs="Tahoma"/>
          <w:b w:val="0"/>
          <w:sz w:val="18"/>
          <w:szCs w:val="18"/>
        </w:rPr>
        <w:t>grid</w:t>
      </w:r>
      <w:r w:rsidR="003436AC">
        <w:rPr>
          <w:rStyle w:val="apple-converted-space"/>
          <w:rFonts w:ascii="Tahoma" w:hAnsi="Tahoma" w:cs="Tahoma"/>
          <w:sz w:val="18"/>
          <w:szCs w:val="18"/>
        </w:rPr>
        <w:t xml:space="preserve"> </w:t>
      </w:r>
      <w:r w:rsidRPr="003436AC">
        <w:rPr>
          <w:rFonts w:ascii="Tahoma" w:hAnsi="Tahoma" w:cs="Tahoma"/>
          <w:sz w:val="18"/>
          <w:szCs w:val="18"/>
        </w:rPr>
        <w:t>of very high quality public transport services operating across the metropolitan area of a city.</w:t>
      </w:r>
      <w:r w:rsidRPr="003436AC">
        <w:rPr>
          <w:rStyle w:val="apple-converted-space"/>
          <w:rFonts w:ascii="Tahoma" w:hAnsi="Tahoma" w:cs="Tahoma"/>
          <w:sz w:val="18"/>
          <w:szCs w:val="18"/>
        </w:rPr>
        <w:t> </w:t>
      </w:r>
      <w:r w:rsidRPr="003436AC">
        <w:rPr>
          <w:rFonts w:ascii="Tahoma" w:hAnsi="Tahoma" w:cs="Tahoma"/>
          <w:sz w:val="18"/>
          <w:szCs w:val="18"/>
        </w:rPr>
        <w:t xml:space="preserve">The grid must be dense enough that passengers can get to it easily from their origin or destination, ideally by walking. Once they’re on it, they can transfer between services at each node, giving them the ability to go </w:t>
      </w:r>
      <w:r w:rsidR="00707D88" w:rsidRPr="003436AC">
        <w:rPr>
          <w:rFonts w:ascii="Tahoma" w:hAnsi="Tahoma" w:cs="Tahoma"/>
          <w:sz w:val="18"/>
          <w:szCs w:val="18"/>
        </w:rPr>
        <w:t>‘</w:t>
      </w:r>
      <w:r w:rsidRPr="003436AC">
        <w:rPr>
          <w:rFonts w:ascii="Tahoma" w:hAnsi="Tahoma" w:cs="Tahoma"/>
          <w:sz w:val="18"/>
          <w:szCs w:val="18"/>
        </w:rPr>
        <w:t>from anywhere to anywhere at any time</w:t>
      </w:r>
      <w:r w:rsidR="00707D88" w:rsidRPr="003436AC">
        <w:rPr>
          <w:rFonts w:ascii="Tahoma" w:hAnsi="Tahoma" w:cs="Tahoma"/>
          <w:sz w:val="18"/>
          <w:szCs w:val="18"/>
        </w:rPr>
        <w:t>’</w:t>
      </w:r>
      <w:r w:rsidRPr="003436AC">
        <w:rPr>
          <w:rFonts w:ascii="Tahoma" w:hAnsi="Tahoma" w:cs="Tahoma"/>
          <w:sz w:val="18"/>
          <w:szCs w:val="18"/>
        </w:rPr>
        <w:t xml:space="preserve"> rather than just to the CBD. However, the problem of public transport network planning is accentuated in dispersed urban settings where the density of land-uses such as homes and workplaces is relatively low. In Kampala, it will be necessary to have a hierarchy in service quality, with some services in areas of low patronage potential operating at lower frequencies </w:t>
      </w:r>
      <w:r w:rsidR="008408A6" w:rsidRPr="003436AC">
        <w:rPr>
          <w:rFonts w:ascii="Tahoma" w:hAnsi="Tahoma" w:cs="Tahoma"/>
          <w:sz w:val="18"/>
          <w:szCs w:val="18"/>
        </w:rPr>
        <w:t xml:space="preserve">feed </w:t>
      </w:r>
      <w:r w:rsidRPr="003436AC">
        <w:rPr>
          <w:rFonts w:ascii="Tahoma" w:hAnsi="Tahoma" w:cs="Tahoma"/>
          <w:sz w:val="18"/>
          <w:szCs w:val="18"/>
        </w:rPr>
        <w:t>by taxi</w:t>
      </w:r>
      <w:r w:rsidR="008408A6" w:rsidRPr="003436AC">
        <w:rPr>
          <w:rFonts w:ascii="Tahoma" w:hAnsi="Tahoma" w:cs="Tahoma"/>
          <w:sz w:val="18"/>
          <w:szCs w:val="18"/>
        </w:rPr>
        <w:t>s</w:t>
      </w:r>
      <w:r w:rsidRPr="003436AC">
        <w:rPr>
          <w:rFonts w:ascii="Tahoma" w:hAnsi="Tahoma" w:cs="Tahoma"/>
          <w:sz w:val="18"/>
          <w:szCs w:val="18"/>
        </w:rPr>
        <w:t xml:space="preserve"> or boda-bodas. </w:t>
      </w:r>
    </w:p>
    <w:p w14:paraId="134897FC" w14:textId="77777777" w:rsidR="00287850" w:rsidRPr="003436AC" w:rsidRDefault="00287850" w:rsidP="00287850">
      <w:pPr>
        <w:pStyle w:val="NormalWeb"/>
        <w:spacing w:before="0" w:beforeAutospacing="0" w:after="0" w:afterAutospacing="0" w:line="288" w:lineRule="auto"/>
        <w:ind w:left="709"/>
        <w:rPr>
          <w:rFonts w:ascii="Tahoma" w:hAnsi="Tahoma" w:cs="Tahoma"/>
          <w:sz w:val="18"/>
          <w:szCs w:val="18"/>
        </w:rPr>
      </w:pPr>
    </w:p>
    <w:p w14:paraId="134897FD" w14:textId="77777777" w:rsidR="00287850" w:rsidRPr="003436AC" w:rsidRDefault="00287850" w:rsidP="00287850">
      <w:pPr>
        <w:pStyle w:val="NormalWeb"/>
        <w:spacing w:before="0" w:beforeAutospacing="0" w:after="0" w:afterAutospacing="0" w:line="288" w:lineRule="auto"/>
        <w:ind w:left="709"/>
        <w:rPr>
          <w:rFonts w:ascii="Tahoma" w:hAnsi="Tahoma" w:cs="Tahoma"/>
          <w:sz w:val="18"/>
          <w:szCs w:val="18"/>
        </w:rPr>
      </w:pPr>
      <w:r w:rsidRPr="003436AC">
        <w:rPr>
          <w:rFonts w:ascii="Tahoma" w:hAnsi="Tahoma" w:cs="Tahoma"/>
          <w:sz w:val="18"/>
          <w:szCs w:val="18"/>
        </w:rPr>
        <w:t>Discussion of the network approach is also frequently embedded in discussion of strategic issues – for example, whether or not it can work successfully unless it’s owned and managed by government; whether it should be approached as a replacement or competitor for cars, or as a complement; or whether it can work successfully in low density residential areas like the outer areas of capital cities. These are complex areas beyond the scope of the policy paper but the key p</w:t>
      </w:r>
      <w:r w:rsidR="008408A6" w:rsidRPr="003436AC">
        <w:rPr>
          <w:rFonts w:ascii="Tahoma" w:hAnsi="Tahoma" w:cs="Tahoma"/>
          <w:sz w:val="18"/>
          <w:szCs w:val="18"/>
        </w:rPr>
        <w:t xml:space="preserve">oint is public transport in </w:t>
      </w:r>
      <w:r w:rsidRPr="003436AC">
        <w:rPr>
          <w:rFonts w:ascii="Tahoma" w:hAnsi="Tahoma" w:cs="Tahoma"/>
          <w:sz w:val="18"/>
          <w:szCs w:val="18"/>
        </w:rPr>
        <w:t>cities should be planned as a network so it gives users access to all parts of the metropolitan area and its centre.</w:t>
      </w:r>
    </w:p>
    <w:p w14:paraId="134897FE" w14:textId="77777777" w:rsidR="00287850" w:rsidRPr="003436AC" w:rsidRDefault="00287850" w:rsidP="00287850">
      <w:pPr>
        <w:pStyle w:val="ListParagraph"/>
        <w:spacing w:after="0" w:line="288" w:lineRule="auto"/>
        <w:ind w:left="709" w:firstLine="0"/>
        <w:jc w:val="left"/>
        <w:rPr>
          <w:rFonts w:ascii="Tahoma" w:hAnsi="Tahoma"/>
          <w:sz w:val="18"/>
          <w:szCs w:val="18"/>
        </w:rPr>
      </w:pPr>
    </w:p>
    <w:p w14:paraId="134897FF" w14:textId="77777777" w:rsidR="00C238B9" w:rsidRPr="00287850" w:rsidRDefault="006C34A6" w:rsidP="00287850">
      <w:pPr>
        <w:spacing w:before="0"/>
        <w:ind w:left="709" w:hanging="709"/>
        <w:rPr>
          <w:rFonts w:cs="Tahoma"/>
          <w:b/>
          <w:szCs w:val="18"/>
          <w:lang w:eastAsia="en-AU"/>
        </w:rPr>
      </w:pPr>
      <w:r w:rsidRPr="00287850">
        <w:rPr>
          <w:rFonts w:cs="Tahoma"/>
          <w:b/>
          <w:szCs w:val="18"/>
          <w:lang w:eastAsia="en-AU"/>
        </w:rPr>
        <w:t>7.3</w:t>
      </w:r>
      <w:r w:rsidRPr="00287850">
        <w:rPr>
          <w:rFonts w:cs="Tahoma"/>
          <w:b/>
          <w:szCs w:val="18"/>
          <w:lang w:eastAsia="en-AU"/>
        </w:rPr>
        <w:tab/>
      </w:r>
      <w:r w:rsidR="00C238B9" w:rsidRPr="00287850">
        <w:rPr>
          <w:rFonts w:cs="Tahoma"/>
          <w:b/>
          <w:szCs w:val="18"/>
          <w:lang w:eastAsia="en-AU"/>
        </w:rPr>
        <w:t>Integrating public transport modes in Kampala</w:t>
      </w:r>
    </w:p>
    <w:p w14:paraId="13489800" w14:textId="77777777" w:rsidR="00C238B9" w:rsidRPr="005675C8" w:rsidRDefault="00C238B9" w:rsidP="00C238B9">
      <w:pPr>
        <w:ind w:left="720"/>
        <w:rPr>
          <w:rFonts w:cs="Tahoma"/>
          <w:szCs w:val="18"/>
          <w:lang w:eastAsia="en-AU"/>
        </w:rPr>
      </w:pPr>
      <w:r w:rsidRPr="005675C8">
        <w:rPr>
          <w:rFonts w:cs="Tahoma"/>
          <w:szCs w:val="18"/>
          <w:lang w:eastAsia="en-AU"/>
        </w:rPr>
        <w:t>With the lack of infrastructure for pedestrians and cyclist</w:t>
      </w:r>
      <w:r w:rsidR="004A4B97">
        <w:rPr>
          <w:rFonts w:cs="Tahoma"/>
          <w:szCs w:val="18"/>
          <w:lang w:eastAsia="en-AU"/>
        </w:rPr>
        <w:t xml:space="preserve">s and </w:t>
      </w:r>
      <w:r w:rsidR="008408A6">
        <w:rPr>
          <w:rFonts w:cs="Tahoma"/>
          <w:szCs w:val="18"/>
          <w:lang w:eastAsia="en-AU"/>
        </w:rPr>
        <w:t xml:space="preserve">poor </w:t>
      </w:r>
      <w:r w:rsidR="004A4B97">
        <w:rPr>
          <w:rFonts w:cs="Tahoma"/>
          <w:szCs w:val="18"/>
          <w:lang w:eastAsia="en-AU"/>
        </w:rPr>
        <w:t>public transport services,</w:t>
      </w:r>
      <w:r w:rsidRPr="005675C8">
        <w:rPr>
          <w:rFonts w:cs="Tahoma"/>
          <w:szCs w:val="18"/>
          <w:lang w:eastAsia="en-AU"/>
        </w:rPr>
        <w:t xml:space="preserve"> it is not possible to fully integrate Public Transp</w:t>
      </w:r>
      <w:r w:rsidR="004A4B97">
        <w:rPr>
          <w:rFonts w:cs="Tahoma"/>
          <w:szCs w:val="18"/>
          <w:lang w:eastAsia="en-AU"/>
        </w:rPr>
        <w:t>ort</w:t>
      </w:r>
      <w:r w:rsidRPr="005675C8">
        <w:rPr>
          <w:rFonts w:cs="Tahoma"/>
          <w:szCs w:val="18"/>
          <w:lang w:eastAsia="en-AU"/>
        </w:rPr>
        <w:t xml:space="preserve">. </w:t>
      </w:r>
      <w:r w:rsidR="004A4B97">
        <w:rPr>
          <w:rFonts w:cs="Tahoma"/>
          <w:szCs w:val="18"/>
          <w:lang w:eastAsia="en-AU"/>
        </w:rPr>
        <w:t xml:space="preserve">This needs to be achieved </w:t>
      </w:r>
      <w:r w:rsidRPr="005675C8">
        <w:rPr>
          <w:rFonts w:cs="Tahoma"/>
          <w:szCs w:val="18"/>
          <w:lang w:eastAsia="en-AU"/>
        </w:rPr>
        <w:t>incremental</w:t>
      </w:r>
      <w:r w:rsidR="004A4B97">
        <w:rPr>
          <w:rFonts w:cs="Tahoma"/>
          <w:szCs w:val="18"/>
          <w:lang w:eastAsia="en-AU"/>
        </w:rPr>
        <w:t xml:space="preserve">ly; </w:t>
      </w:r>
      <w:r w:rsidRPr="005675C8">
        <w:rPr>
          <w:rFonts w:cs="Tahoma"/>
          <w:szCs w:val="18"/>
          <w:lang w:eastAsia="en-AU"/>
        </w:rPr>
        <w:t xml:space="preserve">guided </w:t>
      </w:r>
      <w:r w:rsidR="004A4B97">
        <w:rPr>
          <w:rFonts w:cs="Tahoma"/>
          <w:szCs w:val="18"/>
          <w:lang w:eastAsia="en-AU"/>
        </w:rPr>
        <w:t xml:space="preserve">by </w:t>
      </w:r>
      <w:r w:rsidRPr="005675C8">
        <w:rPr>
          <w:rFonts w:cs="Tahoma"/>
          <w:szCs w:val="18"/>
          <w:lang w:eastAsia="en-AU"/>
        </w:rPr>
        <w:t xml:space="preserve">the </w:t>
      </w:r>
      <w:r w:rsidR="004A4B97">
        <w:rPr>
          <w:rFonts w:cs="Tahoma"/>
          <w:szCs w:val="18"/>
          <w:lang w:eastAsia="en-AU"/>
        </w:rPr>
        <w:t xml:space="preserve">guiding </w:t>
      </w:r>
      <w:r w:rsidR="00317CD9">
        <w:rPr>
          <w:rFonts w:cs="Tahoma"/>
          <w:szCs w:val="18"/>
          <w:lang w:eastAsia="en-AU"/>
        </w:rPr>
        <w:t>principle</w:t>
      </w:r>
      <w:r w:rsidR="008408A6">
        <w:rPr>
          <w:rFonts w:cs="Tahoma"/>
          <w:szCs w:val="18"/>
          <w:lang w:eastAsia="en-AU"/>
        </w:rPr>
        <w:t xml:space="preserve">s proposed above. A desirable </w:t>
      </w:r>
      <w:r w:rsidR="007562E0">
        <w:rPr>
          <w:rFonts w:cs="Tahoma"/>
          <w:szCs w:val="18"/>
          <w:lang w:eastAsia="en-AU"/>
        </w:rPr>
        <w:t>integrated</w:t>
      </w:r>
      <w:r w:rsidR="005C279D">
        <w:rPr>
          <w:rFonts w:cs="Tahoma"/>
          <w:szCs w:val="18"/>
          <w:lang w:eastAsia="en-AU"/>
        </w:rPr>
        <w:t xml:space="preserve"> scenario</w:t>
      </w:r>
      <w:r w:rsidR="008408A6">
        <w:rPr>
          <w:rFonts w:cs="Tahoma"/>
          <w:szCs w:val="18"/>
          <w:lang w:eastAsia="en-AU"/>
        </w:rPr>
        <w:t xml:space="preserve"> for Kampala</w:t>
      </w:r>
      <w:r w:rsidR="004A4B97">
        <w:rPr>
          <w:rFonts w:cs="Tahoma"/>
          <w:szCs w:val="18"/>
          <w:lang w:eastAsia="en-AU"/>
        </w:rPr>
        <w:t>,</w:t>
      </w:r>
      <w:r w:rsidRPr="005675C8">
        <w:rPr>
          <w:rFonts w:cs="Tahoma"/>
          <w:szCs w:val="18"/>
          <w:lang w:eastAsia="en-AU"/>
        </w:rPr>
        <w:t xml:space="preserve"> once the BRT is in operation</w:t>
      </w:r>
      <w:r w:rsidR="004A4B97">
        <w:rPr>
          <w:rFonts w:cs="Tahoma"/>
          <w:szCs w:val="18"/>
          <w:lang w:eastAsia="en-AU"/>
        </w:rPr>
        <w:t>,</w:t>
      </w:r>
      <w:r w:rsidRPr="005675C8">
        <w:rPr>
          <w:rFonts w:cs="Tahoma"/>
          <w:szCs w:val="18"/>
          <w:lang w:eastAsia="en-AU"/>
        </w:rPr>
        <w:t xml:space="preserve"> is demonstrated in the </w:t>
      </w:r>
      <w:r w:rsidR="005C279D">
        <w:rPr>
          <w:rFonts w:cs="Tahoma"/>
          <w:szCs w:val="18"/>
          <w:lang w:eastAsia="en-AU"/>
        </w:rPr>
        <w:t>following diagram</w:t>
      </w:r>
      <w:r w:rsidRPr="005675C8">
        <w:rPr>
          <w:rFonts w:cs="Tahoma"/>
          <w:szCs w:val="18"/>
          <w:lang w:eastAsia="en-AU"/>
        </w:rPr>
        <w:t>.</w:t>
      </w:r>
    </w:p>
    <w:p w14:paraId="13489801" w14:textId="77777777" w:rsidR="003436AC" w:rsidRDefault="003436AC">
      <w:p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ind w:left="432"/>
        <w:jc w:val="both"/>
        <w:rPr>
          <w:rFonts w:cs="Tahoma"/>
          <w:b/>
          <w:szCs w:val="18"/>
          <w:lang w:eastAsia="en-AU"/>
        </w:rPr>
      </w:pPr>
      <w:r>
        <w:rPr>
          <w:rFonts w:cs="Tahoma"/>
          <w:b/>
          <w:szCs w:val="18"/>
          <w:lang w:eastAsia="en-AU"/>
        </w:rPr>
        <w:br w:type="page"/>
      </w:r>
    </w:p>
    <w:p w14:paraId="13489802" w14:textId="77777777" w:rsidR="00451F86" w:rsidRPr="003436AC" w:rsidRDefault="005C279D" w:rsidP="003436AC">
      <w:p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ind w:left="432"/>
        <w:jc w:val="center"/>
        <w:rPr>
          <w:rFonts w:cs="Tahoma"/>
          <w:b/>
          <w:szCs w:val="18"/>
          <w:lang w:eastAsia="en-AU"/>
        </w:rPr>
      </w:pPr>
      <w:r>
        <w:rPr>
          <w:rFonts w:cs="Tahoma"/>
          <w:b/>
          <w:szCs w:val="18"/>
          <w:lang w:eastAsia="en-AU"/>
        </w:rPr>
        <w:t xml:space="preserve">Integrating </w:t>
      </w:r>
      <w:r w:rsidR="00C238B9" w:rsidRPr="005675C8">
        <w:rPr>
          <w:rFonts w:cs="Tahoma"/>
          <w:b/>
          <w:szCs w:val="18"/>
          <w:lang w:eastAsia="en-AU"/>
        </w:rPr>
        <w:t>Public Transport Modes in Kampala</w:t>
      </w:r>
    </w:p>
    <w:tbl>
      <w:tblPr>
        <w:tblStyle w:val="TableGrid"/>
        <w:tblW w:w="0" w:type="auto"/>
        <w:jc w:val="center"/>
        <w:tblBorders>
          <w:insideV w:val="none" w:sz="0" w:space="0" w:color="auto"/>
        </w:tblBorders>
        <w:tblLook w:val="04A0" w:firstRow="1" w:lastRow="0" w:firstColumn="1" w:lastColumn="0" w:noHBand="0" w:noVBand="1"/>
      </w:tblPr>
      <w:tblGrid>
        <w:gridCol w:w="2126"/>
        <w:gridCol w:w="5176"/>
      </w:tblGrid>
      <w:tr w:rsidR="00C238B9" w:rsidRPr="005675C8" w14:paraId="1348980A" w14:textId="77777777" w:rsidTr="003436AC">
        <w:trPr>
          <w:trHeight w:val="1053"/>
          <w:jc w:val="center"/>
        </w:trPr>
        <w:tc>
          <w:tcPr>
            <w:tcW w:w="2126" w:type="dxa"/>
            <w:shd w:val="clear" w:color="auto" w:fill="DAEEF3" w:themeFill="accent5" w:themeFillTint="33"/>
            <w:vAlign w:val="center"/>
          </w:tcPr>
          <w:p w14:paraId="13489803" w14:textId="77777777" w:rsidR="00C238B9" w:rsidRPr="005675C8" w:rsidRDefault="00C238B9" w:rsidP="005F1990">
            <w:pPr>
              <w:ind w:right="0"/>
              <w:jc w:val="center"/>
              <w:rPr>
                <w:rFonts w:eastAsia="Times New Roman" w:cs="Tahoma"/>
                <w:lang w:eastAsia="en-AU"/>
              </w:rPr>
            </w:pPr>
            <w:r w:rsidRPr="005675C8">
              <w:rPr>
                <w:rFonts w:eastAsia="Times New Roman" w:cs="Tahoma"/>
                <w:lang w:eastAsia="en-AU"/>
              </w:rPr>
              <w:t>Areas served by BRT</w:t>
            </w:r>
          </w:p>
          <w:p w14:paraId="13489804" w14:textId="77777777" w:rsidR="00C238B9" w:rsidRPr="005675C8" w:rsidRDefault="00C238B9" w:rsidP="005F1990">
            <w:pPr>
              <w:ind w:right="0"/>
              <w:jc w:val="center"/>
              <w:rPr>
                <w:rFonts w:eastAsia="Times New Roman" w:cs="Tahoma"/>
                <w:lang w:eastAsia="en-AU"/>
              </w:rPr>
            </w:pPr>
            <w:r w:rsidRPr="005675C8">
              <w:rPr>
                <w:rFonts w:eastAsia="Times New Roman" w:cs="Tahoma"/>
                <w:lang w:eastAsia="en-AU"/>
              </w:rPr>
              <w:t xml:space="preserve">with </w:t>
            </w:r>
            <w:r w:rsidR="008408A6">
              <w:rPr>
                <w:rFonts w:eastAsia="Times New Roman" w:cs="Tahoma"/>
                <w:lang w:eastAsia="en-AU"/>
              </w:rPr>
              <w:t xml:space="preserve">the </w:t>
            </w:r>
            <w:r w:rsidRPr="005675C8">
              <w:rPr>
                <w:rFonts w:eastAsia="Times New Roman" w:cs="Tahoma"/>
                <w:lang w:eastAsia="en-AU"/>
              </w:rPr>
              <w:t>CBD as trip destination</w:t>
            </w:r>
          </w:p>
        </w:tc>
        <w:tc>
          <w:tcPr>
            <w:tcW w:w="5176" w:type="dxa"/>
          </w:tcPr>
          <w:p w14:paraId="13489805" w14:textId="77777777" w:rsidR="00C238B9" w:rsidRPr="005675C8" w:rsidRDefault="00C238B9" w:rsidP="005F1990">
            <w:pPr>
              <w:ind w:right="0"/>
              <w:jc w:val="center"/>
              <w:rPr>
                <w:rFonts w:eastAsia="Times New Roman" w:cs="Tahoma"/>
                <w:lang w:eastAsia="en-AU"/>
              </w:rPr>
            </w:pPr>
          </w:p>
          <w:p w14:paraId="13489806" w14:textId="77777777" w:rsidR="00C238B9" w:rsidRPr="005675C8" w:rsidRDefault="00C238B9" w:rsidP="005F1990">
            <w:pPr>
              <w:ind w:right="0"/>
              <w:jc w:val="center"/>
              <w:rPr>
                <w:rFonts w:eastAsia="Times New Roman" w:cs="Tahoma"/>
                <w:lang w:eastAsia="en-AU"/>
              </w:rPr>
            </w:pPr>
            <w:r w:rsidRPr="005675C8">
              <w:rPr>
                <w:rFonts w:eastAsia="Times New Roman" w:cs="Tahoma"/>
                <w:lang w:eastAsia="en-AU"/>
              </w:rPr>
              <w:t xml:space="preserve">By private vehicle to </w:t>
            </w:r>
            <w:r w:rsidR="001E6273">
              <w:rPr>
                <w:rFonts w:eastAsia="Times New Roman" w:cs="Tahoma"/>
                <w:lang w:eastAsia="en-AU"/>
              </w:rPr>
              <w:t xml:space="preserve">the nearest </w:t>
            </w:r>
            <w:r w:rsidRPr="005675C8">
              <w:rPr>
                <w:rFonts w:eastAsia="Times New Roman" w:cs="Tahoma"/>
                <w:lang w:eastAsia="en-AU"/>
              </w:rPr>
              <w:t xml:space="preserve">BRT station if </w:t>
            </w:r>
            <w:r w:rsidR="00707D88">
              <w:rPr>
                <w:rFonts w:eastAsia="Times New Roman" w:cs="Tahoma"/>
                <w:lang w:eastAsia="en-AU"/>
              </w:rPr>
              <w:t>‘</w:t>
            </w:r>
            <w:r w:rsidRPr="005675C8">
              <w:rPr>
                <w:rFonts w:eastAsia="Times New Roman" w:cs="Tahoma"/>
                <w:lang w:eastAsia="en-AU"/>
              </w:rPr>
              <w:t>park and ride</w:t>
            </w:r>
            <w:r w:rsidR="00707D88">
              <w:rPr>
                <w:rFonts w:eastAsia="Times New Roman" w:cs="Tahoma"/>
                <w:lang w:eastAsia="en-AU"/>
              </w:rPr>
              <w:t>’</w:t>
            </w:r>
            <w:r w:rsidRPr="005675C8">
              <w:rPr>
                <w:rFonts w:eastAsia="Times New Roman" w:cs="Tahoma"/>
                <w:lang w:eastAsia="en-AU"/>
              </w:rPr>
              <w:t xml:space="preserve"> facilities are available</w:t>
            </w:r>
          </w:p>
          <w:p w14:paraId="13489807" w14:textId="77777777" w:rsidR="00C238B9" w:rsidRPr="005675C8" w:rsidRDefault="00C238B9" w:rsidP="005F1990">
            <w:pPr>
              <w:ind w:right="0"/>
              <w:jc w:val="center"/>
              <w:rPr>
                <w:rFonts w:eastAsia="Times New Roman" w:cs="Tahoma"/>
                <w:b/>
                <w:lang w:eastAsia="en-AU"/>
              </w:rPr>
            </w:pPr>
            <w:r w:rsidRPr="005675C8">
              <w:rPr>
                <w:rFonts w:eastAsia="Times New Roman" w:cs="Tahoma"/>
                <w:b/>
                <w:lang w:eastAsia="en-AU"/>
              </w:rPr>
              <w:t>or</w:t>
            </w:r>
          </w:p>
          <w:p w14:paraId="13489808" w14:textId="77777777" w:rsidR="00C238B9" w:rsidRPr="005675C8" w:rsidRDefault="00C238B9" w:rsidP="005F1990">
            <w:pPr>
              <w:ind w:right="0"/>
              <w:jc w:val="center"/>
              <w:rPr>
                <w:rFonts w:eastAsia="Times New Roman" w:cs="Tahoma"/>
                <w:lang w:eastAsia="en-AU"/>
              </w:rPr>
            </w:pPr>
            <w:r w:rsidRPr="005675C8">
              <w:rPr>
                <w:rFonts w:eastAsia="Times New Roman" w:cs="Tahoma"/>
                <w:lang w:eastAsia="en-AU"/>
              </w:rPr>
              <w:t>By foot for short distances or boda-boda</w:t>
            </w:r>
            <w:r w:rsidR="008408A6">
              <w:rPr>
                <w:rFonts w:eastAsia="Times New Roman" w:cs="Tahoma"/>
                <w:lang w:eastAsia="en-AU"/>
              </w:rPr>
              <w:t>s</w:t>
            </w:r>
            <w:r w:rsidR="001E6273">
              <w:rPr>
                <w:rFonts w:eastAsia="Times New Roman" w:cs="Tahoma"/>
                <w:lang w:eastAsia="en-AU"/>
              </w:rPr>
              <w:t xml:space="preserve"> to the nearest BRT station</w:t>
            </w:r>
            <w:r w:rsidR="008408A6">
              <w:rPr>
                <w:rFonts w:eastAsia="Times New Roman" w:cs="Tahoma"/>
                <w:lang w:eastAsia="en-AU"/>
              </w:rPr>
              <w:t>. For longer distances over</w:t>
            </w:r>
            <w:r w:rsidR="001E6273">
              <w:rPr>
                <w:rFonts w:eastAsia="Times New Roman" w:cs="Tahoma"/>
                <w:lang w:eastAsia="en-AU"/>
              </w:rPr>
              <w:t xml:space="preserve"> low density routes by taxi or </w:t>
            </w:r>
            <w:r w:rsidR="008408A6">
              <w:rPr>
                <w:rFonts w:eastAsia="Times New Roman" w:cs="Tahoma"/>
                <w:lang w:eastAsia="en-AU"/>
              </w:rPr>
              <w:t xml:space="preserve">by </w:t>
            </w:r>
            <w:r w:rsidR="00541E4F">
              <w:rPr>
                <w:rFonts w:eastAsia="Times New Roman" w:cs="Tahoma"/>
                <w:lang w:eastAsia="en-AU"/>
              </w:rPr>
              <w:t>midibus</w:t>
            </w:r>
            <w:r w:rsidRPr="005675C8">
              <w:rPr>
                <w:rFonts w:eastAsia="Times New Roman" w:cs="Tahoma"/>
                <w:lang w:eastAsia="en-AU"/>
              </w:rPr>
              <w:t>es for dense rout</w:t>
            </w:r>
            <w:r w:rsidR="008408A6">
              <w:rPr>
                <w:rFonts w:eastAsia="Times New Roman" w:cs="Tahoma"/>
                <w:lang w:eastAsia="en-AU"/>
              </w:rPr>
              <w:t xml:space="preserve">es </w:t>
            </w:r>
            <w:r w:rsidRPr="005675C8">
              <w:rPr>
                <w:rFonts w:eastAsia="Times New Roman" w:cs="Tahoma"/>
                <w:lang w:eastAsia="en-AU"/>
              </w:rPr>
              <w:t xml:space="preserve">to the </w:t>
            </w:r>
            <w:r w:rsidR="008408A6">
              <w:rPr>
                <w:rFonts w:eastAsia="Times New Roman" w:cs="Tahoma"/>
                <w:lang w:eastAsia="en-AU"/>
              </w:rPr>
              <w:t xml:space="preserve">nearest </w:t>
            </w:r>
            <w:r w:rsidRPr="005675C8">
              <w:rPr>
                <w:rFonts w:eastAsia="Times New Roman" w:cs="Tahoma"/>
                <w:lang w:eastAsia="en-AU"/>
              </w:rPr>
              <w:t>BRT station</w:t>
            </w:r>
          </w:p>
          <w:p w14:paraId="13489809" w14:textId="77777777" w:rsidR="00C238B9" w:rsidRPr="005675C8" w:rsidRDefault="00C238B9" w:rsidP="005F1990">
            <w:pPr>
              <w:ind w:right="0"/>
              <w:jc w:val="center"/>
              <w:rPr>
                <w:rFonts w:eastAsia="Times New Roman" w:cs="Tahoma"/>
                <w:lang w:eastAsia="en-AU"/>
              </w:rPr>
            </w:pPr>
          </w:p>
        </w:tc>
      </w:tr>
      <w:tr w:rsidR="00C238B9" w:rsidRPr="005675C8" w14:paraId="13489810" w14:textId="77777777" w:rsidTr="003436AC">
        <w:trPr>
          <w:trHeight w:val="774"/>
          <w:jc w:val="center"/>
        </w:trPr>
        <w:tc>
          <w:tcPr>
            <w:tcW w:w="2126" w:type="dxa"/>
            <w:shd w:val="clear" w:color="auto" w:fill="DAEEF3" w:themeFill="accent5" w:themeFillTint="33"/>
            <w:vAlign w:val="center"/>
          </w:tcPr>
          <w:p w14:paraId="1348980B" w14:textId="77777777" w:rsidR="00C238B9" w:rsidRPr="005675C8" w:rsidRDefault="00C238B9" w:rsidP="005F1990">
            <w:pPr>
              <w:ind w:right="0"/>
              <w:jc w:val="center"/>
              <w:rPr>
                <w:rFonts w:eastAsia="Times New Roman" w:cs="Tahoma"/>
                <w:lang w:eastAsia="en-AU"/>
              </w:rPr>
            </w:pPr>
            <w:r w:rsidRPr="005675C8">
              <w:rPr>
                <w:rFonts w:eastAsia="Times New Roman" w:cs="Tahoma"/>
                <w:lang w:eastAsia="en-AU"/>
              </w:rPr>
              <w:t>Areas served by BRT</w:t>
            </w:r>
          </w:p>
          <w:p w14:paraId="1348980C" w14:textId="77777777" w:rsidR="00C238B9" w:rsidRPr="005675C8" w:rsidRDefault="00C238B9" w:rsidP="005F1990">
            <w:pPr>
              <w:ind w:right="0"/>
              <w:jc w:val="center"/>
              <w:rPr>
                <w:rFonts w:eastAsia="Times New Roman" w:cs="Tahoma"/>
                <w:lang w:eastAsia="en-AU"/>
              </w:rPr>
            </w:pPr>
            <w:r w:rsidRPr="005675C8">
              <w:rPr>
                <w:rFonts w:eastAsia="Times New Roman" w:cs="Tahoma"/>
                <w:lang w:eastAsia="en-AU"/>
              </w:rPr>
              <w:t xml:space="preserve">with </w:t>
            </w:r>
            <w:r w:rsidR="008408A6">
              <w:rPr>
                <w:rFonts w:eastAsia="Times New Roman" w:cs="Tahoma"/>
                <w:lang w:eastAsia="en-AU"/>
              </w:rPr>
              <w:t xml:space="preserve">the </w:t>
            </w:r>
            <w:r w:rsidRPr="005675C8">
              <w:rPr>
                <w:rFonts w:eastAsia="Times New Roman" w:cs="Tahoma"/>
                <w:lang w:eastAsia="en-AU"/>
              </w:rPr>
              <w:t>CBD as trip origin</w:t>
            </w:r>
          </w:p>
        </w:tc>
        <w:tc>
          <w:tcPr>
            <w:tcW w:w="5176" w:type="dxa"/>
            <w:vAlign w:val="center"/>
          </w:tcPr>
          <w:p w14:paraId="1348980D" w14:textId="77777777" w:rsidR="00C238B9" w:rsidRPr="005675C8" w:rsidRDefault="00C238B9" w:rsidP="005F1990">
            <w:pPr>
              <w:ind w:right="0"/>
              <w:jc w:val="center"/>
              <w:rPr>
                <w:rFonts w:eastAsia="Times New Roman" w:cs="Tahoma"/>
                <w:lang w:eastAsia="en-AU"/>
              </w:rPr>
            </w:pPr>
          </w:p>
          <w:p w14:paraId="1348980E" w14:textId="77777777" w:rsidR="00C238B9" w:rsidRPr="005675C8" w:rsidRDefault="001E6273" w:rsidP="005F1990">
            <w:pPr>
              <w:ind w:right="0"/>
              <w:jc w:val="center"/>
              <w:rPr>
                <w:rFonts w:eastAsia="Times New Roman" w:cs="Tahoma"/>
                <w:lang w:eastAsia="en-AU"/>
              </w:rPr>
            </w:pPr>
            <w:r>
              <w:rPr>
                <w:rFonts w:eastAsia="Times New Roman" w:cs="Tahoma"/>
                <w:lang w:eastAsia="en-AU"/>
              </w:rPr>
              <w:t>By foot to the nearest BRT station</w:t>
            </w:r>
            <w:r w:rsidR="00C238B9" w:rsidRPr="005675C8">
              <w:rPr>
                <w:rFonts w:eastAsia="Times New Roman" w:cs="Tahoma"/>
                <w:lang w:eastAsia="en-AU"/>
              </w:rPr>
              <w:t xml:space="preserve"> located within the CBD</w:t>
            </w:r>
          </w:p>
          <w:p w14:paraId="1348980F" w14:textId="77777777" w:rsidR="00C238B9" w:rsidRPr="005675C8" w:rsidRDefault="00C238B9" w:rsidP="005F1990">
            <w:pPr>
              <w:ind w:right="0"/>
              <w:jc w:val="center"/>
              <w:rPr>
                <w:rFonts w:eastAsia="Times New Roman" w:cs="Tahoma"/>
                <w:lang w:eastAsia="en-AU"/>
              </w:rPr>
            </w:pPr>
          </w:p>
        </w:tc>
      </w:tr>
      <w:tr w:rsidR="00C238B9" w:rsidRPr="005675C8" w14:paraId="13489819" w14:textId="77777777" w:rsidTr="003436AC">
        <w:trPr>
          <w:trHeight w:val="1331"/>
          <w:jc w:val="center"/>
        </w:trPr>
        <w:tc>
          <w:tcPr>
            <w:tcW w:w="2126" w:type="dxa"/>
            <w:shd w:val="clear" w:color="auto" w:fill="DAEEF3" w:themeFill="accent5" w:themeFillTint="33"/>
            <w:vAlign w:val="center"/>
          </w:tcPr>
          <w:p w14:paraId="13489811" w14:textId="77777777" w:rsidR="00C238B9" w:rsidRPr="005675C8" w:rsidRDefault="001E6273" w:rsidP="005F1990">
            <w:pPr>
              <w:ind w:right="0"/>
              <w:jc w:val="center"/>
              <w:rPr>
                <w:rFonts w:eastAsia="Times New Roman" w:cs="Tahoma"/>
                <w:lang w:eastAsia="en-AU"/>
              </w:rPr>
            </w:pPr>
            <w:r>
              <w:rPr>
                <w:rFonts w:eastAsia="Times New Roman" w:cs="Tahoma"/>
                <w:lang w:eastAsia="en-AU"/>
              </w:rPr>
              <w:softHyphen/>
            </w:r>
            <w:r>
              <w:rPr>
                <w:rFonts w:eastAsia="Times New Roman" w:cs="Tahoma"/>
                <w:lang w:eastAsia="en-AU"/>
              </w:rPr>
              <w:softHyphen/>
            </w:r>
          </w:p>
          <w:p w14:paraId="13489812" w14:textId="77777777" w:rsidR="00C238B9" w:rsidRPr="005675C8" w:rsidRDefault="00C238B9" w:rsidP="005F1990">
            <w:pPr>
              <w:ind w:right="0"/>
              <w:jc w:val="center"/>
              <w:rPr>
                <w:rFonts w:eastAsia="Times New Roman" w:cs="Tahoma"/>
                <w:lang w:eastAsia="en-AU"/>
              </w:rPr>
            </w:pPr>
            <w:r w:rsidRPr="005675C8">
              <w:rPr>
                <w:rFonts w:eastAsia="Times New Roman" w:cs="Tahoma"/>
                <w:lang w:eastAsia="en-AU"/>
              </w:rPr>
              <w:t>Areas not served by BRT with origin or destination in the CBD</w:t>
            </w:r>
          </w:p>
          <w:p w14:paraId="13489813" w14:textId="77777777" w:rsidR="00C238B9" w:rsidRPr="005675C8" w:rsidRDefault="00C238B9" w:rsidP="005F1990">
            <w:pPr>
              <w:ind w:right="0"/>
              <w:jc w:val="center"/>
              <w:rPr>
                <w:rFonts w:eastAsia="Times New Roman" w:cs="Tahoma"/>
                <w:lang w:eastAsia="en-AU"/>
              </w:rPr>
            </w:pPr>
          </w:p>
        </w:tc>
        <w:tc>
          <w:tcPr>
            <w:tcW w:w="5176" w:type="dxa"/>
          </w:tcPr>
          <w:p w14:paraId="13489814" w14:textId="77777777" w:rsidR="00C238B9" w:rsidRPr="005675C8" w:rsidRDefault="00C238B9" w:rsidP="005F1990">
            <w:pPr>
              <w:ind w:right="0"/>
              <w:jc w:val="center"/>
              <w:rPr>
                <w:rFonts w:eastAsia="Times New Roman" w:cs="Tahoma"/>
                <w:lang w:eastAsia="en-AU"/>
              </w:rPr>
            </w:pPr>
          </w:p>
          <w:p w14:paraId="13489815" w14:textId="77777777" w:rsidR="00C238B9" w:rsidRPr="005675C8" w:rsidRDefault="00C238B9" w:rsidP="005F1990">
            <w:pPr>
              <w:ind w:right="0"/>
              <w:jc w:val="center"/>
              <w:rPr>
                <w:rFonts w:eastAsia="Times New Roman" w:cs="Tahoma"/>
                <w:lang w:eastAsia="en-AU"/>
              </w:rPr>
            </w:pPr>
            <w:r w:rsidRPr="005675C8">
              <w:rPr>
                <w:rFonts w:eastAsia="Times New Roman" w:cs="Tahoma"/>
                <w:lang w:eastAsia="en-AU"/>
              </w:rPr>
              <w:t>By private vehicle to CBD with increased parking facilities located near BRT hubs with higher parking charges being introduced</w:t>
            </w:r>
          </w:p>
          <w:p w14:paraId="13489816" w14:textId="77777777" w:rsidR="00C238B9" w:rsidRPr="005675C8" w:rsidRDefault="00C238B9" w:rsidP="005F1990">
            <w:pPr>
              <w:ind w:right="0"/>
              <w:jc w:val="center"/>
              <w:rPr>
                <w:rFonts w:eastAsia="Times New Roman" w:cs="Tahoma"/>
                <w:b/>
                <w:lang w:eastAsia="en-AU"/>
              </w:rPr>
            </w:pPr>
            <w:r w:rsidRPr="005675C8">
              <w:rPr>
                <w:rFonts w:eastAsia="Times New Roman" w:cs="Tahoma"/>
                <w:b/>
                <w:lang w:eastAsia="en-AU"/>
              </w:rPr>
              <w:t>or</w:t>
            </w:r>
          </w:p>
          <w:p w14:paraId="13489817" w14:textId="77777777" w:rsidR="00835A76" w:rsidRDefault="00336EBD" w:rsidP="00336EBD">
            <w:pPr>
              <w:ind w:right="0"/>
              <w:jc w:val="center"/>
              <w:rPr>
                <w:rFonts w:eastAsia="Times New Roman" w:cs="Tahoma"/>
                <w:lang w:eastAsia="en-AU"/>
              </w:rPr>
            </w:pPr>
            <w:r>
              <w:rPr>
                <w:rFonts w:eastAsia="Times New Roman" w:cs="Tahoma"/>
                <w:lang w:eastAsia="en-AU"/>
              </w:rPr>
              <w:t xml:space="preserve">By foot, </w:t>
            </w:r>
            <w:r w:rsidR="001E6273">
              <w:rPr>
                <w:rFonts w:eastAsia="Times New Roman" w:cs="Tahoma"/>
                <w:lang w:eastAsia="en-AU"/>
              </w:rPr>
              <w:t xml:space="preserve">boda-bodas </w:t>
            </w:r>
            <w:r>
              <w:rPr>
                <w:rFonts w:eastAsia="Times New Roman" w:cs="Tahoma"/>
                <w:lang w:eastAsia="en-AU"/>
              </w:rPr>
              <w:t xml:space="preserve">or taxi </w:t>
            </w:r>
            <w:r w:rsidR="001E6273">
              <w:rPr>
                <w:rFonts w:eastAsia="Times New Roman" w:cs="Tahoma"/>
                <w:lang w:eastAsia="en-AU"/>
              </w:rPr>
              <w:t xml:space="preserve">to the nearest </w:t>
            </w:r>
            <w:r>
              <w:rPr>
                <w:rFonts w:eastAsia="Times New Roman" w:cs="Tahoma"/>
                <w:lang w:eastAsia="en-AU"/>
              </w:rPr>
              <w:t>midibus bus stop</w:t>
            </w:r>
          </w:p>
          <w:p w14:paraId="13489818" w14:textId="77777777" w:rsidR="00C238B9" w:rsidRPr="005675C8" w:rsidRDefault="00336EBD" w:rsidP="00336EBD">
            <w:pPr>
              <w:ind w:right="0"/>
              <w:jc w:val="center"/>
              <w:rPr>
                <w:rFonts w:eastAsia="Times New Roman" w:cs="Tahoma"/>
                <w:lang w:eastAsia="en-AU"/>
              </w:rPr>
            </w:pPr>
            <w:r>
              <w:rPr>
                <w:rFonts w:eastAsia="Times New Roman" w:cs="Tahoma"/>
                <w:lang w:eastAsia="en-AU"/>
              </w:rPr>
              <w:t xml:space="preserve"> </w:t>
            </w:r>
          </w:p>
        </w:tc>
      </w:tr>
      <w:tr w:rsidR="00C238B9" w:rsidRPr="005675C8" w14:paraId="13489822" w14:textId="77777777" w:rsidTr="003436AC">
        <w:trPr>
          <w:jc w:val="center"/>
        </w:trPr>
        <w:tc>
          <w:tcPr>
            <w:tcW w:w="2126" w:type="dxa"/>
            <w:shd w:val="clear" w:color="auto" w:fill="DAEEF3" w:themeFill="accent5" w:themeFillTint="33"/>
            <w:vAlign w:val="center"/>
          </w:tcPr>
          <w:p w14:paraId="1348981A" w14:textId="77777777" w:rsidR="00C238B9" w:rsidRPr="005675C8" w:rsidRDefault="00C238B9" w:rsidP="005F1990">
            <w:pPr>
              <w:ind w:right="0"/>
              <w:jc w:val="center"/>
              <w:rPr>
                <w:rFonts w:eastAsia="Times New Roman" w:cs="Tahoma"/>
                <w:lang w:eastAsia="en-AU"/>
              </w:rPr>
            </w:pPr>
          </w:p>
          <w:p w14:paraId="1348981B" w14:textId="77777777" w:rsidR="00C238B9" w:rsidRPr="005675C8" w:rsidRDefault="00C238B9" w:rsidP="005F1990">
            <w:pPr>
              <w:ind w:right="0"/>
              <w:jc w:val="center"/>
              <w:rPr>
                <w:rFonts w:eastAsia="Times New Roman" w:cs="Tahoma"/>
                <w:lang w:eastAsia="en-AU"/>
              </w:rPr>
            </w:pPr>
            <w:r w:rsidRPr="005675C8">
              <w:rPr>
                <w:rFonts w:eastAsia="Times New Roman" w:cs="Tahoma"/>
                <w:lang w:eastAsia="en-AU"/>
              </w:rPr>
              <w:t>Area</w:t>
            </w:r>
            <w:r w:rsidR="001E6273">
              <w:rPr>
                <w:rFonts w:eastAsia="Times New Roman" w:cs="Tahoma"/>
                <w:lang w:eastAsia="en-AU"/>
              </w:rPr>
              <w:t>s not served by BRT with a non-</w:t>
            </w:r>
            <w:r w:rsidRPr="005675C8">
              <w:rPr>
                <w:rFonts w:eastAsia="Times New Roman" w:cs="Tahoma"/>
                <w:lang w:eastAsia="en-AU"/>
              </w:rPr>
              <w:t>CBD origin or destination</w:t>
            </w:r>
            <w:r w:rsidR="001E6273">
              <w:rPr>
                <w:rFonts w:eastAsia="Times New Roman" w:cs="Tahoma"/>
                <w:lang w:eastAsia="en-AU"/>
              </w:rPr>
              <w:softHyphen/>
            </w:r>
          </w:p>
          <w:p w14:paraId="1348981C" w14:textId="77777777" w:rsidR="00C238B9" w:rsidRPr="005675C8" w:rsidRDefault="00C238B9" w:rsidP="005F1990">
            <w:pPr>
              <w:ind w:right="0"/>
              <w:jc w:val="center"/>
              <w:rPr>
                <w:rFonts w:eastAsia="Times New Roman" w:cs="Tahoma"/>
                <w:lang w:eastAsia="en-AU"/>
              </w:rPr>
            </w:pPr>
          </w:p>
        </w:tc>
        <w:tc>
          <w:tcPr>
            <w:tcW w:w="5176" w:type="dxa"/>
          </w:tcPr>
          <w:p w14:paraId="1348981D" w14:textId="77777777" w:rsidR="00C238B9" w:rsidRPr="005675C8" w:rsidRDefault="00C238B9" w:rsidP="005F1990">
            <w:pPr>
              <w:ind w:right="0"/>
              <w:jc w:val="center"/>
              <w:rPr>
                <w:rFonts w:eastAsia="Times New Roman" w:cs="Tahoma"/>
                <w:lang w:eastAsia="en-AU"/>
              </w:rPr>
            </w:pPr>
          </w:p>
          <w:p w14:paraId="1348981E" w14:textId="77777777" w:rsidR="00C238B9" w:rsidRPr="005675C8" w:rsidRDefault="00C238B9" w:rsidP="005F1990">
            <w:pPr>
              <w:ind w:right="0"/>
              <w:jc w:val="center"/>
              <w:rPr>
                <w:rFonts w:eastAsia="Times New Roman" w:cs="Tahoma"/>
                <w:lang w:eastAsia="en-AU"/>
              </w:rPr>
            </w:pPr>
            <w:r w:rsidRPr="005675C8">
              <w:rPr>
                <w:rFonts w:eastAsia="Times New Roman" w:cs="Tahoma"/>
                <w:lang w:eastAsia="en-AU"/>
              </w:rPr>
              <w:t>By private vehicle</w:t>
            </w:r>
          </w:p>
          <w:p w14:paraId="1348981F" w14:textId="77777777" w:rsidR="00C238B9" w:rsidRPr="005675C8" w:rsidRDefault="00C238B9" w:rsidP="005F1990">
            <w:pPr>
              <w:ind w:right="0"/>
              <w:jc w:val="center"/>
              <w:rPr>
                <w:rFonts w:eastAsia="Times New Roman" w:cs="Tahoma"/>
                <w:b/>
                <w:lang w:eastAsia="en-AU"/>
              </w:rPr>
            </w:pPr>
            <w:r w:rsidRPr="005675C8">
              <w:rPr>
                <w:rFonts w:eastAsia="Times New Roman" w:cs="Tahoma"/>
                <w:b/>
                <w:lang w:eastAsia="en-AU"/>
              </w:rPr>
              <w:t>or</w:t>
            </w:r>
          </w:p>
          <w:p w14:paraId="13489820" w14:textId="77777777" w:rsidR="00C238B9" w:rsidRDefault="00C238B9" w:rsidP="00FB173B">
            <w:pPr>
              <w:ind w:right="0"/>
              <w:jc w:val="center"/>
              <w:rPr>
                <w:rFonts w:eastAsia="Times New Roman" w:cs="Tahoma"/>
                <w:lang w:eastAsia="en-AU"/>
              </w:rPr>
            </w:pPr>
            <w:r w:rsidRPr="005675C8">
              <w:rPr>
                <w:rFonts w:eastAsia="Times New Roman" w:cs="Tahoma"/>
                <w:lang w:eastAsia="en-AU"/>
              </w:rPr>
              <w:t>By foot or boda-boda</w:t>
            </w:r>
            <w:r w:rsidR="00FB173B">
              <w:rPr>
                <w:rFonts w:eastAsia="Times New Roman" w:cs="Tahoma"/>
                <w:lang w:eastAsia="en-AU"/>
              </w:rPr>
              <w:t xml:space="preserve"> </w:t>
            </w:r>
            <w:r w:rsidR="00FB173B" w:rsidRPr="005675C8">
              <w:rPr>
                <w:rFonts w:eastAsia="Times New Roman" w:cs="Tahoma"/>
                <w:lang w:eastAsia="en-AU"/>
              </w:rPr>
              <w:t>for short distances</w:t>
            </w:r>
            <w:r w:rsidR="00336EBD">
              <w:rPr>
                <w:rFonts w:eastAsia="Times New Roman" w:cs="Tahoma"/>
                <w:lang w:eastAsia="en-AU"/>
              </w:rPr>
              <w:t>, for longer distances by</w:t>
            </w:r>
            <w:r w:rsidRPr="005675C8">
              <w:rPr>
                <w:rFonts w:eastAsia="Times New Roman" w:cs="Tahoma"/>
                <w:lang w:eastAsia="en-AU"/>
              </w:rPr>
              <w:t xml:space="preserve"> taxi over thin routes or </w:t>
            </w:r>
            <w:r w:rsidR="00541E4F">
              <w:rPr>
                <w:rFonts w:eastAsia="Times New Roman" w:cs="Tahoma"/>
                <w:lang w:eastAsia="en-AU"/>
              </w:rPr>
              <w:t>midibus</w:t>
            </w:r>
            <w:r w:rsidRPr="005675C8">
              <w:rPr>
                <w:rFonts w:eastAsia="Times New Roman" w:cs="Tahoma"/>
                <w:lang w:eastAsia="en-AU"/>
              </w:rPr>
              <w:t xml:space="preserve"> over dense routes</w:t>
            </w:r>
            <w:r w:rsidR="00336EBD">
              <w:rPr>
                <w:rFonts w:eastAsia="Times New Roman" w:cs="Tahoma"/>
                <w:lang w:eastAsia="en-AU"/>
              </w:rPr>
              <w:t>.</w:t>
            </w:r>
          </w:p>
          <w:p w14:paraId="13489821" w14:textId="77777777" w:rsidR="00835A76" w:rsidRPr="005675C8" w:rsidRDefault="00835A76" w:rsidP="00FB173B">
            <w:pPr>
              <w:ind w:right="0"/>
              <w:jc w:val="center"/>
              <w:rPr>
                <w:rFonts w:eastAsia="Times New Roman" w:cs="Tahoma"/>
                <w:lang w:eastAsia="en-AU"/>
              </w:rPr>
            </w:pPr>
          </w:p>
        </w:tc>
      </w:tr>
    </w:tbl>
    <w:p w14:paraId="13489823" w14:textId="77777777" w:rsidR="00963DCF" w:rsidRDefault="00963DCF" w:rsidP="00963DCF">
      <w:pPr>
        <w:tabs>
          <w:tab w:val="clear" w:pos="1985"/>
          <w:tab w:val="left" w:pos="1418"/>
        </w:tabs>
        <w:spacing w:before="0"/>
        <w:ind w:left="1418" w:right="805"/>
        <w:jc w:val="center"/>
        <w:rPr>
          <w:rFonts w:cs="Tahoma"/>
          <w:b/>
          <w:i/>
          <w:color w:val="333399"/>
          <w:szCs w:val="18"/>
        </w:rPr>
      </w:pPr>
    </w:p>
    <w:p w14:paraId="13489824" w14:textId="77777777" w:rsidR="00C238B9" w:rsidRDefault="00C238B9" w:rsidP="00C220C0">
      <w:pPr>
        <w:tabs>
          <w:tab w:val="clear" w:pos="1985"/>
          <w:tab w:val="left" w:pos="1418"/>
        </w:tabs>
        <w:spacing w:before="0"/>
        <w:ind w:left="1418" w:right="850"/>
        <w:jc w:val="center"/>
        <w:rPr>
          <w:rFonts w:cs="Tahoma"/>
          <w:b/>
          <w:i/>
          <w:color w:val="333399"/>
          <w:szCs w:val="18"/>
        </w:rPr>
      </w:pPr>
      <w:r w:rsidRPr="005675C8">
        <w:rPr>
          <w:rFonts w:cs="Tahoma"/>
          <w:b/>
          <w:i/>
          <w:color w:val="333399"/>
          <w:szCs w:val="18"/>
        </w:rPr>
        <w:t>Full integration is what the Public Transport Policy should always aspire to even where this may not be fully achievable.</w:t>
      </w:r>
    </w:p>
    <w:p w14:paraId="13489825" w14:textId="77777777" w:rsidR="00963DCF" w:rsidRPr="005675C8" w:rsidRDefault="00963DCF" w:rsidP="00963DCF">
      <w:pPr>
        <w:tabs>
          <w:tab w:val="clear" w:pos="1985"/>
          <w:tab w:val="left" w:pos="1418"/>
        </w:tabs>
        <w:spacing w:before="0"/>
        <w:ind w:left="1418" w:right="804"/>
        <w:jc w:val="center"/>
        <w:rPr>
          <w:rFonts w:cs="Tahoma"/>
          <w:b/>
          <w:i/>
          <w:color w:val="333399"/>
          <w:szCs w:val="18"/>
        </w:rPr>
      </w:pPr>
    </w:p>
    <w:p w14:paraId="13489826" w14:textId="77777777" w:rsidR="00C238B9" w:rsidRPr="005675C8" w:rsidRDefault="003436AC" w:rsidP="00963DCF">
      <w:pPr>
        <w:autoSpaceDE w:val="0"/>
        <w:autoSpaceDN w:val="0"/>
        <w:adjustRightInd w:val="0"/>
        <w:spacing w:before="0"/>
        <w:ind w:left="709" w:firstLine="11"/>
        <w:rPr>
          <w:rFonts w:eastAsia="TimesNewRoman" w:cs="Tahoma"/>
          <w:szCs w:val="18"/>
        </w:rPr>
      </w:pPr>
      <w:r>
        <w:rPr>
          <w:rFonts w:cs="Tahoma"/>
          <w:szCs w:val="18"/>
        </w:rPr>
        <w:t xml:space="preserve">As clearly espoused in 2013 </w:t>
      </w:r>
      <w:r w:rsidR="00C238B9" w:rsidRPr="005675C8">
        <w:rPr>
          <w:rFonts w:cs="Tahoma"/>
          <w:szCs w:val="18"/>
        </w:rPr>
        <w:t xml:space="preserve">BRT </w:t>
      </w:r>
      <w:r>
        <w:rPr>
          <w:rFonts w:cs="Tahoma"/>
          <w:szCs w:val="18"/>
        </w:rPr>
        <w:t xml:space="preserve">design </w:t>
      </w:r>
      <w:r w:rsidR="00C238B9" w:rsidRPr="005675C8">
        <w:rPr>
          <w:rFonts w:cs="Tahoma"/>
          <w:szCs w:val="18"/>
        </w:rPr>
        <w:t xml:space="preserve">reports: </w:t>
      </w:r>
      <w:r w:rsidR="00707D88">
        <w:rPr>
          <w:rFonts w:eastAsia="TimesNewRoman" w:cs="Tahoma"/>
          <w:szCs w:val="18"/>
        </w:rPr>
        <w:t>‘</w:t>
      </w:r>
      <w:r w:rsidR="00C238B9" w:rsidRPr="005675C8">
        <w:rPr>
          <w:rFonts w:eastAsia="TimesNewRoman" w:cs="Tahoma"/>
          <w:szCs w:val="18"/>
        </w:rPr>
        <w:t>Unregulated, direct competition between BRT and taxi should be avoided as this may adversely impact on the business cases of both systems. Also, from the point of view of public interest, it does not make sense to invest in BRT infrastructure and at the same time allow the private sector to compete with the BRT.</w:t>
      </w:r>
      <w:r w:rsidR="00707D88">
        <w:rPr>
          <w:rFonts w:eastAsia="TimesNewRoman" w:cs="Tahoma"/>
          <w:szCs w:val="18"/>
        </w:rPr>
        <w:t>’</w:t>
      </w:r>
    </w:p>
    <w:p w14:paraId="13489827" w14:textId="77777777" w:rsidR="006165E6" w:rsidRDefault="006165E6" w:rsidP="00CF1273">
      <w:pPr>
        <w:tabs>
          <w:tab w:val="clear" w:pos="1985"/>
          <w:tab w:val="left" w:pos="1418"/>
        </w:tabs>
        <w:autoSpaceDE w:val="0"/>
        <w:autoSpaceDN w:val="0"/>
        <w:adjustRightInd w:val="0"/>
        <w:spacing w:before="0"/>
        <w:ind w:left="1418" w:right="804"/>
        <w:jc w:val="center"/>
        <w:rPr>
          <w:rFonts w:eastAsia="TimesNewRoman" w:cs="Tahoma"/>
          <w:b/>
          <w:i/>
          <w:color w:val="333399"/>
          <w:szCs w:val="18"/>
        </w:rPr>
      </w:pPr>
    </w:p>
    <w:p w14:paraId="13489828" w14:textId="77777777" w:rsidR="00CA265A" w:rsidRDefault="00C238B9" w:rsidP="00C220C0">
      <w:pPr>
        <w:tabs>
          <w:tab w:val="clear" w:pos="1985"/>
          <w:tab w:val="left" w:pos="1418"/>
        </w:tabs>
        <w:autoSpaceDE w:val="0"/>
        <w:autoSpaceDN w:val="0"/>
        <w:adjustRightInd w:val="0"/>
        <w:spacing w:before="0"/>
        <w:ind w:left="1418" w:right="850"/>
        <w:jc w:val="center"/>
        <w:rPr>
          <w:rFonts w:eastAsia="TimesNewRoman" w:cs="Tahoma"/>
          <w:b/>
          <w:i/>
          <w:color w:val="333399"/>
          <w:szCs w:val="18"/>
        </w:rPr>
      </w:pPr>
      <w:r w:rsidRPr="005675C8">
        <w:rPr>
          <w:rFonts w:eastAsia="TimesNewRoman" w:cs="Tahoma"/>
          <w:b/>
          <w:i/>
          <w:color w:val="333399"/>
          <w:szCs w:val="18"/>
        </w:rPr>
        <w:t>Unregulated, direct competition between BRT and taxi/</w:t>
      </w:r>
      <w:r w:rsidR="00541E4F">
        <w:rPr>
          <w:rFonts w:eastAsia="TimesNewRoman" w:cs="Tahoma"/>
          <w:b/>
          <w:i/>
          <w:color w:val="333399"/>
          <w:szCs w:val="18"/>
        </w:rPr>
        <w:t>midibus</w:t>
      </w:r>
      <w:r w:rsidRPr="005675C8">
        <w:rPr>
          <w:rFonts w:eastAsia="TimesNewRoman" w:cs="Tahoma"/>
          <w:b/>
          <w:i/>
          <w:color w:val="333399"/>
          <w:szCs w:val="18"/>
        </w:rPr>
        <w:t>/large buses will not be permitted unless demand cannot be met by the BRT during its hours of operations.</w:t>
      </w:r>
    </w:p>
    <w:p w14:paraId="13489829" w14:textId="77777777" w:rsidR="00CF1273" w:rsidRDefault="00CF1273" w:rsidP="00C220C0">
      <w:pPr>
        <w:tabs>
          <w:tab w:val="clear" w:pos="1985"/>
          <w:tab w:val="left" w:pos="1418"/>
        </w:tabs>
        <w:autoSpaceDE w:val="0"/>
        <w:autoSpaceDN w:val="0"/>
        <w:adjustRightInd w:val="0"/>
        <w:spacing w:before="0"/>
        <w:ind w:left="1418" w:right="850"/>
        <w:jc w:val="center"/>
        <w:rPr>
          <w:rFonts w:eastAsia="TimesNewRoman" w:cs="Tahoma"/>
          <w:b/>
          <w:i/>
          <w:color w:val="333399"/>
          <w:szCs w:val="18"/>
        </w:rPr>
      </w:pPr>
    </w:p>
    <w:p w14:paraId="1348982A" w14:textId="77777777" w:rsidR="005F0185" w:rsidRDefault="005F0185" w:rsidP="00217E86">
      <w:p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spacing w:before="0"/>
        <w:ind w:left="431"/>
        <w:jc w:val="center"/>
        <w:rPr>
          <w:rFonts w:cs="Tahoma"/>
          <w:b/>
          <w:szCs w:val="18"/>
        </w:rPr>
      </w:pPr>
      <w:r>
        <w:rPr>
          <w:rFonts w:cs="Tahoma"/>
          <w:b/>
          <w:szCs w:val="18"/>
        </w:rPr>
        <w:t xml:space="preserve">Simplified integrated network route structure </w:t>
      </w:r>
      <w:r w:rsidR="00217E86">
        <w:rPr>
          <w:rFonts w:cs="Tahoma"/>
          <w:b/>
          <w:szCs w:val="18"/>
        </w:rPr>
        <w:t xml:space="preserve">with </w:t>
      </w:r>
      <w:r>
        <w:rPr>
          <w:rFonts w:cs="Tahoma"/>
          <w:b/>
          <w:szCs w:val="18"/>
        </w:rPr>
        <w:t>BRT is in Operation</w:t>
      </w:r>
    </w:p>
    <w:p w14:paraId="1348982B" w14:textId="77777777" w:rsidR="005F0185" w:rsidRDefault="003B6E71" w:rsidP="00CF1273">
      <w:pPr>
        <w:tabs>
          <w:tab w:val="clear" w:pos="1134"/>
          <w:tab w:val="clear" w:pos="1559"/>
          <w:tab w:val="clear" w:pos="1985"/>
          <w:tab w:val="left" w:pos="709"/>
        </w:tabs>
        <w:autoSpaceDE w:val="0"/>
        <w:autoSpaceDN w:val="0"/>
        <w:adjustRightInd w:val="0"/>
        <w:spacing w:before="0"/>
        <w:ind w:left="709" w:right="710" w:hanging="709"/>
        <w:rPr>
          <w:rFonts w:cs="Tahoma"/>
          <w:b/>
          <w:szCs w:val="18"/>
        </w:rPr>
      </w:pPr>
      <w:r>
        <w:rPr>
          <w:noProof/>
          <w:lang w:val="en-GB" w:eastAsia="en-GB"/>
        </w:rPr>
        <w:pict w14:anchorId="13489B81">
          <v:shape id="TextBox 47" o:spid="_x0000_s1061" type="#_x0000_t202" style="position:absolute;left:0;text-align:left;margin-left:264.9pt;margin-top:10.35pt;width:58.1pt;height:46.85pt;z-index:251723776;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HlMIA&#10;AADcAAAADwAAAGRycy9kb3ducmV2LnhtbERPTWvCQBC9F/wPywjedFextcZsRFoKPbWYtoK3ITsm&#10;wexsyG5N/PduQehtHu9z0u1gG3GhzteONcxnCgRx4UzNpYbvr7fpMwgfkA02jknDlTxss9FDiolx&#10;Pe/pkodSxBD2CWqoQmgTKX1RkUU/cy1x5E6usxgi7EppOuxjuG3kQqknabHm2FBhSy8VFef812r4&#10;+TgdD0v1Wb7ax7Z3g5Js11LryXjYbUAEGsK/+O5+N3G+WsH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YeUwgAAANwAAAAPAAAAAAAAAAAAAAAAAJgCAABkcnMvZG93&#10;bnJldi54bWxQSwUGAAAAAAQABAD1AAAAhwMAAAAA&#10;" filled="f" stroked="f">
            <v:textbox>
              <w:txbxContent>
                <w:p w14:paraId="13489BDB" w14:textId="77777777" w:rsidR="000F77D4" w:rsidRPr="003739C5" w:rsidRDefault="000F77D4" w:rsidP="005F0185">
                  <w:pPr>
                    <w:pStyle w:val="NormalWeb"/>
                    <w:spacing w:before="0" w:beforeAutospacing="0" w:after="0" w:afterAutospacing="0"/>
                    <w:jc w:val="center"/>
                    <w:textAlignment w:val="baseline"/>
                    <w:rPr>
                      <w:sz w:val="22"/>
                      <w:szCs w:val="22"/>
                    </w:rPr>
                  </w:pPr>
                  <w:r w:rsidRPr="00217E86">
                    <w:rPr>
                      <w:rFonts w:ascii="Arial" w:hAnsi="Arial" w:cstheme="minorBidi"/>
                      <w:b/>
                      <w:bCs/>
                      <w:color w:val="333399"/>
                      <w:kern w:val="24"/>
                      <w:sz w:val="18"/>
                      <w:szCs w:val="18"/>
                    </w:rPr>
                    <w:t>AREAS NOT SERVED BY BRT</w:t>
                  </w:r>
                </w:p>
              </w:txbxContent>
            </v:textbox>
          </v:shape>
        </w:pict>
      </w:r>
      <w:r>
        <w:rPr>
          <w:noProof/>
          <w:lang w:val="en-GB" w:eastAsia="en-GB"/>
        </w:rPr>
        <w:pict w14:anchorId="13489B82">
          <v:oval id="Oval 77" o:spid="_x0000_s1031" style="position:absolute;left:0;text-align:left;margin-left:236.6pt;margin-top:7.25pt;width:113.3pt;height:119.5pt;z-index:251693056;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d7hsAA&#10;AADbAAAADwAAAGRycy9kb3ducmV2LnhtbESPwQrCMBBE74L/EFbwpqkeVKpRRBAFD2IVxdvSrG2x&#10;2ZQmav17Iwgeh5l5w8wWjSnFk2pXWFYw6EcgiFOrC84UnI7r3gSE88gaS8uk4E0OFvN2a4axti8+&#10;0DPxmQgQdjEqyL2vYildmpNB17cVcfButjbog6wzqWt8Bbgp5TCKRtJgwWEhx4pWOaX35GEUXPer&#10;xzK50M4ct5vmtp6cB9HbKNXtNMspCE+N/4d/7a1WMB7D90v4AX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d7hsAAAADbAAAADwAAAAAAAAAAAAAAAACYAgAAZHJzL2Rvd25y&#10;ZXYueG1sUEsFBgAAAAAEAAQA9QAAAIUDAAAAAA==&#10;" fillcolor="#c9fff5" strokecolor="#243f60 [1604]" strokeweight="2pt">
            <v:fill opacity="29555f"/>
            <v:textbox>
              <w:txbxContent>
                <w:p w14:paraId="13489BDC" w14:textId="77777777" w:rsidR="000F77D4" w:rsidRDefault="000F77D4" w:rsidP="005F0185"/>
              </w:txbxContent>
            </v:textbox>
          </v:oval>
        </w:pict>
      </w:r>
    </w:p>
    <w:p w14:paraId="1348982C" w14:textId="77777777" w:rsidR="005F0185" w:rsidRDefault="003B6E71" w:rsidP="00CF1273">
      <w:pPr>
        <w:tabs>
          <w:tab w:val="clear" w:pos="1134"/>
          <w:tab w:val="clear" w:pos="1559"/>
          <w:tab w:val="clear" w:pos="1985"/>
          <w:tab w:val="left" w:pos="709"/>
        </w:tabs>
        <w:autoSpaceDE w:val="0"/>
        <w:autoSpaceDN w:val="0"/>
        <w:adjustRightInd w:val="0"/>
        <w:spacing w:before="0"/>
        <w:ind w:left="709" w:right="710" w:hanging="709"/>
        <w:rPr>
          <w:rFonts w:cs="Tahoma"/>
          <w:b/>
          <w:szCs w:val="18"/>
        </w:rPr>
      </w:pPr>
      <w:r>
        <w:rPr>
          <w:rFonts w:cs="Tahoma"/>
          <w:b/>
          <w:noProof/>
          <w:szCs w:val="18"/>
          <w:lang w:val="en-GB" w:eastAsia="en-GB"/>
        </w:rPr>
        <w:pict w14:anchorId="13489B83">
          <v:shape id="TextBox 1029" o:spid="_x0000_s1054" type="#_x0000_t202" style="position:absolute;left:0;text-align:left;margin-left:65.6pt;margin-top:11.25pt;width:68.65pt;height:16pt;z-index:251716608;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14:paraId="13489BDD" w14:textId="77777777" w:rsidR="000F77D4" w:rsidRDefault="000F77D4" w:rsidP="005F0185">
                  <w:pPr>
                    <w:pStyle w:val="NormalWeb"/>
                    <w:spacing w:before="0" w:beforeAutospacing="0" w:after="0" w:afterAutospacing="0"/>
                    <w:textAlignment w:val="baseline"/>
                  </w:pPr>
                  <w:r w:rsidRPr="003436AC">
                    <w:rPr>
                      <w:rFonts w:ascii="Arial" w:hAnsi="Arial" w:cstheme="minorBidi"/>
                      <w:color w:val="000000" w:themeColor="text1"/>
                      <w:kern w:val="24"/>
                      <w:sz w:val="20"/>
                      <w:szCs w:val="20"/>
                    </w:rPr>
                    <w:t xml:space="preserve">BRT </w:t>
                  </w:r>
                  <w:r>
                    <w:rPr>
                      <w:rFonts w:ascii="Arial" w:hAnsi="Arial" w:cstheme="minorBidi"/>
                      <w:color w:val="000000" w:themeColor="text1"/>
                      <w:kern w:val="24"/>
                    </w:rPr>
                    <w:t>Station</w:t>
                  </w:r>
                </w:p>
              </w:txbxContent>
            </v:textbox>
          </v:shape>
        </w:pict>
      </w:r>
      <w:r>
        <w:rPr>
          <w:rFonts w:cs="Tahoma"/>
          <w:b/>
          <w:noProof/>
          <w:szCs w:val="18"/>
          <w:lang w:val="en-GB" w:eastAsia="en-GB"/>
        </w:rPr>
        <w:pict w14:anchorId="13489B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 o:spid="_x0000_s1052" type="#_x0000_t75" alt="http://t0.gstatic.com/images?q=tbn:ANd9GcQZIghCa5ijJOkoB6fnx4uY2sB8zkhdalUIJ40qDgijMr2k1ngTtw" style="position:absolute;left:0;text-align:left;margin-left:37.3pt;margin-top:11.25pt;width:17.8pt;height:13.4pt;z-index:251714560;visibility:visible" o:regroupid="1"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6dBO9AAAA2wAAAA8AAABkcnMvZG93bnJldi54bWxET8uKwjAU3Qv+Q7jCbETTceGjGkUGBJe+&#10;cH1Jrm2xualNbDt+vVkILg/nvdp0thQN1b5wrOB3nIAg1s4UnCm4nHejOQgfkA2WjknBP3nYrPu9&#10;FabGtXyk5hQyEUPYp6ggD6FKpfQ6J4t+7CriyN1cbTFEWGfS1NjGcFvKSZJMpcWCY0OOFf3lpO+n&#10;p1XQHvGu5/LVXC0fjNfPyewxvCr1M+i2SxCBuvAVf9x7o2ARx8Yv8QfI9Rs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R3p0E70AAADbAAAADwAAAAAAAAAAAAAAAACfAgAAZHJz&#10;L2Rvd25yZXYueG1sUEsFBgAAAAAEAAQA9wAAAIkDAAAAAA==&#10;">
            <v:imagedata r:id="rId17" o:title="ANd9GcQZIghCa5ijJOkoB6fnx4uY2sB8zkhdalUIJ40qDgijMr2k1ngTtw"/>
          </v:shape>
        </w:pict>
      </w:r>
    </w:p>
    <w:p w14:paraId="1348982D" w14:textId="77777777" w:rsidR="005F0185" w:rsidRDefault="003B6E71" w:rsidP="00CF1273">
      <w:pPr>
        <w:tabs>
          <w:tab w:val="clear" w:pos="1134"/>
          <w:tab w:val="clear" w:pos="1559"/>
          <w:tab w:val="clear" w:pos="1985"/>
          <w:tab w:val="left" w:pos="709"/>
        </w:tabs>
        <w:autoSpaceDE w:val="0"/>
        <w:autoSpaceDN w:val="0"/>
        <w:adjustRightInd w:val="0"/>
        <w:spacing w:before="0"/>
        <w:ind w:left="709" w:right="710" w:hanging="709"/>
        <w:rPr>
          <w:rFonts w:cs="Tahoma"/>
          <w:b/>
          <w:szCs w:val="18"/>
        </w:rPr>
      </w:pPr>
      <w:r>
        <w:rPr>
          <w:rFonts w:cs="Tahoma"/>
          <w:b/>
          <w:noProof/>
          <w:szCs w:val="18"/>
          <w:lang w:val="en-GB" w:eastAsia="en-GB"/>
        </w:rPr>
        <w:pict w14:anchorId="13489B85">
          <v:shape id="Picture 96" o:spid="_x0000_s1050" type="#_x0000_t75" alt="http://www.clker.com/cliparts/3/a/b/6/1206572452100389380johnny_automatic_NPS_map_pictographs_part_49.svg.med.png" style="position:absolute;left:0;text-align:left;margin-left:337.05pt;margin-top:6.95pt;width:13.3pt;height:16.5pt;z-index:251712512;visibility:visible" o:regroupid="1"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ceP/FAAAA2wAAAA8AAABkcnMvZG93bnJldi54bWxEj0FrwkAUhO+F/oflFbwU3ZiDrdFNCBWh&#10;AXtQC16f2WcSzL5Ns1uN/94VCj0OM/MNs8wG04oL9a6xrGA6iUAQl1Y3XCn43q/H7yCcR9bYWiYF&#10;N3KQpc9PS0y0vfKWLjtfiQBhl6CC2vsukdKVNRl0E9sRB+9ke4M+yL6SusdrgJtWxlE0kwYbDgs1&#10;dvRRU3ne/RoF+bAuDvPpK+3LfBVvip9j/FW8KTV6GfIFCE+D/w//tT+1gvkMHl/CD5Dp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XHj/xQAAANsAAAAPAAAAAAAAAAAAAAAA&#10;AJ8CAABkcnMvZG93bnJldi54bWxQSwUGAAAAAAQABAD3AAAAkQMAAAAA&#10;">
            <v:imagedata r:id="rId18" o:title="1206572452100389380johnny_automatic_NPS_map_pictographs_part_49"/>
          </v:shape>
        </w:pict>
      </w:r>
      <w:r>
        <w:rPr>
          <w:rFonts w:cs="Tahoma"/>
          <w:b/>
          <w:noProof/>
          <w:szCs w:val="18"/>
          <w:lang w:val="en-GB" w:eastAsia="en-GB"/>
        </w:rPr>
        <w:pict w14:anchorId="13489B86">
          <v:shape id="Picture 95" o:spid="_x0000_s1049" type="#_x0000_t75" alt="http://www.clker.com/cliparts/3/a/b/6/1206572452100389380johnny_automatic_NPS_map_pictographs_part_49.svg.med.png" style="position:absolute;left:0;text-align:left;margin-left:232.15pt;margin-top:3.85pt;width:13.3pt;height:16.5pt;z-index:251711488;visibility:visible" o:regroupid="1"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O5ojFAAAA2wAAAA8AAABkcnMvZG93bnJldi54bWxEj0FrwkAUhO9C/8PyCl5ENwa0mrpKUIQG&#10;6qEqeH3Nviah2bcxu9X477uC4HGYmW+YxaoztbhQ6yrLCsajCARxbnXFhYLjYTucgXAeWWNtmRTc&#10;yMFq+dJbYKLtlb/osveFCBB2CSoovW8SKV1ekkE3sg1x8H5sa9AH2RZSt3gNcFPLOIqm0mDFYaHE&#10;htYl5b/7P6Mg7bbZaT4e0CFPN/Fndv6Od9mbUv3XLn0H4anzz/Cj/aEVzCdw/xJ+gFz+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juaIxQAAANsAAAAPAAAAAAAAAAAAAAAA&#10;AJ8CAABkcnMvZG93bnJldi54bWxQSwUGAAAAAAQABAD3AAAAkQMAAAAA&#10;">
            <v:imagedata r:id="rId18" o:title="1206572452100389380johnny_automatic_NPS_map_pictographs_part_49"/>
          </v:shape>
        </w:pict>
      </w:r>
    </w:p>
    <w:p w14:paraId="1348982E" w14:textId="77777777" w:rsidR="005F0185" w:rsidRDefault="003B6E71" w:rsidP="00CF1273">
      <w:pPr>
        <w:tabs>
          <w:tab w:val="clear" w:pos="1134"/>
          <w:tab w:val="clear" w:pos="1559"/>
          <w:tab w:val="clear" w:pos="1985"/>
          <w:tab w:val="left" w:pos="709"/>
        </w:tabs>
        <w:autoSpaceDE w:val="0"/>
        <w:autoSpaceDN w:val="0"/>
        <w:adjustRightInd w:val="0"/>
        <w:spacing w:before="0"/>
        <w:ind w:left="709" w:right="710" w:hanging="709"/>
        <w:rPr>
          <w:rFonts w:cs="Tahoma"/>
          <w:b/>
          <w:szCs w:val="18"/>
        </w:rPr>
      </w:pPr>
      <w:r>
        <w:rPr>
          <w:rFonts w:cs="Tahoma"/>
          <w:b/>
          <w:noProof/>
          <w:szCs w:val="18"/>
          <w:lang w:val="en-GB" w:eastAsia="en-GB"/>
        </w:rPr>
        <w:pict w14:anchorId="13489B87">
          <v:shape id="TextBox 49" o:spid="_x0000_s1055" type="#_x0000_t202" style="position:absolute;left:0;text-align:left;margin-left:65.6pt;margin-top:7.3pt;width:83.5pt;height:19.1pt;z-index:251717632;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14:paraId="13489BDE" w14:textId="77777777" w:rsidR="000F77D4" w:rsidRDefault="000F77D4" w:rsidP="005F0185">
                  <w:pPr>
                    <w:pStyle w:val="NormalWeb"/>
                    <w:spacing w:before="0" w:beforeAutospacing="0" w:after="0" w:afterAutospacing="0"/>
                    <w:textAlignment w:val="baseline"/>
                  </w:pPr>
                  <w:r w:rsidRPr="003436AC">
                    <w:rPr>
                      <w:rFonts w:ascii="Arial" w:hAnsi="Arial" w:cstheme="minorBidi"/>
                      <w:color w:val="000000" w:themeColor="text1"/>
                      <w:kern w:val="24"/>
                      <w:sz w:val="20"/>
                      <w:szCs w:val="20"/>
                    </w:rPr>
                    <w:t>Feeder Bus</w:t>
                  </w:r>
                  <w:r>
                    <w:rPr>
                      <w:rFonts w:ascii="Arial" w:hAnsi="Arial" w:cstheme="minorBidi"/>
                      <w:color w:val="000000" w:themeColor="text1"/>
                      <w:kern w:val="24"/>
                    </w:rPr>
                    <w:t xml:space="preserve"> Stop </w:t>
                  </w:r>
                </w:p>
              </w:txbxContent>
            </v:textbox>
          </v:shape>
        </w:pict>
      </w:r>
      <w:r>
        <w:rPr>
          <w:rFonts w:cs="Tahoma"/>
          <w:b/>
          <w:noProof/>
          <w:szCs w:val="18"/>
          <w:lang w:val="en-GB" w:eastAsia="en-GB"/>
        </w:rPr>
        <w:pict w14:anchorId="13489B88">
          <v:shape id="Picture 99" o:spid="_x0000_s1053" type="#_x0000_t75" alt="Bus Clip Art" style="position:absolute;left:0;text-align:left;margin-left:37.85pt;margin-top:5.75pt;width:16.65pt;height:20.65pt;z-index:251715584;visibility:visible" o:regroupid="1"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WQSDDAAAA2wAAAA8AAABkcnMvZG93bnJldi54bWxEj0GLwjAUhO+C/yE8wduaKiprNYqIgh7V&#10;ZRdvj+Rt27V5KU3U6q83woLHYeabYWaLxpbiSrUvHCvo9xIQxNqZgjMFX8fNxycIH5ANlo5JwZ08&#10;LObt1gxT4268p+shZCKWsE9RQR5ClUrpdU4Wfc9VxNH7dbXFEGWdSVPjLZbbUg6SZCwtFhwXcqxo&#10;lZM+Hy5WweT8WOvNfX+in++/cpg9dmM92inV7TTLKYhATXiH/+mtidwEXl/iD5Dz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FZBIMMAAADbAAAADwAAAAAAAAAAAAAAAACf&#10;AgAAZHJzL2Rvd25yZXYueG1sUEsFBgAAAAAEAAQA9wAAAI8DAAAAAA==&#10;">
            <v:imagedata r:id="rId19" o:title="Bus Clip Art"/>
          </v:shape>
        </w:pict>
      </w:r>
      <w:r>
        <w:rPr>
          <w:rFonts w:cs="Tahoma"/>
          <w:b/>
          <w:noProof/>
          <w:szCs w:val="18"/>
          <w:lang w:val="en-GB" w:eastAsia="en-GB"/>
        </w:rPr>
        <w:pict w14:anchorId="13489B89">
          <v:line id="Straight Connector 89" o:spid="_x0000_s1043" style="position:absolute;left:0;text-align:left;flip:x;z-index:251705344;visibility:visible" from="300.4pt,4.2pt" to="336.7pt,38.2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MpIsMAAADbAAAADwAAAGRycy9kb3ducmV2LnhtbESPQWvCQBSE74X+h+UJ3urGHqqNrmJL&#10;Kx5bLdTjM/vMhmTfhuxrjP/eLRR6HGbmG2a5HnyjeupiFdjAdJKBIi6Crbg08HV4f5iDioJssQlM&#10;Bq4UYb26v1tibsOFP6nfS6kShGOOBpxIm2sdC0ce4yS0xMk7h86jJNmV2nZ4SXDf6Mcse9IeK04L&#10;Dlt6dVTU+x9vIBw+ev52p/oosxd5m2bbephtjRmPhs0ClNAg/+G/9s4amD/D7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jKSLDAAAA2wAAAA8AAAAAAAAAAAAA&#10;AAAAoQIAAGRycy9kb3ducmV2LnhtbFBLBQYAAAAABAAEAPkAAACRAwAAAAA=&#10;" strokecolor="#00b050" strokeweight="4.25pt"/>
        </w:pict>
      </w:r>
      <w:r>
        <w:rPr>
          <w:rFonts w:cs="Tahoma"/>
          <w:b/>
          <w:noProof/>
          <w:szCs w:val="18"/>
          <w:lang w:val="en-GB" w:eastAsia="en-GB"/>
        </w:rPr>
        <w:pict w14:anchorId="13489B8A">
          <v:line id="Straight Connector 88" o:spid="_x0000_s1042" style="position:absolute;left:0;text-align:left;z-index:251704320;visibility:visible" from="246.55pt,.1pt" to="283.15pt,36.25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FvPsAAAADbAAAADwAAAGRycy9kb3ducmV2LnhtbERPz2vCMBS+D/wfwhO8zVQFKdUoOilV&#10;dhirw/OjeWvDmpfSZLb+9+Yw2PHj+73dj7YVd+q9caxgMU9AEFdOG64VfF3z1xSED8gaW8ek4EEe&#10;9rvJyxYz7Qb+pHsZahFD2GeooAmhy6T0VUMW/dx1xJH7dr3FEGFfS93jEMNtK5dJspYWDceGBjt6&#10;a6j6KX+tgtOVzanNj8viYj7Ko76t3gteKTWbjocNiEBj+Bf/uc9aQRrHxi/xB8jd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xBbz7AAAAA2wAAAA8AAAAAAAAAAAAAAAAA&#10;oQIAAGRycy9kb3ducmV2LnhtbFBLBQYAAAAABAAEAPkAAACOAwAAAAA=&#10;" strokecolor="#00b050" strokeweight="4.25pt"/>
        </w:pict>
      </w:r>
    </w:p>
    <w:p w14:paraId="1348982F" w14:textId="77777777" w:rsidR="005F0185" w:rsidRDefault="005F0185" w:rsidP="00CF1273">
      <w:pPr>
        <w:tabs>
          <w:tab w:val="clear" w:pos="1134"/>
          <w:tab w:val="clear" w:pos="1559"/>
          <w:tab w:val="clear" w:pos="1985"/>
          <w:tab w:val="left" w:pos="709"/>
        </w:tabs>
        <w:autoSpaceDE w:val="0"/>
        <w:autoSpaceDN w:val="0"/>
        <w:adjustRightInd w:val="0"/>
        <w:spacing w:before="0"/>
        <w:ind w:left="709" w:right="710" w:hanging="709"/>
        <w:rPr>
          <w:rFonts w:cs="Tahoma"/>
          <w:b/>
          <w:szCs w:val="18"/>
        </w:rPr>
      </w:pPr>
    </w:p>
    <w:p w14:paraId="13489830" w14:textId="77777777" w:rsidR="005F0185" w:rsidRDefault="003B6E71" w:rsidP="00CF1273">
      <w:pPr>
        <w:tabs>
          <w:tab w:val="clear" w:pos="1134"/>
          <w:tab w:val="clear" w:pos="1559"/>
          <w:tab w:val="clear" w:pos="1985"/>
          <w:tab w:val="left" w:pos="709"/>
        </w:tabs>
        <w:autoSpaceDE w:val="0"/>
        <w:autoSpaceDN w:val="0"/>
        <w:adjustRightInd w:val="0"/>
        <w:spacing w:before="0"/>
        <w:ind w:left="709" w:right="710" w:hanging="709"/>
        <w:rPr>
          <w:rFonts w:cs="Tahoma"/>
          <w:b/>
          <w:szCs w:val="18"/>
        </w:rPr>
      </w:pPr>
      <w:r>
        <w:rPr>
          <w:rFonts w:cs="Tahoma"/>
          <w:b/>
          <w:noProof/>
          <w:szCs w:val="18"/>
          <w:lang w:val="en-GB" w:eastAsia="en-GB"/>
        </w:rPr>
        <w:pict w14:anchorId="13489B8B">
          <v:shape id="TextBox 44" o:spid="_x0000_s1060" type="#_x0000_t202" style="position:absolute;left:0;text-align:left;margin-left:65.6pt;margin-top:3.95pt;width:102.75pt;height:18.55pt;z-index:251722752;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w:txbxContent>
                <w:p w14:paraId="13489BDF" w14:textId="77777777" w:rsidR="000F77D4" w:rsidRDefault="000F77D4" w:rsidP="005F0185">
                  <w:pPr>
                    <w:pStyle w:val="NormalWeb"/>
                    <w:spacing w:before="0" w:beforeAutospacing="0" w:after="0" w:afterAutospacing="0"/>
                    <w:textAlignment w:val="baseline"/>
                  </w:pPr>
                  <w:r w:rsidRPr="003436AC">
                    <w:rPr>
                      <w:rFonts w:ascii="Arial" w:hAnsi="Arial" w:cstheme="minorBidi"/>
                      <w:color w:val="000000" w:themeColor="text1"/>
                      <w:kern w:val="24"/>
                      <w:sz w:val="20"/>
                      <w:szCs w:val="20"/>
                    </w:rPr>
                    <w:t>High Rise</w:t>
                  </w:r>
                  <w:r>
                    <w:rPr>
                      <w:rFonts w:ascii="Arial" w:hAnsi="Arial" w:cstheme="minorBidi"/>
                      <w:color w:val="000000" w:themeColor="text1"/>
                      <w:kern w:val="24"/>
                    </w:rPr>
                    <w:t xml:space="preserve"> </w:t>
                  </w:r>
                  <w:r w:rsidRPr="003436AC">
                    <w:rPr>
                      <w:rFonts w:ascii="Arial" w:hAnsi="Arial" w:cstheme="minorBidi"/>
                      <w:color w:val="000000" w:themeColor="text1"/>
                      <w:kern w:val="24"/>
                      <w:sz w:val="20"/>
                      <w:szCs w:val="20"/>
                    </w:rPr>
                    <w:t xml:space="preserve">Parking </w:t>
                  </w:r>
                </w:p>
              </w:txbxContent>
            </v:textbox>
          </v:shape>
        </w:pict>
      </w:r>
      <w:r>
        <w:rPr>
          <w:rFonts w:cs="Tahoma"/>
          <w:b/>
          <w:noProof/>
          <w:szCs w:val="18"/>
          <w:lang w:val="en-GB" w:eastAsia="en-GB"/>
        </w:rPr>
        <w:pict w14:anchorId="13489B8C">
          <v:shape id="Picture 103" o:spid="_x0000_s1057" type="#_x0000_t75" alt="http://www.dealtrackersf.com/wp-content/uploads/2013/07/ParkingSign.jpg" style="position:absolute;left:0;text-align:left;margin-left:37.3pt;margin-top:4.95pt;width:17.8pt;height:17.55pt;z-index:251719680;visibility:visible" o:regroupid="1"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QkYnFAAAA3AAAAA8AAABkcnMvZG93bnJldi54bWxEj0FrwkAQhe9C/8MyBW9102jbkLpK2lLo&#10;TUyLeByyYxLMzobsJib/3i0I3mZ4b973Zr0dTSMG6lxtWcHzIgJBXFhdc6ng7/f7KQHhPLLGxjIp&#10;mMjBdvMwW2Oq7YX3NOS+FCGEXYoKKu/bVEpXVGTQLWxLHLST7Qz6sHal1B1eQrhpZBxFr9JgzYFQ&#10;YUufFRXnvDeBe1i92bxPXuQ5iU/H6Utm08dOqfnjmL2D8DT6u/l2/aND/WgJ/8+ECeTm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0JGJxQAAANwAAAAPAAAAAAAAAAAAAAAA&#10;AJ8CAABkcnMvZG93bnJldi54bWxQSwUGAAAAAAQABAD3AAAAkQMAAAAA&#10;">
            <v:imagedata r:id="rId20" o:title="ParkingSign"/>
          </v:shape>
        </w:pict>
      </w:r>
      <w:r>
        <w:rPr>
          <w:rFonts w:cs="Tahoma"/>
          <w:b/>
          <w:noProof/>
          <w:szCs w:val="18"/>
          <w:lang w:val="en-GB" w:eastAsia="en-GB"/>
        </w:rPr>
        <w:pict w14:anchorId="13489B8D">
          <v:shape id="Picture 79" o:spid="_x0000_s1033" type="#_x0000_t75" alt="Bus Clip Art" style="position:absolute;left:0;text-align:left;margin-left:283.2pt;margin-top:1.9pt;width:16.65pt;height:20.6pt;z-index:251695104;visibility:visible" o:regroupid="1"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ap9rEAAAA2wAAAA8AAABkcnMvZG93bnJldi54bWxEj09rAjEUxO+C3yE8wZtmK1br1ihSKujR&#10;P1S8PZLX3a2bl2UTdfXTm4LgcZiZ3zDTeWNLcaHaF44VvPUTEMTamYIzBfvdsvcBwgdkg6VjUnAj&#10;D/NZuzXF1Lgrb+iyDZmIEPYpKshDqFIpvc7Jou+7ijh6v662GKKsM2lqvEa4LeUgSUbSYsFxIceK&#10;vnLSp+3ZKpic7t96edsc6fDzVw6z+3qk39dKdTvN4hNEoCa8ws/2yigYT+D/S/wBcvY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xap9rEAAAA2wAAAA8AAAAAAAAAAAAAAAAA&#10;nwIAAGRycy9kb3ducmV2LnhtbFBLBQYAAAAABAAEAPcAAACQAwAAAAA=&#10;">
            <v:imagedata r:id="rId19" o:title="Bus Clip Art"/>
          </v:shape>
        </w:pict>
      </w:r>
    </w:p>
    <w:p w14:paraId="13489831" w14:textId="77777777" w:rsidR="005F0185" w:rsidRDefault="003B6E71" w:rsidP="00CF1273">
      <w:pPr>
        <w:tabs>
          <w:tab w:val="clear" w:pos="1134"/>
          <w:tab w:val="clear" w:pos="1559"/>
          <w:tab w:val="clear" w:pos="1985"/>
          <w:tab w:val="left" w:pos="709"/>
        </w:tabs>
        <w:autoSpaceDE w:val="0"/>
        <w:autoSpaceDN w:val="0"/>
        <w:adjustRightInd w:val="0"/>
        <w:spacing w:before="0"/>
        <w:ind w:left="709" w:right="710" w:hanging="709"/>
        <w:rPr>
          <w:rFonts w:cs="Tahoma"/>
          <w:b/>
          <w:szCs w:val="18"/>
        </w:rPr>
      </w:pPr>
      <w:r>
        <w:rPr>
          <w:rFonts w:cs="Tahoma"/>
          <w:b/>
          <w:noProof/>
          <w:szCs w:val="18"/>
          <w:lang w:val="en-GB" w:eastAsia="en-GB"/>
        </w:rPr>
        <w:pict w14:anchorId="13489B8E">
          <v:line id="Straight Connector 97" o:spid="_x0000_s1051" style="position:absolute;left:0;text-align:left;z-index:251713536;visibility:visible" from="291.5pt,9.45pt" to="291.5pt,63.6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Fmg8IAAADbAAAADwAAAGRycy9kb3ducmV2LnhtbESP3YrCMBCF7xd8hzCCd2uqwqrVKCIo&#10;IrLgzwOMzdhWm0lJota33wgLXh7OnO/Mmc4bU4kHOV9aVtDrJiCIM6tLzhWcjqvvEQgfkDVWlknB&#10;izzMZ62vKabaPnlPj0PIRYSwT1FBEUKdSumzggz6rq2Jo3exzmCI0uVSO3xGuKlkP0l+pMGSY0OB&#10;NS0Lym6Hu4lv+OMvrwe7UX/LN3sZu2GVX89KddrNYgIiUBM+x//pjVYwHsJ7SwSAn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Fmg8IAAADbAAAADwAAAAAAAAAAAAAA&#10;AAChAgAAZHJzL2Rvd25yZXYueG1sUEsFBgAAAAAEAAQA+QAAAJADAAAAAA==&#10;" strokecolor="red" strokeweight="4.25pt"/>
        </w:pict>
      </w:r>
      <w:r>
        <w:rPr>
          <w:rFonts w:cs="Tahoma"/>
          <w:b/>
          <w:noProof/>
          <w:szCs w:val="18"/>
          <w:lang w:val="en-GB" w:eastAsia="en-GB"/>
        </w:rPr>
        <w:pict w14:anchorId="13489B8F">
          <v:shape id="Picture 91" o:spid="_x0000_s1045" type="#_x0000_t75" alt="http://clipartist.info/www/COLOURINGBOOK.ORG/Letters/P/pedestrian_crossing_sign_2_black_white_line_art_coloring_book_colouring-555px.png" style="position:absolute;left:0;text-align:left;margin-left:312.05pt;margin-top:-.35pt;width:7.8pt;height:16pt;z-index:251707392;visibility:visible" o:regroupid="1"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IQR7EAAAA2wAAAA8AAABkcnMvZG93bnJldi54bWxEj0FrwkAUhO+F/oflFbzVTTyoTd2EIhXE&#10;XtpY6PWRfSbB7NuQXZPVX98VCj0OM/MNsymC6cRIg2stK0jnCQjiyuqWawXfx93zGoTzyBo7y6Tg&#10;Sg6K/PFhg5m2E3/RWPpaRAi7DBU03veZlK5qyKCb2544eic7GPRRDrXUA04Rbjq5SJKlNNhyXGiw&#10;p21D1bm8GAWX1Y9PD9MtVC506083vn9sx0Sp2VN4ewXhKfj/8F97rxW8pHD/En+AzH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pIQR7EAAAA2wAAAA8AAAAAAAAAAAAAAAAA&#10;nwIAAGRycy9kb3ducmV2LnhtbFBLBQYAAAAABAAEAPcAAACQAwAAAAA=&#10;">
            <v:imagedata r:id="rId21" o:title="pedestrian_crossing_sign_2_black_white_line_art_coloring_book_colouring-555px"/>
          </v:shape>
        </w:pict>
      </w:r>
      <w:r>
        <w:rPr>
          <w:rFonts w:cs="Tahoma"/>
          <w:b/>
          <w:noProof/>
          <w:szCs w:val="18"/>
          <w:lang w:val="en-GB" w:eastAsia="en-GB"/>
        </w:rPr>
        <w:pict w14:anchorId="13489B90">
          <v:shape id="Picture 90" o:spid="_x0000_s1044" type="#_x0000_t75" alt="http://clipartist.info/www/COLOURINGBOOK.ORG/Letters/P/pedestrian_crossing_sign_2_black_white_line_art_coloring_book_colouring-555px.png" style="position:absolute;left:0;text-align:left;margin-left:268.2pt;margin-top:.15pt;width:7.8pt;height:16pt;z-index:251706368;visibility:visible" o:regroupid="1"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E5IXAAAAA2wAAAA8AAABkcnMvZG93bnJldi54bWxET02LwjAQvS/4H8II3tZUD65Wo4i4sLiX&#10;tQpeh2Zsi82kNLGN/npzWPD4eN+rTTC16Kh1lWUFk3ECgji3uuJCwfn0/TkH4TyyxtoyKXiQg816&#10;8LHCVNuej9RlvhAxhF2KCkrvm1RKl5dk0I1tQxy5q20N+gjbQuoW+xhuajlNkpk0WHFsKLGhXUn5&#10;LbsbBfevi58c+mfIXajnf67b/+66RKnRMGyXIDwF/xb/u3+0gkVcH7/EHyDX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QTkhcAAAADbAAAADwAAAAAAAAAAAAAAAACfAgAA&#10;ZHJzL2Rvd25yZXYueG1sUEsFBgAAAAAEAAQA9wAAAIwDAAAAAA==&#10;">
            <v:imagedata r:id="rId21" o:title="pedestrian_crossing_sign_2_black_white_line_art_coloring_book_colouring-555px"/>
          </v:shape>
        </w:pict>
      </w:r>
    </w:p>
    <w:p w14:paraId="13489832" w14:textId="77777777" w:rsidR="005F0185" w:rsidRDefault="003B6E71" w:rsidP="00CF1273">
      <w:pPr>
        <w:tabs>
          <w:tab w:val="clear" w:pos="1134"/>
          <w:tab w:val="clear" w:pos="1559"/>
          <w:tab w:val="clear" w:pos="1985"/>
          <w:tab w:val="left" w:pos="709"/>
        </w:tabs>
        <w:autoSpaceDE w:val="0"/>
        <w:autoSpaceDN w:val="0"/>
        <w:adjustRightInd w:val="0"/>
        <w:spacing w:before="0"/>
        <w:ind w:left="709" w:right="710" w:hanging="709"/>
        <w:rPr>
          <w:rFonts w:cs="Tahoma"/>
          <w:b/>
          <w:szCs w:val="18"/>
        </w:rPr>
      </w:pPr>
      <w:r>
        <w:rPr>
          <w:rFonts w:cs="Tahoma"/>
          <w:b/>
          <w:noProof/>
          <w:szCs w:val="18"/>
          <w:lang w:val="en-GB" w:eastAsia="en-GB"/>
        </w:rPr>
        <w:pict w14:anchorId="13489B91">
          <v:shape id="Picture 92" o:spid="_x0000_s1046" type="#_x0000_t75" alt="http://t0.gstatic.com/images?q=tbn:ANd9GcQZIghCa5ijJOkoB6fnx4uY2sB8zkhdalUIJ40qDgijMr2k1ngTtw" style="position:absolute;left:0;text-align:left;margin-left:77.3pt;margin-top:6.2pt;width:17.75pt;height:13.4pt;z-index:251708416;visibility:visible" o:regroupid="1"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SQ/nDAAAA2wAAAA8AAABkcnMvZG93bnJldi54bWxEj81qwzAQhO+FvoPYQC+lketDkzhRTAgU&#10;eoydkPMibW0Ta+Va8k/79FGh0OMwM98wu3y2rRip941jBa/LBASxdqbhSsHl/P6yBuEDssHWMSn4&#10;Jg/5/vFhh5lxExc0lqESEcI+QwV1CF0mpdc1WfRL1xFH79P1FkOUfSVNj1OE21amSfImLTYcF2rs&#10;6FiTvpWDVTAVeNNr+TNeLZ+M10O6+nq+KvW0mA9bEIHm8B/+a38YBZsUfr/EHyD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pJD+cMAAADbAAAADwAAAAAAAAAAAAAAAACf&#10;AgAAZHJzL2Rvd25yZXYueG1sUEsFBgAAAAAEAAQA9wAAAI8DAAAAAA==&#10;">
            <v:imagedata r:id="rId17" o:title="ANd9GcQZIghCa5ijJOkoB6fnx4uY2sB8zkhdalUIJ40qDgijMr2k1ngTtw"/>
          </v:shape>
        </w:pict>
      </w:r>
      <w:r>
        <w:rPr>
          <w:rFonts w:cs="Tahoma"/>
          <w:b/>
          <w:noProof/>
          <w:szCs w:val="18"/>
          <w:lang w:val="en-GB" w:eastAsia="en-GB"/>
        </w:rPr>
        <w:pict w14:anchorId="13489B92">
          <v:line id="Straight Connector 75" o:spid="_x0000_s1029" style="position:absolute;left:0;text-align:left;z-index:251691008;visibility:visible" from="86.15pt,8.25pt" to="86.15pt,72.6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KQCMUAAADbAAAADwAAAGRycy9kb3ducmV2LnhtbESPQWvCQBSE70L/w/IKvdWNgaqkrkEU&#10;odhDNUqht0f2NYlm34bdbUz/fVcoeBxm5htmkQ+mFT0531hWMBknIIhLqxuuFJyO2+c5CB+QNbaW&#10;ScEveciXD6MFZtpe+UB9ESoRIewzVFCH0GVS+rImg35sO+LofVtnMETpKqkdXiPctDJNkqk02HBc&#10;qLGjdU3lpfgxCvau380+d6egk+L9/PXhN1NKN0o9PQ6rVxCBhnAP/7fftILZC9y+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KQCMUAAADbAAAADwAAAAAAAAAA&#10;AAAAAAChAgAAZHJzL2Rvd25yZXYueG1sUEsFBgAAAAAEAAQA+QAAAJMDAAAAAA==&#10;" strokecolor="#4579b8 [3044]" strokeweight="4.25pt"/>
        </w:pict>
      </w:r>
    </w:p>
    <w:p w14:paraId="13489833" w14:textId="77777777" w:rsidR="005F0185" w:rsidRDefault="003B6E71" w:rsidP="00CF1273">
      <w:pPr>
        <w:tabs>
          <w:tab w:val="clear" w:pos="1134"/>
          <w:tab w:val="clear" w:pos="1559"/>
          <w:tab w:val="clear" w:pos="1985"/>
          <w:tab w:val="left" w:pos="709"/>
        </w:tabs>
        <w:autoSpaceDE w:val="0"/>
        <w:autoSpaceDN w:val="0"/>
        <w:adjustRightInd w:val="0"/>
        <w:spacing w:before="0"/>
        <w:ind w:left="709" w:right="710" w:hanging="709"/>
        <w:rPr>
          <w:rFonts w:cs="Tahoma"/>
          <w:b/>
          <w:szCs w:val="18"/>
        </w:rPr>
      </w:pPr>
      <w:r>
        <w:rPr>
          <w:rFonts w:cs="Tahoma"/>
          <w:b/>
          <w:noProof/>
          <w:szCs w:val="18"/>
          <w:lang w:val="en-GB" w:eastAsia="en-GB"/>
        </w:rPr>
        <w:pict w14:anchorId="13489B93">
          <v:oval id="Oval 74" o:spid="_x0000_s1028" style="position:absolute;left:0;text-align:left;margin-left:66.75pt;margin-top:11.25pt;width:243.05pt;height:77.4pt;z-index:251689984;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3uQ8EA&#10;AADbAAAADwAAAGRycy9kb3ducmV2LnhtbERPXWvCMBR9F/Yfwh34IjZVREdtlCETfLUT7N4uzV3b&#10;rbkpSWa7/fplMPDxcL7z/Wg6cSPnW8sKFkkKgriyuuVaweX1OH8C4QOyxs4yKfgmD/vdwyTHTNuB&#10;z3QrQi1iCPsMFTQh9JmUvmrIoE9sTxy5d+sMhghdLbXDIYabTi7TdC0NthwbGuzp0FD1WXwZBeWp&#10;4OFavrwdq3L2UxZc64+4R00fx+ctiEBjuIv/3SetYLOCvy/x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d7kPBAAAA2wAAAA8AAAAAAAAAAAAAAAAAmAIAAGRycy9kb3du&#10;cmV2LnhtbFBLBQYAAAAABAAEAPUAAACGAwAAAAA=&#10;" fillcolor="#dbe5f1" strokecolor="#243f60 [1604]" strokeweight="2pt">
            <v:fill opacity="30840f"/>
            <v:textbox>
              <w:txbxContent>
                <w:p w14:paraId="13489BE0" w14:textId="77777777" w:rsidR="000F77D4" w:rsidRDefault="000F77D4" w:rsidP="005F0185"/>
              </w:txbxContent>
            </v:textbox>
          </v:oval>
        </w:pict>
      </w:r>
    </w:p>
    <w:p w14:paraId="13489834" w14:textId="77777777" w:rsidR="005F0185" w:rsidRDefault="005F0185" w:rsidP="00CF1273">
      <w:pPr>
        <w:tabs>
          <w:tab w:val="clear" w:pos="1134"/>
          <w:tab w:val="clear" w:pos="1559"/>
          <w:tab w:val="clear" w:pos="1985"/>
          <w:tab w:val="left" w:pos="709"/>
        </w:tabs>
        <w:autoSpaceDE w:val="0"/>
        <w:autoSpaceDN w:val="0"/>
        <w:adjustRightInd w:val="0"/>
        <w:spacing w:before="0"/>
        <w:ind w:left="709" w:right="710" w:hanging="709"/>
        <w:rPr>
          <w:rFonts w:cs="Tahoma"/>
          <w:b/>
          <w:szCs w:val="18"/>
        </w:rPr>
      </w:pPr>
    </w:p>
    <w:p w14:paraId="13489835" w14:textId="77777777" w:rsidR="005F0185" w:rsidRDefault="003B6E71" w:rsidP="00CF1273">
      <w:pPr>
        <w:tabs>
          <w:tab w:val="clear" w:pos="1134"/>
          <w:tab w:val="clear" w:pos="1559"/>
          <w:tab w:val="clear" w:pos="1985"/>
          <w:tab w:val="left" w:pos="709"/>
        </w:tabs>
        <w:autoSpaceDE w:val="0"/>
        <w:autoSpaceDN w:val="0"/>
        <w:adjustRightInd w:val="0"/>
        <w:spacing w:before="0"/>
        <w:ind w:left="709" w:right="710" w:hanging="709"/>
        <w:rPr>
          <w:rFonts w:cs="Tahoma"/>
          <w:b/>
          <w:szCs w:val="18"/>
        </w:rPr>
      </w:pPr>
      <w:r>
        <w:rPr>
          <w:rFonts w:cs="Tahoma"/>
          <w:b/>
          <w:noProof/>
          <w:szCs w:val="18"/>
          <w:lang w:val="en-GB" w:eastAsia="en-GB"/>
        </w:rPr>
        <w:pict w14:anchorId="13489B94">
          <v:shape id="Picture 94" o:spid="_x0000_s1048" type="#_x0000_t75" alt="http://t0.gstatic.com/images?q=tbn:ANd9GcQZIghCa5ijJOkoB6fnx4uY2sB8zkhdalUIJ40qDgijMr2k1ngTtw" style="position:absolute;left:0;text-align:left;margin-left:343.15pt;margin-top:11.9pt;width:17.75pt;height:13.45pt;z-index:251710464;visibility:visible" o:regroupid="1"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3fhbBAAAA2wAAAA8AAABkcnMvZG93bnJldi54bWxEj0+LwjAUxO+C3yE8wYtouiKrVqPIgrBH&#10;/+H5kTzbYvNSm9h299NvBGGPw8z8hllvO1uKhmpfOFbwMUlAEGtnCs4UXM778QKED8gGS8ek4Ic8&#10;bDf93hpT41o+UnMKmYgQ9ikqyEOoUim9zsmin7iKOHo3V1sMUdaZNDW2EW5LOU2ST2mx4LiQY0Vf&#10;Oen76WkVtEe864X8ba6WD8br53T+GF2VGg663QpEoC78h9/tb6NgOYPXl/gD5O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Y3fhbBAAAA2wAAAA8AAAAAAAAAAAAAAAAAnwIA&#10;AGRycy9kb3ducmV2LnhtbFBLBQYAAAAABAAEAPcAAACNAwAAAAA=&#10;">
            <v:imagedata r:id="rId17" o:title="ANd9GcQZIghCa5ijJOkoB6fnx4uY2sB8zkhdalUIJ40qDgijMr2k1ngTtw"/>
          </v:shape>
        </w:pict>
      </w:r>
      <w:r>
        <w:rPr>
          <w:rFonts w:cs="Tahoma"/>
          <w:b/>
          <w:noProof/>
          <w:szCs w:val="18"/>
          <w:lang w:val="en-GB" w:eastAsia="en-GB"/>
        </w:rPr>
        <w:pict w14:anchorId="13489B95">
          <v:shape id="Picture 83" o:spid="_x0000_s1037" type="#_x0000_t75" alt="http://clipartist.info/www/COLOURINGBOOK.ORG/Letters/P/pedestrian_crossing_sign_2_black_white_line_art_coloring_book_colouring-555px.png" style="position:absolute;left:0;text-align:left;margin-left:234.9pt;margin-top:5.25pt;width:7.8pt;height:15.95pt;z-index:251699200;visibility:visible" o:regroupid="1"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P7C/EAAAA2wAAAA8AAABkcnMvZG93bnJldi54bWxEj81qwzAQhO+BvIPYQG+JnBYS40Q2IbRQ&#10;mkt+Cr0u1sY2sVbGUmy1T18FCj0OM/MNsy2CacVAvWssK1guEhDEpdUNVwo+L2/zFITzyBpby6Tg&#10;mxwU+XSyxUzbkU80nH0lIoRdhgpq77tMSlfWZNAtbEccvavtDfoo+0rqHscIN618TpKVNNhwXKix&#10;o31N5e18Nwru6y+//Bh/QulCmx7d8HrYD4lST7Ow24DwFPx/+K/9rhWkL/D4En+AzH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AP7C/EAAAA2wAAAA8AAAAAAAAAAAAAAAAA&#10;nwIAAGRycy9kb3ducmV2LnhtbFBLBQYAAAAABAAEAPcAAACQAwAAAAA=&#10;">
            <v:imagedata r:id="rId21" o:title="pedestrian_crossing_sign_2_black_white_line_art_coloring_book_colouring-555px"/>
          </v:shape>
        </w:pict>
      </w:r>
      <w:r>
        <w:rPr>
          <w:rFonts w:cs="Tahoma"/>
          <w:b/>
          <w:noProof/>
          <w:szCs w:val="18"/>
          <w:lang w:val="en-GB" w:eastAsia="en-GB"/>
        </w:rPr>
        <w:pict w14:anchorId="13489B96">
          <v:shape id="Picture 78" o:spid="_x0000_s1032" type="#_x0000_t75" alt="http://clipartist.info/www/COLOURINGBOOK.ORG/Letters/P/pedestrian_crossing_sign_2_black_white_line_art_coloring_book_colouring-555px.png" style="position:absolute;left:0;text-align:left;margin-left:118.35pt;margin-top:5.25pt;width:7.75pt;height:15.95pt;z-index:251694080;visibility:visible" o:regroupid="1"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DnnAAAAA2wAAAA8AAABkcnMvZG93bnJldi54bWxET02LwjAQvQv+hzCCN031oFJNi4jCsntR&#10;d8Hr0IxtsZmUJrbZ/fWbg+Dx8b53eTCN6KlztWUFi3kCgriwuuZSwc/3abYB4TyyxsYyKfglB3k2&#10;Hu0w1XbgC/VXX4oYwi5FBZX3bSqlKyoy6Oa2JY7c3XYGfYRdKXWHQww3jVwmyUoarDk2VNjSoaLi&#10;cX0aBc/1zS8+h79QuNBszq4/fh36RKnpJOy3IDwF/xa/3B9awTqOjV/iD5DZ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34OecAAAADbAAAADwAAAAAAAAAAAAAAAACfAgAA&#10;ZHJzL2Rvd25yZXYueG1sUEsFBgAAAAAEAAQA9wAAAIwDAAAAAA==&#10;">
            <v:imagedata r:id="rId21" o:title="pedestrian_crossing_sign_2_black_white_line_art_coloring_book_colouring-555px"/>
          </v:shape>
        </w:pict>
      </w:r>
    </w:p>
    <w:p w14:paraId="13489836" w14:textId="77777777" w:rsidR="005F0185" w:rsidRDefault="003B6E71" w:rsidP="00CF1273">
      <w:pPr>
        <w:tabs>
          <w:tab w:val="clear" w:pos="1134"/>
          <w:tab w:val="clear" w:pos="1559"/>
          <w:tab w:val="clear" w:pos="1985"/>
          <w:tab w:val="left" w:pos="709"/>
        </w:tabs>
        <w:autoSpaceDE w:val="0"/>
        <w:autoSpaceDN w:val="0"/>
        <w:adjustRightInd w:val="0"/>
        <w:spacing w:before="0"/>
        <w:ind w:left="709" w:right="710" w:hanging="709"/>
        <w:rPr>
          <w:rFonts w:cs="Tahoma"/>
          <w:b/>
          <w:szCs w:val="18"/>
        </w:rPr>
      </w:pPr>
      <w:r>
        <w:rPr>
          <w:rFonts w:cs="Tahoma"/>
          <w:b/>
          <w:noProof/>
          <w:szCs w:val="18"/>
          <w:lang w:val="en-GB" w:eastAsia="en-GB"/>
        </w:rPr>
        <w:pict w14:anchorId="13489B97">
          <v:shape id="Picture 105" o:spid="_x0000_s1059" type="#_x0000_t75" alt="http://www.dealtrackersf.com/wp-content/uploads/2013/07/ParkingSign.jpg" style="position:absolute;left:0;text-align:left;margin-left:79.5pt;margin-top:11.3pt;width:13.3pt;height:11.85pt;z-index:251721728;visibility:visible" o:regroupid="1"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SnaHEAAAA3AAAAA8AAABkcnMvZG93bnJldi54bWxET01rwkAQvRf8D8sIXkQ3ai0luooohfYg&#10;YuqhxyE7JtHsbMhuTOqvd4VCb/N4n7Ncd6YUN6pdYVnBZByBIE6tLjhTcPr+GL2DcB5ZY2mZFPyS&#10;g/Wq97LEWNuWj3RLfCZCCLsYFeTeV7GULs3JoBvbijhwZ1sb9AHWmdQ1tiHclHIaRW/SYMGhIceK&#10;tjml16QxCszrwXzdZzy7FPv7vhn+DJNd2yg16HebBQhPnf8X/7k/dZgfzeH5TLhAr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sSnaHEAAAA3AAAAA8AAAAAAAAAAAAAAAAA&#10;nwIAAGRycy9kb3ducmV2LnhtbFBLBQYAAAAABAAEAPcAAACQAwAAAAA=&#10;">
            <v:imagedata r:id="rId22" o:title="ParkingSign"/>
          </v:shape>
        </w:pict>
      </w:r>
      <w:r>
        <w:rPr>
          <w:rFonts w:cs="Tahoma"/>
          <w:b/>
          <w:noProof/>
          <w:szCs w:val="18"/>
          <w:lang w:val="en-GB" w:eastAsia="en-GB"/>
        </w:rPr>
        <w:pict w14:anchorId="13489B98">
          <v:shape id="Picture 87" o:spid="_x0000_s1041" type="#_x0000_t75" alt="http://t0.gstatic.com/images?q=tbn:ANd9GcQZIghCa5ijJOkoB6fnx4uY2sB8zkhdalUIJ40qDgijMr2k1ngTtw" style="position:absolute;left:0;text-align:left;margin-left:18.45pt;margin-top:-.05pt;width:17.75pt;height:13.4pt;z-index:251703296;visibility:visible" o:regroupid="1"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8drzCAAAA2wAAAA8AAABkcnMvZG93bnJldi54bWxEj8FqwzAQRO+F/IPYQC6llptDbRwrIQQK&#10;PSZuyXmRtraJtXIsxXb79VUhkOMwM2+YcjfbTow0+NaxgtckBUGsnWm5VvD1+f6Sg/AB2WDnmBT8&#10;kIfddvFUYmHcxCcaq1CLCGFfoIImhL6Q0uuGLPrE9cTR+3aDxRDlUEsz4BThtpPrNH2TFluOCw32&#10;dGhIX6qbVTCd8KJz+TueLR+N17d1dn0+K7VazvsNiEBzeITv7Q+jIM/g/0v8AXL7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PHa8wgAAANsAAAAPAAAAAAAAAAAAAAAAAJ8C&#10;AABkcnMvZG93bnJldi54bWxQSwUGAAAAAAQABAD3AAAAjgMAAAAA&#10;">
            <v:imagedata r:id="rId17" o:title="ANd9GcQZIghCa5ijJOkoB6fnx4uY2sB8zkhdalUIJ40qDgijMr2k1ngTtw"/>
          </v:shape>
        </w:pict>
      </w:r>
      <w:r>
        <w:rPr>
          <w:rFonts w:cs="Tahoma"/>
          <w:b/>
          <w:noProof/>
          <w:szCs w:val="18"/>
          <w:lang w:val="en-GB" w:eastAsia="en-GB"/>
        </w:rPr>
        <w:pict w14:anchorId="13489B99">
          <v:line id="Straight Connector 85" o:spid="_x0000_s1039" style="position:absolute;left:0;text-align:left;z-index:251701248;visibility:visible" from="291.5pt,11.3pt" to="291.5pt,75.6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fgL8UAAADbAAAADwAAAGRycy9kb3ducmV2LnhtbESPQWvCQBSE70L/w/IKvenGQK2krkEU&#10;odhDNUqht0f2NYlm34bdbUz/fVcoeBxm5htmkQ+mFT0531hWMJ0kIIhLqxuuFJyO2/EchA/IGlvL&#10;pOCXPOTLh9ECM22vfKC+CJWIEPYZKqhD6DIpfVmTQT+xHXH0vq0zGKJ0ldQOrxFuWpkmyUwabDgu&#10;1NjRuqbyUvwYBXvX714+d6egk+L9/PXhNzNKN0o9PQ6rVxCBhnAP/7fftIL5M9y+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fgL8UAAADbAAAADwAAAAAAAAAA&#10;AAAAAAChAgAAZHJzL2Rvd25yZXYueG1sUEsFBgAAAAAEAAQA+QAAAJMDAAAAAA==&#10;" strokecolor="#4579b8 [3044]" strokeweight="4.25pt"/>
        </w:pict>
      </w:r>
      <w:r>
        <w:rPr>
          <w:rFonts w:cs="Tahoma"/>
          <w:b/>
          <w:noProof/>
          <w:szCs w:val="18"/>
          <w:lang w:val="en-GB" w:eastAsia="en-GB"/>
        </w:rPr>
        <w:pict w14:anchorId="13489B9A">
          <v:shape id="Picture 82" o:spid="_x0000_s1036" type="#_x0000_t75" alt="http://t0.gstatic.com/images?q=tbn:ANd9GcQZIghCa5ijJOkoB6fnx4uY2sB8zkhdalUIJ40qDgijMr2k1ngTtw" style="position:absolute;left:0;text-align:left;margin-left:178.85pt;margin-top:-.05pt;width:17.75pt;height:13.4pt;z-index:251698176;visibility:visible" o:regroupid="1"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L1STBAAAA2wAAAA8AAABkcnMvZG93bnJldi54bWxEj0+LwjAUxO/CfofwFryIptuDlmoUWVjY&#10;4/oHz4/k2Rabl9rEtuunN4LgcZiZ3zCrzWBr0VHrK8cKvmYJCGLtTMWFguPhZ5qB8AHZYO2YFPyT&#10;h836Y7TC3Lied9TtQyEihH2OCsoQmlxKr0uy6GeuIY7e2bUWQ5RtIU2LfYTbWqZJMpcWK44LJTb0&#10;XZK+7G9WQb/Di87kvTtZ/jNe39LFdXJSavw5bJcgAg3hHX61f42CLIXnl/gD5P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NL1STBAAAA2wAAAA8AAAAAAAAAAAAAAAAAnwIA&#10;AGRycy9kb3ducmV2LnhtbFBLBQYAAAAABAAEAPcAAACNAwAAAAA=&#10;">
            <v:imagedata r:id="rId17" o:title="ANd9GcQZIghCa5ijJOkoB6fnx4uY2sB8zkhdalUIJ40qDgijMr2k1ngTtw"/>
          </v:shape>
        </w:pict>
      </w:r>
      <w:r>
        <w:rPr>
          <w:rFonts w:cs="Tahoma"/>
          <w:b/>
          <w:noProof/>
          <w:szCs w:val="18"/>
          <w:lang w:val="en-GB" w:eastAsia="en-GB"/>
        </w:rPr>
        <w:pict w14:anchorId="13489B9B">
          <v:shape id="Picture 81" o:spid="_x0000_s1035" type="#_x0000_t75" alt="http://t0.gstatic.com/images?q=tbn:ANd9GcQZIghCa5ijJOkoB6fnx4uY2sB8zkhdalUIJ40qDgijMr2k1ngTtw" style="position:absolute;left:0;text-align:left;margin-left:282.65pt;margin-top:-.05pt;width:17.75pt;height:13.4pt;z-index:251697152;visibility:visible" o:regroupid="1"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ZS1PBAAAA2wAAAA8AAABkcnMvZG93bnJldi54bWxEj0+LwjAUxO/CfofwFryIpnrQ0jXKsiB4&#10;9B89P5JnW2xeuk1sq59+syB4HGbmN8x6O9hadNT6yrGC+SwBQaydqbhQcDnvpikIH5AN1o5JwYM8&#10;bDcfozVmxvV8pO4UChEh7DNUUIbQZFJ6XZJFP3MNcfSurrUYomwLaVrsI9zWcpEkS2mx4rhQYkM/&#10;Jenb6W4V9Ee86VQ+u9zywXh9X6x+J7lS48/h+wtEoCG8w6/23ihI5/D/Jf4Auf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OZS1PBAAAA2wAAAA8AAAAAAAAAAAAAAAAAnwIA&#10;AGRycy9kb3ducmV2LnhtbFBLBQYAAAAABAAEAPcAAACNAwAAAAA=&#10;">
            <v:imagedata r:id="rId17" o:title="ANd9GcQZIghCa5ijJOkoB6fnx4uY2sB8zkhdalUIJ40qDgijMr2k1ngTtw"/>
          </v:shape>
        </w:pict>
      </w:r>
      <w:r>
        <w:rPr>
          <w:rFonts w:cs="Tahoma"/>
          <w:b/>
          <w:noProof/>
          <w:szCs w:val="18"/>
          <w:lang w:val="en-GB" w:eastAsia="en-GB"/>
        </w:rPr>
        <w:pict w14:anchorId="13489B9C">
          <v:shape id="Picture 80" o:spid="_x0000_s1034" type="#_x0000_t75" alt="http://t0.gstatic.com/images?q=tbn:ANd9GcQZIghCa5ijJOkoB6fnx4uY2sB8zkhdalUIJ40qDgijMr2k1ngTtw" style="position:absolute;left:0;text-align:left;margin-left:77.3pt;margin-top:-.05pt;width:17.75pt;height:13.4pt;z-index:251696128;visibility:visible" o:regroupid="1"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V7si+AAAA2wAAAA8AAABkcnMvZG93bnJldi54bWxET8uKwjAU3Qv+Q7gDbmRMdTGWTqMMguDS&#10;F64vyZ22tLnpNLGtfr1ZDLg8nHe+HW0jeup85VjBcpGAINbOVFwouF72nykIH5ANNo5JwYM8bDfT&#10;SY6ZcQOfqD+HQsQQ9hkqKENoMym9LsmiX7iWOHK/rrMYIuwKaTocYrht5CpJvqTFimNDiS3tStL1&#10;+W4VDCesdSqf/c3y0Xh9X63/5jelZh/jzzeIQGN4i//dB6Mgjevjl/gD5OY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zV7si+AAAA2wAAAA8AAAAAAAAAAAAAAAAAnwIAAGRy&#10;cy9kb3ducmV2LnhtbFBLBQYAAAAABAAEAPcAAACKAwAAAAA=&#10;">
            <v:imagedata r:id="rId17" o:title="ANd9GcQZIghCa5ijJOkoB6fnx4uY2sB8zkhdalUIJ40qDgijMr2k1ngTtw"/>
          </v:shape>
        </w:pict>
      </w:r>
      <w:r>
        <w:rPr>
          <w:rFonts w:cs="Tahoma"/>
          <w:b/>
          <w:noProof/>
          <w:szCs w:val="18"/>
          <w:lang w:val="en-GB" w:eastAsia="en-GB"/>
        </w:rPr>
        <w:pict w14:anchorId="13489B9D">
          <v:line id="Straight Connector 76" o:spid="_x0000_s1030" style="position:absolute;left:0;text-align:left;z-index:251692032;visibility:visible" from="32.3pt,5.6pt" to="345.2pt,5.6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AOf8UAAADbAAAADwAAAGRycy9kb3ducmV2LnhtbESPQWvCQBSE74X+h+UVvNVNPURJXYM0&#10;FEQP1lQK3h7ZZxKbfRt21xj/fbdQ6HGYmW+YZT6aTgzkfGtZwcs0AUFcWd1yreD4+f68AOEDssbO&#10;Mim4k4d89fiwxEzbGx9oKEMtIoR9hgqaEPpMSl81ZNBPbU8cvbN1BkOUrpba4S3CTSdnSZJKgy3H&#10;hQZ7emuo+i6vRsGHG7bzr+0x6KTcXU57X6Q0K5SaPI3rVxCBxvAf/mtvtIJ5Cr9f4g+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AOf8UAAADbAAAADwAAAAAAAAAA&#10;AAAAAAChAgAAZHJzL2Rvd25yZXYueG1sUEsFBgAAAAAEAAQA+QAAAJMDAAAAAA==&#10;" strokecolor="#4579b8 [3044]" strokeweight="4.25pt"/>
        </w:pict>
      </w:r>
    </w:p>
    <w:p w14:paraId="13489837" w14:textId="77777777" w:rsidR="005F0185" w:rsidRDefault="003B6E71" w:rsidP="00CF1273">
      <w:pPr>
        <w:tabs>
          <w:tab w:val="clear" w:pos="1134"/>
          <w:tab w:val="clear" w:pos="1559"/>
          <w:tab w:val="clear" w:pos="1985"/>
          <w:tab w:val="left" w:pos="709"/>
        </w:tabs>
        <w:autoSpaceDE w:val="0"/>
        <w:autoSpaceDN w:val="0"/>
        <w:adjustRightInd w:val="0"/>
        <w:spacing w:before="0"/>
        <w:ind w:left="709" w:right="710" w:hanging="709"/>
        <w:rPr>
          <w:rFonts w:cs="Tahoma"/>
          <w:b/>
          <w:szCs w:val="18"/>
        </w:rPr>
      </w:pPr>
      <w:r>
        <w:rPr>
          <w:rFonts w:cs="Tahoma"/>
          <w:b/>
          <w:noProof/>
          <w:szCs w:val="18"/>
          <w:lang w:val="en-GB" w:eastAsia="en-GB"/>
        </w:rPr>
        <w:pict w14:anchorId="13489B9E">
          <v:shape id="TextBox 51" o:spid="_x0000_s1056" type="#_x0000_t202" style="position:absolute;left:0;text-align:left;margin-left:103.9pt;margin-top:.3pt;width:164.3pt;height:36.2pt;z-index:251718656;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14:paraId="13489BE1" w14:textId="77777777" w:rsidR="000F77D4" w:rsidRPr="003436AC" w:rsidRDefault="000F77D4" w:rsidP="003436AC">
                  <w:pPr>
                    <w:pStyle w:val="NormalWeb"/>
                    <w:spacing w:before="0" w:beforeAutospacing="0" w:after="0" w:afterAutospacing="0"/>
                    <w:jc w:val="center"/>
                    <w:textAlignment w:val="baseline"/>
                    <w:rPr>
                      <w:rFonts w:ascii="Arial" w:hAnsi="Arial" w:cstheme="minorBidi"/>
                      <w:b/>
                      <w:bCs/>
                      <w:color w:val="333399"/>
                      <w:kern w:val="24"/>
                    </w:rPr>
                  </w:pPr>
                  <w:r>
                    <w:rPr>
                      <w:rFonts w:ascii="Arial" w:hAnsi="Arial" w:cstheme="minorBidi"/>
                      <w:b/>
                      <w:bCs/>
                      <w:color w:val="333399"/>
                      <w:kern w:val="24"/>
                    </w:rPr>
                    <w:t>CENTRAL BUSINESS DISTRICT</w:t>
                  </w:r>
                </w:p>
              </w:txbxContent>
            </v:textbox>
          </v:shape>
        </w:pict>
      </w:r>
      <w:r>
        <w:rPr>
          <w:rFonts w:cs="Tahoma"/>
          <w:b/>
          <w:noProof/>
          <w:szCs w:val="18"/>
          <w:lang w:val="en-GB" w:eastAsia="en-GB"/>
        </w:rPr>
        <w:pict w14:anchorId="13489B9F">
          <v:shape id="Picture 104" o:spid="_x0000_s1058" type="#_x0000_t75" alt="http://www.dealtrackersf.com/wp-content/uploads/2013/07/ParkingSign.jpg" style="position:absolute;left:0;text-align:left;margin-left:284.85pt;margin-top:1.35pt;width:13.9pt;height:12.35pt;z-index:251720704;visibility:visible" o:regroupid="1"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votPDAAAA3AAAAA8AAABkcnMvZG93bnJldi54bWxET99rwjAQfh/4P4Qb+KZJRcaoRpGhMAYy&#10;1g318dacbVlzqUnU+t8vA2Fv9/H9vPmyt624kA+NYw3ZWIEgLp1puNLw9bkZPYMIEdlg65g03CjA&#10;cjF4mGNu3JU/6FLESqQQDjlqqGPscilDWZPFMHYdceKOzluMCfpKGo/XFG5bOVHqSVpsODXU2NFL&#10;TeVPcbYatm9qn2W79TsX2SqsT8fvWzx4rYeP/WoGIlIf/8V396tJ89UU/p5JF8jF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G+i08MAAADcAAAADwAAAAAAAAAAAAAAAACf&#10;AgAAZHJzL2Rvd25yZXYueG1sUEsFBgAAAAAEAAQA9wAAAI8DAAAAAA==&#10;">
            <v:imagedata r:id="rId23" o:title="ParkingSign"/>
          </v:shape>
        </w:pict>
      </w:r>
      <w:r>
        <w:rPr>
          <w:rFonts w:cs="Tahoma"/>
          <w:b/>
          <w:noProof/>
          <w:szCs w:val="18"/>
          <w:lang w:val="en-GB" w:eastAsia="en-GB"/>
        </w:rPr>
        <w:pict w14:anchorId="13489BA0">
          <v:line id="Straight Connector 84" o:spid="_x0000_s1038" style="position:absolute;left:0;text-align:left;z-index:251700224;visibility:visible" from="86.15pt,.3pt" to="86.15pt,60.8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tFtMUAAADbAAAADwAAAGRycy9kb3ducmV2LnhtbESPQWvCQBSE70L/w/IKvenGUKykrkEU&#10;odhDNUqht0f2NYlm34bdbUz/fVcoeBxm5htmkQ+mFT0531hWMJ0kIIhLqxuuFJyO2/EchA/IGlvL&#10;pOCXPOTLh9ECM22vfKC+CJWIEPYZKqhD6DIpfVmTQT+xHXH0vq0zGKJ0ldQOrxFuWpkmyUwabDgu&#10;1NjRuqbyUvwYBXvX714+d6egk+L9/PXhNzNKN0o9PQ6rVxCBhnAP/7fftIL5M9y+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DtFtMUAAADbAAAADwAAAAAAAAAA&#10;AAAAAAChAgAAZHJzL2Rvd25yZXYueG1sUEsFBgAAAAAEAAQA+QAAAJMDAAAAAA==&#10;" strokecolor="#4579b8 [3044]" strokeweight="4.25pt"/>
        </w:pict>
      </w:r>
    </w:p>
    <w:p w14:paraId="13489838" w14:textId="77777777" w:rsidR="005F0185" w:rsidRDefault="005F0185" w:rsidP="00CF1273">
      <w:pPr>
        <w:tabs>
          <w:tab w:val="clear" w:pos="1134"/>
          <w:tab w:val="clear" w:pos="1559"/>
          <w:tab w:val="clear" w:pos="1985"/>
          <w:tab w:val="left" w:pos="709"/>
        </w:tabs>
        <w:autoSpaceDE w:val="0"/>
        <w:autoSpaceDN w:val="0"/>
        <w:adjustRightInd w:val="0"/>
        <w:spacing w:before="0"/>
        <w:ind w:left="709" w:right="710" w:hanging="709"/>
        <w:rPr>
          <w:rFonts w:cs="Tahoma"/>
          <w:b/>
          <w:szCs w:val="18"/>
        </w:rPr>
      </w:pPr>
    </w:p>
    <w:p w14:paraId="13489839" w14:textId="77777777" w:rsidR="005F0185" w:rsidRDefault="005F0185" w:rsidP="00CF1273">
      <w:pPr>
        <w:tabs>
          <w:tab w:val="clear" w:pos="1134"/>
          <w:tab w:val="clear" w:pos="1559"/>
          <w:tab w:val="clear" w:pos="1985"/>
          <w:tab w:val="left" w:pos="709"/>
        </w:tabs>
        <w:autoSpaceDE w:val="0"/>
        <w:autoSpaceDN w:val="0"/>
        <w:adjustRightInd w:val="0"/>
        <w:spacing w:before="0"/>
        <w:ind w:left="709" w:right="710" w:hanging="709"/>
        <w:rPr>
          <w:rFonts w:cs="Tahoma"/>
          <w:b/>
          <w:szCs w:val="18"/>
        </w:rPr>
      </w:pPr>
    </w:p>
    <w:p w14:paraId="1348983A" w14:textId="77777777" w:rsidR="005F0185" w:rsidRDefault="005F0185" w:rsidP="00CF1273">
      <w:pPr>
        <w:tabs>
          <w:tab w:val="clear" w:pos="1134"/>
          <w:tab w:val="clear" w:pos="1559"/>
          <w:tab w:val="clear" w:pos="1985"/>
          <w:tab w:val="left" w:pos="709"/>
        </w:tabs>
        <w:autoSpaceDE w:val="0"/>
        <w:autoSpaceDN w:val="0"/>
        <w:adjustRightInd w:val="0"/>
        <w:spacing w:before="0"/>
        <w:ind w:left="709" w:right="710" w:hanging="709"/>
        <w:rPr>
          <w:rFonts w:cs="Tahoma"/>
          <w:b/>
          <w:szCs w:val="18"/>
        </w:rPr>
      </w:pPr>
    </w:p>
    <w:p w14:paraId="1348983B" w14:textId="77777777" w:rsidR="005F0185" w:rsidRDefault="003B6E71" w:rsidP="00CF1273">
      <w:pPr>
        <w:tabs>
          <w:tab w:val="clear" w:pos="1134"/>
          <w:tab w:val="clear" w:pos="1559"/>
          <w:tab w:val="clear" w:pos="1985"/>
          <w:tab w:val="left" w:pos="709"/>
        </w:tabs>
        <w:autoSpaceDE w:val="0"/>
        <w:autoSpaceDN w:val="0"/>
        <w:adjustRightInd w:val="0"/>
        <w:spacing w:before="0"/>
        <w:ind w:left="709" w:right="710" w:hanging="709"/>
        <w:rPr>
          <w:rFonts w:cs="Tahoma"/>
          <w:b/>
          <w:szCs w:val="18"/>
        </w:rPr>
      </w:pPr>
      <w:r>
        <w:rPr>
          <w:rFonts w:cs="Tahoma"/>
          <w:b/>
          <w:noProof/>
          <w:szCs w:val="18"/>
          <w:lang w:val="en-GB" w:eastAsia="en-GB"/>
        </w:rPr>
        <w:pict w14:anchorId="13489BA1">
          <v:shape id="Picture 93" o:spid="_x0000_s1047" type="#_x0000_t75" alt="http://t0.gstatic.com/images?q=tbn:ANd9GcQZIghCa5ijJOkoB6fnx4uY2sB8zkhdalUIJ40qDgijMr2k1ngTtw" style="position:absolute;left:0;text-align:left;margin-left:282.65pt;margin-top:8.45pt;width:17.75pt;height:13.4pt;z-index:251709440;visibility:visible" o:regroupid="1"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e5mLBAAAA2wAAAA8AAABkcnMvZG93bnJldi54bWxEj0+LwjAUxO+C3yE8wYtougqrVqPIgrBH&#10;/+H5kTzbYvNSm9h299NvBGGPw8z8hllvO1uKhmpfOFbwMUlAEGtnCs4UXM778QKED8gGS8ek4Ic8&#10;bDf93hpT41o+UnMKmYgQ9ikqyEOoUim9zsmin7iKOHo3V1sMUdaZNDW2EW5LOU2ST2mx4LiQY0Vf&#10;Oen76WkVtEe864X8ba6WD8br53T+GF2VGg663QpEoC78h9/tb6NgOYPXl/gD5O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ne5mLBAAAA2wAAAA8AAAAAAAAAAAAAAAAAnwIA&#10;AGRycy9kb3ducmV2LnhtbFBLBQYAAAAABAAEAPcAAACNAwAAAAA=&#10;">
            <v:imagedata r:id="rId17" o:title="ANd9GcQZIghCa5ijJOkoB6fnx4uY2sB8zkhdalUIJ40qDgijMr2k1ngTtw"/>
          </v:shape>
        </w:pict>
      </w:r>
      <w:r>
        <w:rPr>
          <w:rFonts w:cs="Tahoma"/>
          <w:b/>
          <w:noProof/>
          <w:szCs w:val="18"/>
          <w:lang w:val="en-GB" w:eastAsia="en-GB"/>
        </w:rPr>
        <w:pict w14:anchorId="13489BA2">
          <v:shape id="Picture 86" o:spid="_x0000_s1040" type="#_x0000_t75" alt="http://t0.gstatic.com/images?q=tbn:ANd9GcQZIghCa5ijJOkoB6fnx4uY2sB8zkhdalUIJ40qDgijMr2k1ngTtw" style="position:absolute;left:0;text-align:left;margin-left:76.15pt;margin-top:5.9pt;width:17.8pt;height:15.95pt;z-index:251702272;visibility:visible" o:regroupid="1"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tQA7CAAAA2wAAAA8AAABkcnMvZG93bnJldi54bWxEj0FrAjEUhO+C/yG8Qm+abSuyrkYRUeq1&#10;RsHjY/PcXdy8bJOo239vCoUeh5n5hlmsetuKO/nQOFbwNs5AEJfONFwpOOrdKAcRIrLB1jEp+KEA&#10;q+VwsMDCuAd/0f0QK5EgHApUUMfYFVKGsiaLYew64uRdnLcYk/SVNB4fCW5b+Z5lU2mx4bRQY0eb&#10;msrr4WYV7GZ6+zHZfHp9as7fZnLT+bbUSr2+9Os5iEh9/A//tfdGQT6F3y/pB8jl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7UAOwgAAANsAAAAPAAAAAAAAAAAAAAAAAJ8C&#10;AABkcnMvZG93bnJldi54bWxQSwUGAAAAAAQABAD3AAAAjgMAAAAA&#10;">
            <v:imagedata r:id="rId24" o:title="ANd9GcQZIghCa5ijJOkoB6fnx4uY2sB8zkhdalUIJ40qDgijMr2k1ngTtw"/>
          </v:shape>
        </w:pict>
      </w:r>
    </w:p>
    <w:p w14:paraId="1348983C" w14:textId="77777777" w:rsidR="005F0185" w:rsidRDefault="005F0185" w:rsidP="00CF1273">
      <w:pPr>
        <w:tabs>
          <w:tab w:val="clear" w:pos="1134"/>
          <w:tab w:val="clear" w:pos="1559"/>
          <w:tab w:val="clear" w:pos="1985"/>
          <w:tab w:val="left" w:pos="709"/>
        </w:tabs>
        <w:autoSpaceDE w:val="0"/>
        <w:autoSpaceDN w:val="0"/>
        <w:adjustRightInd w:val="0"/>
        <w:spacing w:before="0"/>
        <w:ind w:left="709" w:right="710" w:hanging="709"/>
        <w:rPr>
          <w:rFonts w:cs="Tahoma"/>
          <w:b/>
          <w:szCs w:val="18"/>
        </w:rPr>
      </w:pPr>
    </w:p>
    <w:p w14:paraId="1348983D" w14:textId="77777777" w:rsidR="00C238B9" w:rsidRPr="005675C8" w:rsidRDefault="006165E6" w:rsidP="00CF1273">
      <w:pPr>
        <w:tabs>
          <w:tab w:val="clear" w:pos="1134"/>
          <w:tab w:val="clear" w:pos="1559"/>
          <w:tab w:val="clear" w:pos="1985"/>
          <w:tab w:val="left" w:pos="709"/>
        </w:tabs>
        <w:autoSpaceDE w:val="0"/>
        <w:autoSpaceDN w:val="0"/>
        <w:adjustRightInd w:val="0"/>
        <w:spacing w:before="0"/>
        <w:ind w:left="709" w:right="710" w:hanging="709"/>
        <w:rPr>
          <w:rFonts w:cs="Tahoma"/>
          <w:b/>
          <w:szCs w:val="18"/>
        </w:rPr>
      </w:pPr>
      <w:r>
        <w:rPr>
          <w:rFonts w:cs="Tahoma"/>
          <w:b/>
          <w:szCs w:val="18"/>
        </w:rPr>
        <w:t>7.4</w:t>
      </w:r>
      <w:r w:rsidR="00C238B9" w:rsidRPr="005675C8">
        <w:rPr>
          <w:rFonts w:cs="Tahoma"/>
          <w:b/>
          <w:szCs w:val="18"/>
        </w:rPr>
        <w:t xml:space="preserve"> </w:t>
      </w:r>
      <w:r w:rsidR="00C238B9" w:rsidRPr="005675C8">
        <w:rPr>
          <w:rFonts w:cs="Tahoma"/>
          <w:b/>
          <w:szCs w:val="18"/>
        </w:rPr>
        <w:tab/>
        <w:t xml:space="preserve">Integration timetable and actions </w:t>
      </w:r>
    </w:p>
    <w:p w14:paraId="1348983E" w14:textId="77777777" w:rsidR="00F82FE4" w:rsidRDefault="00C238B9" w:rsidP="00F82FE4">
      <w:pPr>
        <w:ind w:left="709"/>
        <w:rPr>
          <w:rFonts w:cs="Tahoma"/>
          <w:szCs w:val="18"/>
        </w:rPr>
      </w:pPr>
      <w:r w:rsidRPr="005675C8">
        <w:rPr>
          <w:rFonts w:cs="Tahoma"/>
          <w:szCs w:val="18"/>
        </w:rPr>
        <w:t>A timetable for integration should be prepared and affirmative steps taken without further delay. This cannot</w:t>
      </w:r>
      <w:r w:rsidR="00217E86">
        <w:rPr>
          <w:rFonts w:cs="Tahoma"/>
          <w:szCs w:val="18"/>
        </w:rPr>
        <w:t xml:space="preserve"> be</w:t>
      </w:r>
      <w:r w:rsidRPr="005675C8">
        <w:rPr>
          <w:rFonts w:cs="Tahoma"/>
          <w:szCs w:val="18"/>
        </w:rPr>
        <w:t xml:space="preserve">done by the KCCA alone and a suggested institutional arrangement to start the </w:t>
      </w:r>
      <w:r w:rsidR="00707D88">
        <w:rPr>
          <w:rFonts w:cs="Tahoma"/>
          <w:szCs w:val="18"/>
        </w:rPr>
        <w:t>‘</w:t>
      </w:r>
      <w:r w:rsidRPr="005675C8">
        <w:rPr>
          <w:rFonts w:cs="Tahoma"/>
          <w:szCs w:val="18"/>
        </w:rPr>
        <w:t>ball rollin</w:t>
      </w:r>
      <w:r w:rsidR="006165E6">
        <w:rPr>
          <w:rFonts w:cs="Tahoma"/>
          <w:szCs w:val="18"/>
        </w:rPr>
        <w:t>g</w:t>
      </w:r>
      <w:r w:rsidR="00707D88">
        <w:rPr>
          <w:rFonts w:cs="Tahoma"/>
          <w:szCs w:val="18"/>
        </w:rPr>
        <w:t>’</w:t>
      </w:r>
      <w:r w:rsidR="006165E6">
        <w:rPr>
          <w:rFonts w:cs="Tahoma"/>
          <w:szCs w:val="18"/>
        </w:rPr>
        <w:t xml:space="preserve"> is provided in Section 9</w:t>
      </w:r>
      <w:r w:rsidRPr="005675C8">
        <w:rPr>
          <w:rFonts w:cs="Tahoma"/>
          <w:szCs w:val="18"/>
        </w:rPr>
        <w:t xml:space="preserve">. With the planned introduction with the BRT there is danger that important public transport actions will be deferred until the BRT is in </w:t>
      </w:r>
      <w:r w:rsidR="006165E6">
        <w:rPr>
          <w:rFonts w:cs="Tahoma"/>
          <w:szCs w:val="18"/>
        </w:rPr>
        <w:t xml:space="preserve">full operation. This will be about </w:t>
      </w:r>
      <w:r w:rsidRPr="005675C8">
        <w:rPr>
          <w:rFonts w:cs="Tahoma"/>
          <w:szCs w:val="18"/>
        </w:rPr>
        <w:t>5 years</w:t>
      </w:r>
      <w:r w:rsidR="006165E6">
        <w:rPr>
          <w:rFonts w:cs="Tahoma"/>
          <w:szCs w:val="18"/>
        </w:rPr>
        <w:t xml:space="preserve"> hence</w:t>
      </w:r>
      <w:r w:rsidRPr="005675C8">
        <w:rPr>
          <w:rFonts w:cs="Tahoma"/>
          <w:szCs w:val="18"/>
        </w:rPr>
        <w:t xml:space="preserve">. In the meantime, traffic congestion will get worse. </w:t>
      </w:r>
    </w:p>
    <w:p w14:paraId="1348983F" w14:textId="77777777" w:rsidR="00C238B9" w:rsidRPr="005675C8" w:rsidRDefault="00C238B9" w:rsidP="00F82FE4">
      <w:pPr>
        <w:ind w:left="709"/>
        <w:rPr>
          <w:rFonts w:cs="Tahoma"/>
          <w:szCs w:val="18"/>
        </w:rPr>
      </w:pPr>
      <w:r w:rsidRPr="005675C8">
        <w:rPr>
          <w:rFonts w:cs="Tahoma"/>
          <w:szCs w:val="18"/>
        </w:rPr>
        <w:t>In fact, a certain amount of integration can s</w:t>
      </w:r>
      <w:r w:rsidR="00BA0C99">
        <w:rPr>
          <w:rFonts w:cs="Tahoma"/>
          <w:szCs w:val="18"/>
        </w:rPr>
        <w:t>tart now, for example by restricting</w:t>
      </w:r>
      <w:r w:rsidRPr="005675C8">
        <w:rPr>
          <w:rFonts w:cs="Tahoma"/>
          <w:szCs w:val="18"/>
        </w:rPr>
        <w:t xml:space="preserve"> boda-bodas from entering the CBD and forcing those passengers using the boda-bodas to transfer to a taxis or completing the rest of their journey by foot.  Providing better pedestrian facilities and giving them priority will encourage walking and lead to a greater level of integration to transport hubs and bus stops.</w:t>
      </w:r>
    </w:p>
    <w:p w14:paraId="13489840" w14:textId="77777777" w:rsidR="00C238B9" w:rsidRPr="005675C8" w:rsidRDefault="00C238B9" w:rsidP="00C220C0">
      <w:pPr>
        <w:tabs>
          <w:tab w:val="clear" w:pos="1985"/>
          <w:tab w:val="left" w:pos="1418"/>
        </w:tabs>
        <w:ind w:left="1418" w:right="850"/>
        <w:jc w:val="center"/>
        <w:rPr>
          <w:rFonts w:cs="Tahoma"/>
          <w:b/>
          <w:i/>
          <w:color w:val="333399"/>
          <w:szCs w:val="18"/>
        </w:rPr>
      </w:pPr>
      <w:r w:rsidRPr="005675C8">
        <w:rPr>
          <w:rFonts w:cs="Tahoma"/>
          <w:b/>
          <w:i/>
          <w:color w:val="333399"/>
          <w:szCs w:val="18"/>
        </w:rPr>
        <w:t>Steps to achieve integration should begin immediately and not wait until the BRT becomes operational.</w:t>
      </w:r>
    </w:p>
    <w:p w14:paraId="13489841" w14:textId="77777777" w:rsidR="00C238B9" w:rsidRPr="005675C8" w:rsidRDefault="00C238B9" w:rsidP="00C238B9">
      <w:pPr>
        <w:ind w:left="709"/>
        <w:rPr>
          <w:rFonts w:cs="Tahoma"/>
          <w:szCs w:val="18"/>
        </w:rPr>
      </w:pPr>
      <w:r w:rsidRPr="005675C8">
        <w:rPr>
          <w:rFonts w:cs="Tahoma"/>
          <w:szCs w:val="18"/>
        </w:rPr>
        <w:t>As a journey start on foot adequate and safe pedestrian faciliti</w:t>
      </w:r>
      <w:r w:rsidR="00CF1273">
        <w:rPr>
          <w:rFonts w:cs="Tahoma"/>
          <w:szCs w:val="18"/>
        </w:rPr>
        <w:t>es will be needed. This includes</w:t>
      </w:r>
      <w:r w:rsidRPr="005675C8">
        <w:rPr>
          <w:rFonts w:cs="Tahoma"/>
          <w:szCs w:val="18"/>
        </w:rPr>
        <w:t xml:space="preserve"> footpaths and crossing in built up areas. Such facilities are badly lacking and where they exist are </w:t>
      </w:r>
      <w:r w:rsidR="00CF1273">
        <w:rPr>
          <w:rFonts w:cs="Tahoma"/>
          <w:szCs w:val="18"/>
        </w:rPr>
        <w:t xml:space="preserve">either </w:t>
      </w:r>
      <w:r w:rsidRPr="005675C8">
        <w:rPr>
          <w:rFonts w:cs="Tahoma"/>
          <w:szCs w:val="18"/>
        </w:rPr>
        <w:t>in poor condition or non-functional.</w:t>
      </w:r>
    </w:p>
    <w:p w14:paraId="13489842" w14:textId="77777777" w:rsidR="00C238B9" w:rsidRDefault="00C238B9" w:rsidP="00C238B9">
      <w:pPr>
        <w:ind w:left="709"/>
        <w:rPr>
          <w:rFonts w:cs="Tahoma"/>
          <w:color w:val="000000"/>
          <w:szCs w:val="18"/>
        </w:rPr>
      </w:pPr>
      <w:r w:rsidRPr="005675C8">
        <w:rPr>
          <w:rFonts w:cs="Tahoma"/>
          <w:szCs w:val="18"/>
        </w:rPr>
        <w:t xml:space="preserve">As highlighted in the NMT Policy, </w:t>
      </w:r>
      <w:r w:rsidRPr="005675C8">
        <w:rPr>
          <w:rFonts w:cs="Tahoma"/>
          <w:color w:val="000000"/>
          <w:szCs w:val="18"/>
        </w:rPr>
        <w:t xml:space="preserve">in Kampala, </w:t>
      </w:r>
      <w:r w:rsidR="009D6268">
        <w:rPr>
          <w:rFonts w:cs="Tahoma"/>
          <w:color w:val="000000"/>
          <w:szCs w:val="18"/>
        </w:rPr>
        <w:t xml:space="preserve">nearly </w:t>
      </w:r>
      <w:r w:rsidRPr="005675C8">
        <w:rPr>
          <w:rFonts w:cs="Tahoma"/>
          <w:color w:val="000000"/>
          <w:szCs w:val="18"/>
        </w:rPr>
        <w:t xml:space="preserve">50% of all trips are made by walking.  Even among the high income group, 45% of all trips are by walking. However, the importance of this mode of transport is not reflected as a priority if measured against the funds made available for pedestrian improvements. </w:t>
      </w:r>
      <w:r w:rsidRPr="00270B44">
        <w:rPr>
          <w:rFonts w:cs="Tahoma"/>
          <w:szCs w:val="18"/>
        </w:rPr>
        <w:t xml:space="preserve">It is essential that this recognised by way of incorporating pedestrian facilities including footpaths, crossing and lighting in any new road and rehabilitation </w:t>
      </w:r>
      <w:r w:rsidRPr="005675C8">
        <w:rPr>
          <w:rFonts w:cs="Tahoma"/>
          <w:color w:val="17365D" w:themeColor="text2" w:themeShade="BF"/>
          <w:szCs w:val="18"/>
        </w:rPr>
        <w:t xml:space="preserve">projects </w:t>
      </w:r>
      <w:r w:rsidRPr="005675C8">
        <w:rPr>
          <w:rFonts w:cs="Tahoma"/>
          <w:color w:val="000000"/>
          <w:szCs w:val="18"/>
        </w:rPr>
        <w:t xml:space="preserve">occurring in built-up areas and areas where there are safety issues. </w:t>
      </w:r>
    </w:p>
    <w:p w14:paraId="13489843" w14:textId="77777777" w:rsidR="00C238B9" w:rsidRPr="005675C8" w:rsidRDefault="00C238B9" w:rsidP="00C238B9">
      <w:pPr>
        <w:ind w:left="709"/>
        <w:rPr>
          <w:rFonts w:cs="Tahoma"/>
          <w:color w:val="000000"/>
          <w:szCs w:val="18"/>
        </w:rPr>
      </w:pPr>
      <w:r w:rsidRPr="005675C8">
        <w:rPr>
          <w:rFonts w:cs="Tahoma"/>
          <w:color w:val="000000"/>
          <w:szCs w:val="18"/>
        </w:rPr>
        <w:t>To address this matter</w:t>
      </w:r>
      <w:r w:rsidR="009D6268">
        <w:rPr>
          <w:rFonts w:cs="Tahoma"/>
          <w:color w:val="000000"/>
          <w:szCs w:val="18"/>
        </w:rPr>
        <w:t>,</w:t>
      </w:r>
      <w:r w:rsidRPr="005675C8">
        <w:rPr>
          <w:rFonts w:cs="Tahoma"/>
          <w:color w:val="000000"/>
          <w:szCs w:val="18"/>
        </w:rPr>
        <w:t xml:space="preserve"> all new road projects need to be audited to check that adequate provisions are made. It is also recommended that about 5% of roads budget for each agency responsible for the construction, rehabilitation and maintenance of roads in </w:t>
      </w:r>
      <w:r w:rsidR="009D6268">
        <w:rPr>
          <w:rFonts w:cs="Tahoma"/>
          <w:color w:val="000000"/>
          <w:szCs w:val="18"/>
        </w:rPr>
        <w:t xml:space="preserve">the </w:t>
      </w:r>
      <w:r w:rsidRPr="005675C8">
        <w:rPr>
          <w:rFonts w:cs="Tahoma"/>
          <w:color w:val="000000"/>
          <w:szCs w:val="18"/>
        </w:rPr>
        <w:t xml:space="preserve">Greater </w:t>
      </w:r>
      <w:r w:rsidR="009D6268">
        <w:rPr>
          <w:rFonts w:cs="Tahoma"/>
          <w:color w:val="000000"/>
          <w:szCs w:val="18"/>
        </w:rPr>
        <w:t>Kampala Area is apportioned to p</w:t>
      </w:r>
      <w:r w:rsidRPr="005675C8">
        <w:rPr>
          <w:rFonts w:cs="Tahoma"/>
          <w:color w:val="000000"/>
          <w:szCs w:val="18"/>
        </w:rPr>
        <w:t>edestrian facilities. The Minister of Works and Transport could mandate this for his departmental road budget and facilitate that a similar provision is made by the othe</w:t>
      </w:r>
      <w:r w:rsidR="009D6268">
        <w:rPr>
          <w:rFonts w:cs="Tahoma"/>
          <w:color w:val="000000"/>
          <w:szCs w:val="18"/>
        </w:rPr>
        <w:t>r authorities</w:t>
      </w:r>
      <w:r w:rsidRPr="005675C8">
        <w:rPr>
          <w:rFonts w:cs="Tahoma"/>
          <w:color w:val="000000"/>
          <w:szCs w:val="18"/>
        </w:rPr>
        <w:t>.</w:t>
      </w:r>
    </w:p>
    <w:p w14:paraId="13489844" w14:textId="77777777" w:rsidR="009850E9" w:rsidRDefault="00C238B9" w:rsidP="00C220C0">
      <w:pPr>
        <w:tabs>
          <w:tab w:val="clear" w:pos="1985"/>
          <w:tab w:val="left" w:pos="1418"/>
        </w:tabs>
        <w:ind w:left="1418" w:right="850"/>
        <w:jc w:val="center"/>
        <w:rPr>
          <w:rFonts w:cs="Tahoma"/>
          <w:b/>
          <w:i/>
          <w:color w:val="333399"/>
          <w:szCs w:val="18"/>
        </w:rPr>
      </w:pPr>
      <w:r w:rsidRPr="005675C8">
        <w:rPr>
          <w:rFonts w:cs="Tahoma"/>
          <w:b/>
          <w:i/>
          <w:color w:val="333399"/>
          <w:szCs w:val="18"/>
        </w:rPr>
        <w:t>The p</w:t>
      </w:r>
      <w:r w:rsidR="007F6B18">
        <w:rPr>
          <w:rFonts w:cs="Tahoma"/>
          <w:b/>
          <w:i/>
          <w:color w:val="333399"/>
          <w:szCs w:val="18"/>
        </w:rPr>
        <w:t>rovision for funding</w:t>
      </w:r>
      <w:r w:rsidRPr="005675C8">
        <w:rPr>
          <w:rFonts w:cs="Tahoma"/>
          <w:b/>
          <w:i/>
          <w:color w:val="333399"/>
          <w:szCs w:val="18"/>
        </w:rPr>
        <w:t xml:space="preserve"> pedestrian facilities need to be given priority in all road development and rehabilitation budgets</w:t>
      </w:r>
      <w:r w:rsidR="00CA265A">
        <w:rPr>
          <w:rFonts w:cs="Tahoma"/>
          <w:b/>
          <w:i/>
          <w:color w:val="333399"/>
          <w:szCs w:val="18"/>
        </w:rPr>
        <w:t>.</w:t>
      </w:r>
    </w:p>
    <w:p w14:paraId="13489845" w14:textId="77777777" w:rsidR="00C238B9" w:rsidRPr="00E40538" w:rsidRDefault="009D6268" w:rsidP="009850E9">
      <w:pPr>
        <w:tabs>
          <w:tab w:val="clear" w:pos="1134"/>
          <w:tab w:val="clear" w:pos="1559"/>
          <w:tab w:val="clear" w:pos="1985"/>
          <w:tab w:val="clear" w:pos="2410"/>
          <w:tab w:val="left" w:pos="709"/>
        </w:tabs>
        <w:ind w:left="709" w:right="-46"/>
      </w:pPr>
      <w:r>
        <w:rPr>
          <w:rFonts w:cs="Tahoma"/>
          <w:szCs w:val="18"/>
        </w:rPr>
        <w:t>Pe</w:t>
      </w:r>
      <w:r w:rsidR="00C238B9" w:rsidRPr="005675C8">
        <w:rPr>
          <w:rFonts w:cs="Tahoma"/>
          <w:szCs w:val="18"/>
        </w:rPr>
        <w:t>destri</w:t>
      </w:r>
      <w:r w:rsidR="001064EF">
        <w:rPr>
          <w:rFonts w:cs="Tahoma"/>
          <w:szCs w:val="18"/>
        </w:rPr>
        <w:t>an facilities on existing roads:</w:t>
      </w:r>
      <w:r w:rsidR="00C238B9" w:rsidRPr="005675C8">
        <w:rPr>
          <w:rFonts w:cs="Tahoma"/>
          <w:szCs w:val="18"/>
        </w:rPr>
        <w:t xml:space="preserve"> a list of priority needs should be prepared and costed by each authority for implem</w:t>
      </w:r>
      <w:r w:rsidR="00C238B9">
        <w:t xml:space="preserve">entation. A renewable </w:t>
      </w:r>
      <w:r w:rsidR="00707D88">
        <w:t>‘</w:t>
      </w:r>
      <w:r w:rsidR="00C238B9">
        <w:t xml:space="preserve">rolling </w:t>
      </w:r>
      <w:r w:rsidR="00C238B9" w:rsidRPr="00DA6590">
        <w:t>contract</w:t>
      </w:r>
      <w:r w:rsidR="00707D88">
        <w:t>’</w:t>
      </w:r>
      <w:r w:rsidR="00C238B9" w:rsidRPr="00DA6590">
        <w:t xml:space="preserve"> could be awarded to a suitable contractor to carry out the work at various locations on a </w:t>
      </w:r>
      <w:r w:rsidR="001064EF">
        <w:t>co-funding basis</w:t>
      </w:r>
      <w:r w:rsidR="00C238B9" w:rsidRPr="00DA6590">
        <w:t xml:space="preserve"> between authorities rather </w:t>
      </w:r>
      <w:r w:rsidR="001064EF">
        <w:t xml:space="preserve">employing a lot of </w:t>
      </w:r>
      <w:r w:rsidR="00C238B9" w:rsidRPr="00DA6590">
        <w:t xml:space="preserve">small and separate contracts. Working together will ensure conformity of standard and a </w:t>
      </w:r>
      <w:r w:rsidR="00C238B9" w:rsidRPr="00E40538">
        <w:t>better indebtedness amongst authorities of the importance of pedestrian travel as a component of travel.</w:t>
      </w:r>
    </w:p>
    <w:p w14:paraId="13489846" w14:textId="77777777" w:rsidR="00C238B9" w:rsidRPr="001F45B4" w:rsidRDefault="00D37023" w:rsidP="00C220C0">
      <w:pPr>
        <w:tabs>
          <w:tab w:val="clear" w:pos="1985"/>
          <w:tab w:val="left" w:pos="1418"/>
        </w:tabs>
        <w:ind w:left="1418" w:right="850"/>
        <w:jc w:val="center"/>
        <w:rPr>
          <w:b/>
          <w:i/>
          <w:color w:val="333399"/>
        </w:rPr>
      </w:pPr>
      <w:r>
        <w:rPr>
          <w:b/>
          <w:i/>
          <w:color w:val="333399"/>
        </w:rPr>
        <w:t>MoWT</w:t>
      </w:r>
      <w:r w:rsidR="00C238B9" w:rsidRPr="001F45B4">
        <w:rPr>
          <w:b/>
          <w:i/>
          <w:color w:val="333399"/>
        </w:rPr>
        <w:t xml:space="preserve"> and KCCA and </w:t>
      </w:r>
      <w:r w:rsidR="00C238B9">
        <w:rPr>
          <w:b/>
          <w:i/>
          <w:color w:val="333399"/>
        </w:rPr>
        <w:t xml:space="preserve">the </w:t>
      </w:r>
      <w:r w:rsidR="00C238B9" w:rsidRPr="001F45B4">
        <w:rPr>
          <w:b/>
          <w:i/>
          <w:color w:val="333399"/>
        </w:rPr>
        <w:t xml:space="preserve">other local authorities </w:t>
      </w:r>
      <w:r w:rsidR="00C238B9">
        <w:rPr>
          <w:b/>
          <w:i/>
          <w:color w:val="333399"/>
        </w:rPr>
        <w:t xml:space="preserve">in </w:t>
      </w:r>
      <w:r w:rsidR="000138CC">
        <w:rPr>
          <w:b/>
          <w:i/>
          <w:color w:val="333399"/>
        </w:rPr>
        <w:t xml:space="preserve">the </w:t>
      </w:r>
      <w:r w:rsidR="00C238B9">
        <w:rPr>
          <w:b/>
          <w:i/>
          <w:color w:val="333399"/>
        </w:rPr>
        <w:t xml:space="preserve">GKMA </w:t>
      </w:r>
      <w:r w:rsidR="00C238B9" w:rsidRPr="001F45B4">
        <w:rPr>
          <w:b/>
          <w:i/>
          <w:color w:val="333399"/>
        </w:rPr>
        <w:t>should work to</w:t>
      </w:r>
      <w:r w:rsidR="001064EF">
        <w:rPr>
          <w:b/>
          <w:i/>
          <w:color w:val="333399"/>
        </w:rPr>
        <w:t>gether to co-finance</w:t>
      </w:r>
      <w:r w:rsidR="00C238B9" w:rsidRPr="001F45B4">
        <w:rPr>
          <w:b/>
          <w:i/>
          <w:color w:val="333399"/>
        </w:rPr>
        <w:t xml:space="preserve"> the provision of pedestrian facilities </w:t>
      </w:r>
      <w:r w:rsidR="00C238B9">
        <w:rPr>
          <w:b/>
          <w:i/>
          <w:color w:val="333399"/>
        </w:rPr>
        <w:t xml:space="preserve">and implement works </w:t>
      </w:r>
      <w:r w:rsidR="00C238B9" w:rsidRPr="001F45B4">
        <w:rPr>
          <w:b/>
          <w:i/>
          <w:color w:val="333399"/>
        </w:rPr>
        <w:t>using a common contract.</w:t>
      </w:r>
    </w:p>
    <w:p w14:paraId="13489847" w14:textId="77777777" w:rsidR="00C238B9" w:rsidRPr="00DA6590" w:rsidRDefault="00C238B9" w:rsidP="005F1990">
      <w:pPr>
        <w:ind w:left="709"/>
        <w:rPr>
          <w:rFonts w:eastAsia="TimesNewRoman" w:cs="TimesNewRoman"/>
        </w:rPr>
      </w:pPr>
      <w:r>
        <w:rPr>
          <w:color w:val="000000"/>
        </w:rPr>
        <w:t xml:space="preserve"> </w:t>
      </w:r>
      <w:r w:rsidRPr="00E40538">
        <w:t>With the introduction</w:t>
      </w:r>
      <w:r w:rsidRPr="00DA6590">
        <w:t xml:space="preserve"> of the BRT</w:t>
      </w:r>
      <w:r>
        <w:t>,</w:t>
      </w:r>
      <w:r w:rsidRPr="00DA6590">
        <w:t xml:space="preserve"> there will be a need to rationalise taxi services on the routes that BRT operate and</w:t>
      </w:r>
      <w:r w:rsidR="00067725">
        <w:t xml:space="preserve"> for </w:t>
      </w:r>
      <w:r w:rsidRPr="00DA6590">
        <w:t>the introduct</w:t>
      </w:r>
      <w:r w:rsidR="00067725">
        <w:t xml:space="preserve">ion of buses, details of which are covered </w:t>
      </w:r>
      <w:r w:rsidRPr="00DA6590">
        <w:t>Report 3 of February, 2013</w:t>
      </w:r>
      <w:r w:rsidR="00067725">
        <w:t>,</w:t>
      </w:r>
      <w:r w:rsidRPr="00DA6590">
        <w:t xml:space="preserve"> </w:t>
      </w:r>
      <w:r w:rsidR="00067725">
        <w:t xml:space="preserve">which </w:t>
      </w:r>
      <w:r w:rsidRPr="00DA6590">
        <w:t xml:space="preserve">states </w:t>
      </w:r>
      <w:r w:rsidR="00707D88">
        <w:t>‘</w:t>
      </w:r>
      <w:r w:rsidRPr="00DA6590">
        <w:rPr>
          <w:rFonts w:eastAsia="TimesNewRoman" w:cs="TimesNewRoman"/>
        </w:rPr>
        <w:t>The transformation of the taxi industry is to be based on an integrated network approach, a step-by-step modernisation and a gradual transition. Unproductive competition between BRT and taxis should be avoided. Taxis should not fully overlap with the BRT lines but offer complementary services. This may include parallel operation of taxis along limited sections of the BRT corridors. Consultations with KCCA and UTODA are recommended with the intention to reach consensus over the location of future taxi parks and BRT interchange stations.</w:t>
      </w:r>
      <w:r w:rsidR="00707D88">
        <w:rPr>
          <w:rFonts w:eastAsia="TimesNewRoman" w:cs="TimesNewRoman"/>
        </w:rPr>
        <w:t>’</w:t>
      </w:r>
      <w:r w:rsidRPr="00DA6590">
        <w:rPr>
          <w:rFonts w:eastAsia="TimesNewRoman" w:cs="TimesNewRoman"/>
        </w:rPr>
        <w:t xml:space="preserve"> </w:t>
      </w:r>
    </w:p>
    <w:p w14:paraId="13489848" w14:textId="77777777" w:rsidR="00C238B9" w:rsidRDefault="00C238B9" w:rsidP="00C238B9">
      <w:pPr>
        <w:ind w:left="709"/>
      </w:pPr>
      <w:r w:rsidRPr="00DA6590">
        <w:t>Meaningful integration will only be adequately achieved if each public transport mode operates in a</w:t>
      </w:r>
      <w:r>
        <w:t xml:space="preserve"> hierarchical manner with boda-</w:t>
      </w:r>
      <w:r w:rsidRPr="00DA6590">
        <w:t xml:space="preserve">bodas feeding taxis and taxi </w:t>
      </w:r>
      <w:r>
        <w:t xml:space="preserve">and mini buses </w:t>
      </w:r>
      <w:r w:rsidRPr="00DA6590">
        <w:t>feeding the BRT routes</w:t>
      </w:r>
      <w:r w:rsidR="002E356A">
        <w:t xml:space="preserve"> to the extent possible</w:t>
      </w:r>
      <w:r w:rsidRPr="00DA6590">
        <w:t xml:space="preserve">. This requires a network approach supported by </w:t>
      </w:r>
      <w:r>
        <w:t>non-motorised</w:t>
      </w:r>
      <w:r w:rsidRPr="00DA6590">
        <w:t xml:space="preserve"> transport. </w:t>
      </w:r>
    </w:p>
    <w:p w14:paraId="13489849" w14:textId="77777777" w:rsidR="009850E9" w:rsidRDefault="009850E9" w:rsidP="006E3F09">
      <w:pPr>
        <w:spacing w:before="0"/>
        <w:ind w:left="709"/>
      </w:pPr>
    </w:p>
    <w:p w14:paraId="1348984A" w14:textId="77777777" w:rsidR="00C238B9" w:rsidRDefault="00C238B9" w:rsidP="006E3F09">
      <w:pPr>
        <w:spacing w:before="0"/>
        <w:ind w:left="709"/>
      </w:pPr>
      <w:r w:rsidRPr="005762F0">
        <w:t xml:space="preserve">The restructuring of the taxi industry is covered below in </w:t>
      </w:r>
      <w:r w:rsidR="00BA0C99" w:rsidRPr="00E710D7">
        <w:t>Section 9</w:t>
      </w:r>
      <w:r w:rsidRPr="005762F0">
        <w:rPr>
          <w:b/>
        </w:rPr>
        <w:t xml:space="preserve"> </w:t>
      </w:r>
      <w:r w:rsidRPr="005762F0">
        <w:t>– Instituti</w:t>
      </w:r>
      <w:r w:rsidR="005F1990">
        <w:t>on</w:t>
      </w:r>
      <w:r w:rsidR="00BA0C99">
        <w:t>al and Regulatory Requirements</w:t>
      </w:r>
      <w:r>
        <w:t>.</w:t>
      </w:r>
    </w:p>
    <w:p w14:paraId="1348984B" w14:textId="77777777" w:rsidR="00217E86" w:rsidRPr="00217E86" w:rsidRDefault="00217E86" w:rsidP="00217E86">
      <w:pPr>
        <w:rPr>
          <w:b/>
          <w:sz w:val="24"/>
          <w:szCs w:val="24"/>
        </w:rPr>
      </w:pPr>
    </w:p>
    <w:p w14:paraId="1348984C" w14:textId="77777777" w:rsidR="00C238B9" w:rsidRPr="002E356A" w:rsidRDefault="00C238B9" w:rsidP="00D04C41">
      <w:pPr>
        <w:pStyle w:val="ListParagraph"/>
        <w:numPr>
          <w:ilvl w:val="0"/>
          <w:numId w:val="42"/>
        </w:numPr>
        <w:ind w:hanging="720"/>
        <w:rPr>
          <w:b/>
          <w:sz w:val="24"/>
          <w:szCs w:val="24"/>
        </w:rPr>
      </w:pPr>
      <w:r w:rsidRPr="002E356A">
        <w:rPr>
          <w:b/>
          <w:sz w:val="24"/>
          <w:szCs w:val="24"/>
        </w:rPr>
        <w:t>Issue 3</w:t>
      </w:r>
      <w:r w:rsidR="0067504D" w:rsidRPr="002E356A">
        <w:rPr>
          <w:b/>
          <w:sz w:val="24"/>
          <w:szCs w:val="24"/>
        </w:rPr>
        <w:t xml:space="preserve"> – Restructuring </w:t>
      </w:r>
      <w:r w:rsidRPr="002E356A">
        <w:rPr>
          <w:b/>
          <w:sz w:val="24"/>
          <w:szCs w:val="24"/>
        </w:rPr>
        <w:t>Low Volume Carriers</w:t>
      </w:r>
      <w:r w:rsidR="00692AAB">
        <w:rPr>
          <w:b/>
          <w:sz w:val="24"/>
          <w:szCs w:val="24"/>
        </w:rPr>
        <w:t xml:space="preserve"> </w:t>
      </w:r>
      <w:r w:rsidR="00692AAB" w:rsidRPr="00C9349B">
        <w:rPr>
          <w:rFonts w:asciiTheme="minorHAnsi" w:hAnsiTheme="minorHAnsi"/>
          <w:b/>
          <w:sz w:val="24"/>
          <w:szCs w:val="24"/>
        </w:rPr>
        <w:t>and Introducing High Volume Carriers</w:t>
      </w:r>
    </w:p>
    <w:p w14:paraId="1348984D" w14:textId="77777777" w:rsidR="00C238B9" w:rsidRPr="00DA6590" w:rsidRDefault="00C238B9" w:rsidP="006E3F09">
      <w:pPr>
        <w:spacing w:before="0"/>
        <w:rPr>
          <w:b/>
          <w:color w:val="333399"/>
        </w:rPr>
      </w:pPr>
    </w:p>
    <w:p w14:paraId="1348984E" w14:textId="77777777" w:rsidR="00C238B9" w:rsidRPr="00C220C0" w:rsidRDefault="00707D88" w:rsidP="00C220C0">
      <w:pPr>
        <w:pStyle w:val="ListParagraph"/>
        <w:spacing w:after="0" w:line="288" w:lineRule="auto"/>
        <w:ind w:left="1418" w:right="850" w:firstLine="0"/>
        <w:jc w:val="center"/>
        <w:rPr>
          <w:rFonts w:ascii="Tahoma" w:hAnsi="Tahoma"/>
          <w:i/>
          <w:sz w:val="18"/>
          <w:szCs w:val="18"/>
        </w:rPr>
      </w:pPr>
      <w:r w:rsidRPr="00C220C0">
        <w:rPr>
          <w:rFonts w:ascii="Tahoma" w:hAnsi="Tahoma"/>
          <w:i/>
          <w:sz w:val="18"/>
          <w:szCs w:val="18"/>
        </w:rPr>
        <w:t>‘</w:t>
      </w:r>
      <w:r w:rsidR="00C238B9" w:rsidRPr="00C220C0">
        <w:rPr>
          <w:rFonts w:ascii="Tahoma" w:hAnsi="Tahoma"/>
          <w:i/>
          <w:sz w:val="18"/>
          <w:szCs w:val="18"/>
        </w:rPr>
        <w:t>How can the current low volume carriers (boda-bodas and taxis) best be phased out in favour of high volume or mass transport delivery systems?</w:t>
      </w:r>
      <w:r w:rsidRPr="00C220C0">
        <w:rPr>
          <w:rFonts w:ascii="Tahoma" w:hAnsi="Tahoma"/>
          <w:i/>
          <w:sz w:val="18"/>
          <w:szCs w:val="18"/>
        </w:rPr>
        <w:t>’</w:t>
      </w:r>
    </w:p>
    <w:p w14:paraId="1348984F" w14:textId="77777777" w:rsidR="00C238B9" w:rsidRPr="00DA6590" w:rsidRDefault="00C238B9" w:rsidP="00C220C0">
      <w:pPr>
        <w:pStyle w:val="ListParagraph"/>
        <w:spacing w:after="0" w:line="288" w:lineRule="auto"/>
        <w:ind w:left="709" w:right="850" w:firstLine="0"/>
        <w:jc w:val="center"/>
        <w:rPr>
          <w:color w:val="333399"/>
        </w:rPr>
      </w:pPr>
    </w:p>
    <w:p w14:paraId="13489850" w14:textId="77777777" w:rsidR="00C238B9" w:rsidRPr="006E3F09" w:rsidRDefault="00C238B9" w:rsidP="00D04C41">
      <w:pPr>
        <w:pStyle w:val="ListParagraph"/>
        <w:numPr>
          <w:ilvl w:val="1"/>
          <w:numId w:val="42"/>
        </w:numPr>
        <w:spacing w:after="0" w:line="288" w:lineRule="auto"/>
        <w:ind w:left="709" w:hanging="709"/>
        <w:jc w:val="left"/>
        <w:rPr>
          <w:rFonts w:ascii="Tahoma" w:hAnsi="Tahoma"/>
          <w:b/>
          <w:sz w:val="18"/>
          <w:szCs w:val="18"/>
        </w:rPr>
      </w:pPr>
      <w:r w:rsidRPr="006E3F09">
        <w:rPr>
          <w:rFonts w:ascii="Tahoma" w:hAnsi="Tahoma"/>
          <w:b/>
          <w:sz w:val="18"/>
          <w:szCs w:val="18"/>
        </w:rPr>
        <w:t>Introduction – Vehicle size and type appropriate for Kampala</w:t>
      </w:r>
    </w:p>
    <w:p w14:paraId="13489851" w14:textId="77777777" w:rsidR="00C238B9" w:rsidRDefault="00C238B9" w:rsidP="006E3F09">
      <w:pPr>
        <w:pStyle w:val="ListParagraph"/>
        <w:spacing w:after="0" w:line="288" w:lineRule="auto"/>
        <w:ind w:left="709"/>
        <w:rPr>
          <w:b/>
        </w:rPr>
      </w:pPr>
    </w:p>
    <w:p w14:paraId="13489852" w14:textId="77777777" w:rsidR="00C238B9" w:rsidRPr="006E3F09" w:rsidRDefault="00C238B9" w:rsidP="006E3F09">
      <w:pPr>
        <w:pStyle w:val="ListParagraph"/>
        <w:spacing w:after="0" w:line="288" w:lineRule="auto"/>
        <w:ind w:left="709" w:firstLine="0"/>
        <w:jc w:val="left"/>
        <w:rPr>
          <w:rFonts w:ascii="Tahoma" w:hAnsi="Tahoma"/>
          <w:color w:val="333333"/>
          <w:sz w:val="18"/>
          <w:szCs w:val="18"/>
          <w:lang w:eastAsia="en-AU"/>
        </w:rPr>
      </w:pPr>
      <w:r w:rsidRPr="006E3F09">
        <w:rPr>
          <w:rFonts w:ascii="Tahoma" w:hAnsi="Tahoma"/>
          <w:color w:val="333333"/>
          <w:sz w:val="18"/>
          <w:szCs w:val="18"/>
          <w:lang w:eastAsia="en-AU"/>
        </w:rPr>
        <w:t>Low volume carriers (boda-bodas and taxis) each have a place in Kampala. Thi</w:t>
      </w:r>
      <w:r w:rsidR="002E356A">
        <w:rPr>
          <w:rFonts w:ascii="Tahoma" w:hAnsi="Tahoma"/>
          <w:color w:val="333333"/>
          <w:sz w:val="18"/>
          <w:szCs w:val="18"/>
          <w:lang w:eastAsia="en-AU"/>
        </w:rPr>
        <w:t xml:space="preserve">s means it is not </w:t>
      </w:r>
      <w:r w:rsidRPr="006E3F09">
        <w:rPr>
          <w:rFonts w:ascii="Tahoma" w:hAnsi="Tahoma"/>
          <w:color w:val="333333"/>
          <w:sz w:val="18"/>
          <w:szCs w:val="18"/>
          <w:lang w:eastAsia="en-AU"/>
        </w:rPr>
        <w:t>practical</w:t>
      </w:r>
      <w:r w:rsidR="002E356A">
        <w:rPr>
          <w:rFonts w:ascii="Tahoma" w:hAnsi="Tahoma"/>
          <w:color w:val="333333"/>
          <w:sz w:val="18"/>
          <w:szCs w:val="18"/>
          <w:lang w:eastAsia="en-AU"/>
        </w:rPr>
        <w:t xml:space="preserve"> or wise</w:t>
      </w:r>
      <w:r w:rsidRPr="006E3F09">
        <w:rPr>
          <w:rFonts w:ascii="Tahoma" w:hAnsi="Tahoma"/>
          <w:color w:val="333333"/>
          <w:sz w:val="18"/>
          <w:szCs w:val="18"/>
          <w:lang w:eastAsia="en-AU"/>
        </w:rPr>
        <w:t xml:space="preserve"> to phase out all low volume carriers. Rather, where and how they operate is important. Certainly there are overwhelming reasons to phase out low volume carriers over many routes and areas, but this cannot be done without introducing higher volume carriers at the same time. </w:t>
      </w:r>
    </w:p>
    <w:p w14:paraId="13489853" w14:textId="77777777" w:rsidR="00C238B9" w:rsidRPr="006E3F09" w:rsidRDefault="00C238B9" w:rsidP="00F82FE4">
      <w:pPr>
        <w:pStyle w:val="ListParagraph"/>
        <w:spacing w:after="0" w:line="288" w:lineRule="auto"/>
        <w:ind w:left="1418" w:right="710" w:firstLine="0"/>
        <w:jc w:val="left"/>
        <w:rPr>
          <w:rFonts w:ascii="Tahoma" w:hAnsi="Tahoma"/>
          <w:color w:val="333333"/>
          <w:sz w:val="18"/>
          <w:szCs w:val="18"/>
          <w:lang w:eastAsia="en-AU"/>
        </w:rPr>
      </w:pPr>
    </w:p>
    <w:p w14:paraId="13489854" w14:textId="77777777" w:rsidR="00C238B9" w:rsidRPr="006E3F09" w:rsidRDefault="00C238B9" w:rsidP="00C220C0">
      <w:pPr>
        <w:pStyle w:val="ListParagraph"/>
        <w:spacing w:after="0" w:line="288" w:lineRule="auto"/>
        <w:ind w:left="1418" w:right="850" w:firstLine="0"/>
        <w:jc w:val="center"/>
        <w:rPr>
          <w:rFonts w:ascii="Tahoma" w:hAnsi="Tahoma"/>
          <w:b/>
          <w:i/>
          <w:color w:val="333399"/>
          <w:sz w:val="18"/>
          <w:szCs w:val="18"/>
          <w:lang w:eastAsia="en-AU"/>
        </w:rPr>
      </w:pPr>
      <w:r w:rsidRPr="006E3F09">
        <w:rPr>
          <w:rFonts w:ascii="Tahoma" w:hAnsi="Tahoma"/>
          <w:b/>
          <w:i/>
          <w:color w:val="333399"/>
          <w:sz w:val="18"/>
          <w:szCs w:val="18"/>
          <w:lang w:eastAsia="en-AU"/>
        </w:rPr>
        <w:t>Low volume carriers (boda-bodas and taxis) should not be phased out but regulated to operate on ro</w:t>
      </w:r>
      <w:r w:rsidR="002E356A">
        <w:rPr>
          <w:rFonts w:ascii="Tahoma" w:hAnsi="Tahoma"/>
          <w:b/>
          <w:i/>
          <w:color w:val="333399"/>
          <w:sz w:val="18"/>
          <w:szCs w:val="18"/>
          <w:lang w:eastAsia="en-AU"/>
        </w:rPr>
        <w:t>utes and areas which compliment</w:t>
      </w:r>
      <w:r w:rsidRPr="006E3F09">
        <w:rPr>
          <w:rFonts w:ascii="Tahoma" w:hAnsi="Tahoma"/>
          <w:b/>
          <w:i/>
          <w:color w:val="333399"/>
          <w:sz w:val="18"/>
          <w:szCs w:val="18"/>
          <w:lang w:eastAsia="en-AU"/>
        </w:rPr>
        <w:t xml:space="preserve"> a network approach.</w:t>
      </w:r>
    </w:p>
    <w:p w14:paraId="13489855" w14:textId="77777777" w:rsidR="00C238B9" w:rsidRPr="006E3F09" w:rsidRDefault="00C238B9" w:rsidP="00451F86">
      <w:pPr>
        <w:pStyle w:val="ListParagraph"/>
        <w:spacing w:after="0" w:line="288" w:lineRule="auto"/>
        <w:ind w:left="709" w:right="804"/>
        <w:jc w:val="left"/>
        <w:rPr>
          <w:rFonts w:ascii="Tahoma" w:hAnsi="Tahoma"/>
          <w:color w:val="333333"/>
          <w:sz w:val="18"/>
          <w:szCs w:val="18"/>
          <w:lang w:eastAsia="en-AU"/>
        </w:rPr>
      </w:pPr>
    </w:p>
    <w:p w14:paraId="13489856" w14:textId="77777777" w:rsidR="00C238B9" w:rsidRPr="006E3F09" w:rsidRDefault="00C238B9" w:rsidP="006E3F09">
      <w:pPr>
        <w:pStyle w:val="ListParagraph"/>
        <w:spacing w:after="0" w:line="288" w:lineRule="auto"/>
        <w:ind w:left="709" w:firstLine="0"/>
        <w:jc w:val="left"/>
        <w:rPr>
          <w:rFonts w:ascii="Tahoma" w:hAnsi="Tahoma"/>
          <w:color w:val="333333"/>
          <w:sz w:val="18"/>
          <w:szCs w:val="18"/>
          <w:lang w:eastAsia="en-AU"/>
        </w:rPr>
      </w:pPr>
      <w:r w:rsidRPr="006E3F09">
        <w:rPr>
          <w:rFonts w:ascii="Tahoma" w:hAnsi="Tahoma"/>
          <w:color w:val="333333"/>
          <w:sz w:val="18"/>
          <w:szCs w:val="18"/>
          <w:lang w:eastAsia="en-AU"/>
        </w:rPr>
        <w:t xml:space="preserve">There are many factors which need to be considered for the selection for most desirable </w:t>
      </w:r>
      <w:r w:rsidR="006E3F09">
        <w:rPr>
          <w:rFonts w:ascii="Tahoma" w:hAnsi="Tahoma"/>
          <w:color w:val="333333"/>
          <w:sz w:val="18"/>
          <w:szCs w:val="18"/>
          <w:lang w:eastAsia="en-AU"/>
        </w:rPr>
        <w:t>vehicle as outlined in Section 8</w:t>
      </w:r>
      <w:r w:rsidRPr="006E3F09">
        <w:rPr>
          <w:rFonts w:ascii="Tahoma" w:hAnsi="Tahoma"/>
          <w:color w:val="333333"/>
          <w:sz w:val="18"/>
          <w:szCs w:val="18"/>
          <w:lang w:eastAsia="en-AU"/>
        </w:rPr>
        <w:t xml:space="preserve">.3 below, but at this stage, because of high level traffic congestion, lack a network approach to public transport and limited road space only </w:t>
      </w:r>
      <w:r w:rsidR="00541E4F">
        <w:rPr>
          <w:rFonts w:ascii="Tahoma" w:hAnsi="Tahoma"/>
          <w:color w:val="333333"/>
          <w:sz w:val="18"/>
          <w:szCs w:val="18"/>
          <w:lang w:eastAsia="en-AU"/>
        </w:rPr>
        <w:t>midibus</w:t>
      </w:r>
      <w:r w:rsidRPr="006E3F09">
        <w:rPr>
          <w:rFonts w:ascii="Tahoma" w:hAnsi="Tahoma"/>
          <w:color w:val="333333"/>
          <w:sz w:val="18"/>
          <w:szCs w:val="18"/>
          <w:lang w:eastAsia="en-AU"/>
        </w:rPr>
        <w:t xml:space="preserve">es should be considered for replacing/supplementing taxi buses. These are buses between about </w:t>
      </w:r>
      <w:r w:rsidR="00F11AD4">
        <w:rPr>
          <w:rFonts w:ascii="Tahoma" w:hAnsi="Tahoma"/>
          <w:color w:val="333333"/>
          <w:sz w:val="18"/>
          <w:szCs w:val="18"/>
          <w:lang w:eastAsia="en-AU"/>
        </w:rPr>
        <w:t>7 and 8 meters long, carrying 25</w:t>
      </w:r>
      <w:r w:rsidRPr="006E3F09">
        <w:rPr>
          <w:rFonts w:ascii="Tahoma" w:hAnsi="Tahoma"/>
          <w:color w:val="333333"/>
          <w:sz w:val="18"/>
          <w:szCs w:val="18"/>
          <w:lang w:eastAsia="en-AU"/>
        </w:rPr>
        <w:t>-to-35 seated passengers, sometimes with accommodation for</w:t>
      </w:r>
      <w:r w:rsidR="00F11AD4">
        <w:rPr>
          <w:rFonts w:ascii="Tahoma" w:hAnsi="Tahoma"/>
          <w:color w:val="333333"/>
          <w:sz w:val="18"/>
          <w:szCs w:val="18"/>
          <w:lang w:eastAsia="en-AU"/>
        </w:rPr>
        <w:t xml:space="preserve"> additional standing passengers. These are commonly</w:t>
      </w:r>
      <w:r w:rsidRPr="006E3F09">
        <w:rPr>
          <w:rFonts w:ascii="Tahoma" w:hAnsi="Tahoma"/>
          <w:color w:val="333333"/>
          <w:sz w:val="18"/>
          <w:szCs w:val="18"/>
          <w:lang w:eastAsia="en-AU"/>
        </w:rPr>
        <w:t xml:space="preserve"> referred to as </w:t>
      </w:r>
      <w:r w:rsidR="00541E4F">
        <w:rPr>
          <w:rFonts w:ascii="Tahoma" w:hAnsi="Tahoma"/>
          <w:color w:val="333333"/>
          <w:sz w:val="18"/>
          <w:szCs w:val="18"/>
          <w:lang w:eastAsia="en-AU"/>
        </w:rPr>
        <w:t>midibus</w:t>
      </w:r>
      <w:r w:rsidRPr="006E3F09">
        <w:rPr>
          <w:rFonts w:ascii="Tahoma" w:hAnsi="Tahoma"/>
          <w:color w:val="333333"/>
          <w:sz w:val="18"/>
          <w:szCs w:val="18"/>
          <w:lang w:eastAsia="en-AU"/>
        </w:rPr>
        <w:t>es.</w:t>
      </w:r>
    </w:p>
    <w:p w14:paraId="13489857" w14:textId="77777777" w:rsidR="00C238B9" w:rsidRPr="006E3F09" w:rsidRDefault="00C238B9" w:rsidP="006E3F09">
      <w:pPr>
        <w:pStyle w:val="ListParagraph"/>
        <w:spacing w:after="0" w:line="288" w:lineRule="auto"/>
        <w:ind w:left="709"/>
        <w:jc w:val="left"/>
        <w:rPr>
          <w:rFonts w:ascii="Tahoma" w:hAnsi="Tahoma"/>
          <w:b/>
          <w:sz w:val="18"/>
          <w:szCs w:val="18"/>
        </w:rPr>
      </w:pPr>
    </w:p>
    <w:p w14:paraId="13489858" w14:textId="77777777" w:rsidR="00C238B9" w:rsidRDefault="00217E86" w:rsidP="00C220C0">
      <w:pPr>
        <w:pStyle w:val="ListParagraph"/>
        <w:tabs>
          <w:tab w:val="left" w:pos="8222"/>
        </w:tabs>
        <w:spacing w:after="0" w:line="288" w:lineRule="auto"/>
        <w:ind w:left="1418" w:right="850" w:firstLine="0"/>
        <w:jc w:val="center"/>
        <w:rPr>
          <w:rFonts w:ascii="Tahoma" w:hAnsi="Tahoma"/>
          <w:b/>
          <w:i/>
          <w:color w:val="333399"/>
          <w:sz w:val="18"/>
          <w:szCs w:val="18"/>
        </w:rPr>
      </w:pPr>
      <w:r>
        <w:rPr>
          <w:rFonts w:ascii="Tahoma" w:hAnsi="Tahoma"/>
          <w:b/>
          <w:i/>
          <w:color w:val="333399"/>
          <w:sz w:val="18"/>
          <w:szCs w:val="18"/>
        </w:rPr>
        <w:t>T</w:t>
      </w:r>
      <w:r w:rsidR="00C238B9" w:rsidRPr="006E3F09">
        <w:rPr>
          <w:rFonts w:ascii="Tahoma" w:hAnsi="Tahoma"/>
          <w:b/>
          <w:i/>
          <w:color w:val="333399"/>
          <w:sz w:val="18"/>
          <w:szCs w:val="18"/>
        </w:rPr>
        <w:t xml:space="preserve">axi numbers </w:t>
      </w:r>
      <w:r>
        <w:rPr>
          <w:rFonts w:ascii="Tahoma" w:hAnsi="Tahoma"/>
          <w:b/>
          <w:i/>
          <w:color w:val="333399"/>
          <w:sz w:val="18"/>
          <w:szCs w:val="18"/>
        </w:rPr>
        <w:t xml:space="preserve">can be reduced </w:t>
      </w:r>
      <w:r w:rsidR="00C238B9" w:rsidRPr="006E3F09">
        <w:rPr>
          <w:rFonts w:ascii="Tahoma" w:hAnsi="Tahoma"/>
          <w:b/>
          <w:i/>
          <w:color w:val="333399"/>
          <w:sz w:val="18"/>
          <w:szCs w:val="18"/>
        </w:rPr>
        <w:t xml:space="preserve">on some routes by introducing </w:t>
      </w:r>
      <w:r w:rsidR="00541E4F">
        <w:rPr>
          <w:rFonts w:ascii="Tahoma" w:hAnsi="Tahoma"/>
          <w:b/>
          <w:i/>
          <w:color w:val="333399"/>
          <w:sz w:val="18"/>
          <w:szCs w:val="18"/>
        </w:rPr>
        <w:t>midibus</w:t>
      </w:r>
      <w:r>
        <w:rPr>
          <w:rFonts w:ascii="Tahoma" w:hAnsi="Tahoma"/>
          <w:b/>
          <w:i/>
          <w:color w:val="333399"/>
          <w:sz w:val="18"/>
          <w:szCs w:val="18"/>
        </w:rPr>
        <w:t>es and</w:t>
      </w:r>
      <w:r w:rsidR="00F11AD4">
        <w:rPr>
          <w:rFonts w:ascii="Tahoma" w:hAnsi="Tahoma"/>
          <w:b/>
          <w:i/>
          <w:color w:val="333399"/>
          <w:sz w:val="18"/>
          <w:szCs w:val="18"/>
        </w:rPr>
        <w:t xml:space="preserve"> </w:t>
      </w:r>
      <w:r w:rsidR="00C238B9" w:rsidRPr="006E3F09">
        <w:rPr>
          <w:rFonts w:ascii="Tahoma" w:hAnsi="Tahoma"/>
          <w:b/>
          <w:i/>
          <w:color w:val="333399"/>
          <w:sz w:val="18"/>
          <w:szCs w:val="18"/>
        </w:rPr>
        <w:t xml:space="preserve">larger buses on selective </w:t>
      </w:r>
      <w:r w:rsidR="007C3A09">
        <w:rPr>
          <w:rFonts w:ascii="Tahoma" w:hAnsi="Tahoma"/>
          <w:b/>
          <w:i/>
          <w:color w:val="333399"/>
          <w:sz w:val="18"/>
          <w:szCs w:val="18"/>
        </w:rPr>
        <w:t xml:space="preserve">urban </w:t>
      </w:r>
      <w:r w:rsidR="00C238B9" w:rsidRPr="006E3F09">
        <w:rPr>
          <w:rFonts w:ascii="Tahoma" w:hAnsi="Tahoma"/>
          <w:b/>
          <w:i/>
          <w:color w:val="333399"/>
          <w:sz w:val="18"/>
          <w:szCs w:val="18"/>
        </w:rPr>
        <w:t>routes.</w:t>
      </w:r>
    </w:p>
    <w:p w14:paraId="13489859" w14:textId="77777777" w:rsidR="002D6AE1" w:rsidRDefault="002D6AE1" w:rsidP="00C220C0">
      <w:pPr>
        <w:pStyle w:val="ListParagraph"/>
        <w:tabs>
          <w:tab w:val="left" w:pos="8222"/>
        </w:tabs>
        <w:spacing w:after="0" w:line="288" w:lineRule="auto"/>
        <w:ind w:left="1418" w:right="850" w:firstLine="0"/>
        <w:jc w:val="center"/>
        <w:rPr>
          <w:rFonts w:ascii="Tahoma" w:hAnsi="Tahoma"/>
          <w:b/>
          <w:i/>
          <w:color w:val="333399"/>
          <w:sz w:val="18"/>
          <w:szCs w:val="18"/>
        </w:rPr>
      </w:pPr>
    </w:p>
    <w:p w14:paraId="1348985A" w14:textId="77777777" w:rsidR="002D6AE1" w:rsidRPr="002D6AE1" w:rsidRDefault="002D6AE1" w:rsidP="00CA265A">
      <w:pPr>
        <w:pStyle w:val="ListParagraph"/>
        <w:tabs>
          <w:tab w:val="left" w:pos="8222"/>
        </w:tabs>
        <w:spacing w:after="0" w:line="288" w:lineRule="auto"/>
        <w:ind w:left="1418" w:right="804" w:firstLine="0"/>
        <w:jc w:val="center"/>
        <w:rPr>
          <w:rFonts w:ascii="Tahoma" w:hAnsi="Tahoma"/>
          <w:b/>
          <w:i/>
          <w:color w:val="333399"/>
          <w:sz w:val="8"/>
          <w:szCs w:val="8"/>
        </w:rPr>
      </w:pPr>
    </w:p>
    <w:p w14:paraId="1348985B" w14:textId="77777777" w:rsidR="002D6AE1" w:rsidRPr="006E3F09" w:rsidRDefault="002D6AE1" w:rsidP="00D04C41">
      <w:pPr>
        <w:pStyle w:val="ListParagraph"/>
        <w:numPr>
          <w:ilvl w:val="1"/>
          <w:numId w:val="42"/>
        </w:numPr>
        <w:spacing w:after="0" w:line="288" w:lineRule="auto"/>
        <w:ind w:left="709" w:hanging="709"/>
        <w:jc w:val="left"/>
        <w:rPr>
          <w:rFonts w:ascii="Tahoma" w:hAnsi="Tahoma"/>
          <w:b/>
          <w:sz w:val="18"/>
          <w:szCs w:val="18"/>
        </w:rPr>
      </w:pPr>
      <w:r>
        <w:rPr>
          <w:rFonts w:ascii="Tahoma" w:hAnsi="Tahoma"/>
          <w:b/>
          <w:sz w:val="18"/>
          <w:szCs w:val="18"/>
        </w:rPr>
        <w:t>Phasing out boda-bodas</w:t>
      </w:r>
    </w:p>
    <w:p w14:paraId="1348985C" w14:textId="77777777" w:rsidR="00C238B9" w:rsidRDefault="00C238B9" w:rsidP="006E3F09">
      <w:pPr>
        <w:pStyle w:val="ListParagraph"/>
        <w:spacing w:after="0" w:line="288" w:lineRule="auto"/>
        <w:ind w:left="1985" w:right="1371"/>
        <w:jc w:val="left"/>
        <w:rPr>
          <w:rFonts w:ascii="Tahoma" w:hAnsi="Tahoma"/>
          <w:b/>
          <w:i/>
          <w:color w:val="333399"/>
          <w:sz w:val="18"/>
          <w:szCs w:val="18"/>
        </w:rPr>
      </w:pPr>
    </w:p>
    <w:p w14:paraId="1348985D" w14:textId="77777777" w:rsidR="00C238B9" w:rsidRPr="006E3F09" w:rsidRDefault="00C238B9" w:rsidP="006E3F09">
      <w:pPr>
        <w:pStyle w:val="ListParagraph"/>
        <w:spacing w:after="0" w:line="288" w:lineRule="auto"/>
        <w:ind w:left="709" w:firstLine="0"/>
        <w:jc w:val="left"/>
        <w:rPr>
          <w:rFonts w:ascii="Tahoma" w:hAnsi="Tahoma"/>
          <w:sz w:val="18"/>
          <w:szCs w:val="18"/>
        </w:rPr>
      </w:pPr>
      <w:r w:rsidRPr="006E3F09">
        <w:rPr>
          <w:rFonts w:ascii="Tahoma" w:hAnsi="Tahoma"/>
          <w:sz w:val="18"/>
          <w:szCs w:val="18"/>
        </w:rPr>
        <w:t>In a congested city such as Kampala the boda-bodas provide a much needed service. They:</w:t>
      </w:r>
    </w:p>
    <w:p w14:paraId="1348985E" w14:textId="77777777" w:rsidR="00C238B9" w:rsidRPr="006E3F09" w:rsidRDefault="00C238B9" w:rsidP="006E3F09">
      <w:pPr>
        <w:pStyle w:val="ListParagraph"/>
        <w:spacing w:after="0" w:line="288" w:lineRule="auto"/>
        <w:ind w:left="709"/>
        <w:jc w:val="left"/>
        <w:rPr>
          <w:rFonts w:ascii="Tahoma" w:hAnsi="Tahoma"/>
          <w:sz w:val="18"/>
          <w:szCs w:val="18"/>
        </w:rPr>
      </w:pPr>
    </w:p>
    <w:p w14:paraId="1348985F" w14:textId="77777777" w:rsidR="00C238B9" w:rsidRPr="006E3F09" w:rsidRDefault="00217E86" w:rsidP="00520FD2">
      <w:pPr>
        <w:pStyle w:val="ListParagraph"/>
        <w:numPr>
          <w:ilvl w:val="0"/>
          <w:numId w:val="20"/>
        </w:numPr>
        <w:spacing w:after="0" w:line="288" w:lineRule="auto"/>
        <w:jc w:val="left"/>
        <w:rPr>
          <w:rFonts w:ascii="Tahoma" w:hAnsi="Tahoma"/>
          <w:sz w:val="18"/>
          <w:szCs w:val="18"/>
          <w:lang w:eastAsia="en-AU"/>
        </w:rPr>
      </w:pPr>
      <w:r>
        <w:rPr>
          <w:rFonts w:ascii="Tahoma" w:hAnsi="Tahoma"/>
          <w:color w:val="000000"/>
          <w:sz w:val="18"/>
          <w:szCs w:val="18"/>
          <w:lang w:eastAsia="en-AU"/>
        </w:rPr>
        <w:t xml:space="preserve">Are </w:t>
      </w:r>
      <w:r w:rsidR="00C238B9" w:rsidRPr="006E3F09">
        <w:rPr>
          <w:rFonts w:ascii="Tahoma" w:hAnsi="Tahoma"/>
          <w:color w:val="000000"/>
          <w:sz w:val="18"/>
          <w:szCs w:val="18"/>
          <w:lang w:eastAsia="en-AU"/>
        </w:rPr>
        <w:t>highly efficient</w:t>
      </w:r>
    </w:p>
    <w:p w14:paraId="13489860" w14:textId="77777777" w:rsidR="00C238B9" w:rsidRPr="007E2D0E" w:rsidRDefault="00C238B9" w:rsidP="006E3F09">
      <w:pPr>
        <w:pStyle w:val="ListParagraph"/>
        <w:spacing w:after="0" w:line="288" w:lineRule="auto"/>
        <w:ind w:left="1475"/>
        <w:jc w:val="left"/>
        <w:rPr>
          <w:rFonts w:ascii="Tahoma" w:hAnsi="Tahoma"/>
          <w:sz w:val="10"/>
          <w:szCs w:val="10"/>
          <w:lang w:eastAsia="en-AU"/>
        </w:rPr>
      </w:pPr>
    </w:p>
    <w:p w14:paraId="13489861" w14:textId="77777777" w:rsidR="00C238B9" w:rsidRPr="006E3F09" w:rsidRDefault="00217E86" w:rsidP="00520FD2">
      <w:pPr>
        <w:pStyle w:val="ListParagraph"/>
        <w:numPr>
          <w:ilvl w:val="0"/>
          <w:numId w:val="20"/>
        </w:numPr>
        <w:spacing w:after="0" w:line="288" w:lineRule="auto"/>
        <w:jc w:val="left"/>
        <w:rPr>
          <w:rFonts w:ascii="Tahoma" w:hAnsi="Tahoma"/>
          <w:sz w:val="18"/>
          <w:szCs w:val="18"/>
          <w:lang w:eastAsia="en-AU"/>
        </w:rPr>
      </w:pPr>
      <w:r>
        <w:rPr>
          <w:rFonts w:ascii="Tahoma" w:hAnsi="Tahoma"/>
          <w:color w:val="000000"/>
          <w:sz w:val="18"/>
          <w:szCs w:val="18"/>
          <w:lang w:eastAsia="en-AU"/>
        </w:rPr>
        <w:t>Are a</w:t>
      </w:r>
      <w:r w:rsidR="00C238B9" w:rsidRPr="006E3F09">
        <w:rPr>
          <w:rFonts w:ascii="Tahoma" w:hAnsi="Tahoma"/>
          <w:color w:val="000000"/>
          <w:sz w:val="18"/>
          <w:szCs w:val="18"/>
          <w:lang w:eastAsia="en-AU"/>
        </w:rPr>
        <w:t xml:space="preserve">proven way of extending the reach of </w:t>
      </w:r>
      <w:r>
        <w:rPr>
          <w:rFonts w:ascii="Tahoma" w:hAnsi="Tahoma"/>
          <w:color w:val="000000"/>
          <w:sz w:val="18"/>
          <w:szCs w:val="18"/>
          <w:lang w:eastAsia="en-AU"/>
        </w:rPr>
        <w:t>public transport</w:t>
      </w:r>
      <w:r w:rsidR="00C238B9" w:rsidRPr="006E3F09">
        <w:rPr>
          <w:rFonts w:ascii="Tahoma" w:hAnsi="Tahoma"/>
          <w:color w:val="000000"/>
          <w:sz w:val="18"/>
          <w:szCs w:val="18"/>
          <w:lang w:eastAsia="en-AU"/>
        </w:rPr>
        <w:t xml:space="preserve"> into low density suburbs </w:t>
      </w:r>
    </w:p>
    <w:p w14:paraId="13489862" w14:textId="77777777" w:rsidR="00C238B9" w:rsidRPr="007E2D0E" w:rsidRDefault="00C238B9" w:rsidP="006E3F09">
      <w:pPr>
        <w:pStyle w:val="ListParagraph"/>
        <w:spacing w:after="0" w:line="288" w:lineRule="auto"/>
        <w:jc w:val="left"/>
        <w:rPr>
          <w:rFonts w:ascii="Tahoma" w:hAnsi="Tahoma"/>
          <w:sz w:val="10"/>
          <w:szCs w:val="10"/>
          <w:lang w:eastAsia="en-AU"/>
        </w:rPr>
      </w:pPr>
    </w:p>
    <w:p w14:paraId="13489863" w14:textId="77777777" w:rsidR="00C238B9" w:rsidRPr="006E3F09" w:rsidRDefault="00217E86" w:rsidP="00520FD2">
      <w:pPr>
        <w:pStyle w:val="ListParagraph"/>
        <w:numPr>
          <w:ilvl w:val="0"/>
          <w:numId w:val="20"/>
        </w:numPr>
        <w:spacing w:after="0" w:line="288" w:lineRule="auto"/>
        <w:jc w:val="left"/>
        <w:rPr>
          <w:rFonts w:ascii="Tahoma" w:hAnsi="Tahoma"/>
          <w:sz w:val="18"/>
          <w:szCs w:val="18"/>
          <w:lang w:eastAsia="en-AU"/>
        </w:rPr>
      </w:pPr>
      <w:r>
        <w:rPr>
          <w:rFonts w:ascii="Tahoma" w:hAnsi="Tahoma"/>
          <w:color w:val="000000"/>
          <w:sz w:val="18"/>
          <w:szCs w:val="18"/>
          <w:lang w:eastAsia="en-AU"/>
        </w:rPr>
        <w:t>C</w:t>
      </w:r>
      <w:r w:rsidR="00C238B9" w:rsidRPr="006E3F09">
        <w:rPr>
          <w:rFonts w:ascii="Tahoma" w:hAnsi="Tahoma"/>
          <w:color w:val="000000"/>
          <w:sz w:val="18"/>
          <w:szCs w:val="18"/>
          <w:lang w:eastAsia="en-AU"/>
        </w:rPr>
        <w:t xml:space="preserve">reate employment </w:t>
      </w:r>
    </w:p>
    <w:p w14:paraId="13489864" w14:textId="77777777" w:rsidR="00C238B9" w:rsidRPr="007E2D0E" w:rsidRDefault="00C238B9" w:rsidP="006E3F09">
      <w:pPr>
        <w:spacing w:before="0"/>
        <w:rPr>
          <w:rFonts w:cs="Tahoma"/>
          <w:sz w:val="10"/>
          <w:szCs w:val="10"/>
          <w:lang w:eastAsia="en-AU"/>
        </w:rPr>
      </w:pPr>
    </w:p>
    <w:p w14:paraId="13489865" w14:textId="77777777" w:rsidR="00C238B9" w:rsidRPr="007E2D0E" w:rsidRDefault="00C238B9" w:rsidP="006E3F09">
      <w:pPr>
        <w:spacing w:before="0"/>
        <w:rPr>
          <w:rFonts w:cs="Tahoma"/>
          <w:sz w:val="10"/>
          <w:szCs w:val="10"/>
          <w:lang w:eastAsia="en-AU"/>
        </w:rPr>
      </w:pPr>
    </w:p>
    <w:p w14:paraId="13489866" w14:textId="77777777" w:rsidR="00C238B9" w:rsidRPr="006E3F09" w:rsidRDefault="00217E86" w:rsidP="00520FD2">
      <w:pPr>
        <w:pStyle w:val="ListParagraph"/>
        <w:numPr>
          <w:ilvl w:val="0"/>
          <w:numId w:val="20"/>
        </w:numPr>
        <w:spacing w:after="0" w:line="288" w:lineRule="auto"/>
        <w:jc w:val="left"/>
        <w:rPr>
          <w:rFonts w:ascii="Tahoma" w:hAnsi="Tahoma"/>
          <w:sz w:val="18"/>
          <w:szCs w:val="18"/>
          <w:lang w:eastAsia="en-AU"/>
        </w:rPr>
      </w:pPr>
      <w:r>
        <w:rPr>
          <w:rFonts w:ascii="Tahoma" w:hAnsi="Tahoma"/>
          <w:sz w:val="18"/>
          <w:szCs w:val="18"/>
        </w:rPr>
        <w:t xml:space="preserve">Serve </w:t>
      </w:r>
      <w:r w:rsidR="00C238B9" w:rsidRPr="006E3F09">
        <w:rPr>
          <w:rFonts w:ascii="Tahoma" w:hAnsi="Tahoma"/>
          <w:sz w:val="18"/>
          <w:szCs w:val="18"/>
        </w:rPr>
        <w:t>particular destination</w:t>
      </w:r>
      <w:r>
        <w:rPr>
          <w:rFonts w:ascii="Tahoma" w:hAnsi="Tahoma"/>
          <w:sz w:val="18"/>
          <w:szCs w:val="18"/>
        </w:rPr>
        <w:t>s</w:t>
      </w:r>
      <w:r w:rsidR="00C238B9" w:rsidRPr="006E3F09">
        <w:rPr>
          <w:rFonts w:ascii="Tahoma" w:hAnsi="Tahoma"/>
          <w:sz w:val="18"/>
          <w:szCs w:val="18"/>
        </w:rPr>
        <w:t>/areas not served by taxis</w:t>
      </w:r>
    </w:p>
    <w:p w14:paraId="13489867" w14:textId="77777777" w:rsidR="00C238B9" w:rsidRPr="007E2D0E" w:rsidRDefault="00C238B9" w:rsidP="006E3F09">
      <w:pPr>
        <w:spacing w:before="0"/>
        <w:rPr>
          <w:rFonts w:cs="Tahoma"/>
          <w:sz w:val="10"/>
          <w:szCs w:val="10"/>
          <w:lang w:eastAsia="en-AU"/>
        </w:rPr>
      </w:pPr>
    </w:p>
    <w:p w14:paraId="13489868" w14:textId="77777777" w:rsidR="000D025E" w:rsidRDefault="00217E86" w:rsidP="000D025E">
      <w:pPr>
        <w:pStyle w:val="ListParagraph"/>
        <w:numPr>
          <w:ilvl w:val="0"/>
          <w:numId w:val="20"/>
        </w:numPr>
        <w:spacing w:after="0" w:line="288" w:lineRule="auto"/>
        <w:jc w:val="left"/>
        <w:rPr>
          <w:rFonts w:ascii="Tahoma" w:hAnsi="Tahoma"/>
          <w:sz w:val="18"/>
          <w:szCs w:val="18"/>
          <w:lang w:eastAsia="en-AU"/>
        </w:rPr>
      </w:pPr>
      <w:r>
        <w:rPr>
          <w:rFonts w:ascii="Tahoma" w:hAnsi="Tahoma"/>
          <w:color w:val="000000"/>
          <w:sz w:val="18"/>
          <w:szCs w:val="18"/>
          <w:lang w:eastAsia="en-AU"/>
        </w:rPr>
        <w:t>C</w:t>
      </w:r>
      <w:r w:rsidR="00C238B9" w:rsidRPr="006E3F09">
        <w:rPr>
          <w:rFonts w:ascii="Tahoma" w:hAnsi="Tahoma"/>
          <w:color w:val="000000"/>
          <w:sz w:val="18"/>
          <w:szCs w:val="18"/>
          <w:lang w:eastAsia="en-AU"/>
        </w:rPr>
        <w:t>an operate widely</w:t>
      </w:r>
      <w:r>
        <w:rPr>
          <w:rFonts w:ascii="Tahoma" w:hAnsi="Tahoma"/>
          <w:color w:val="000000"/>
          <w:sz w:val="18"/>
          <w:szCs w:val="18"/>
          <w:lang w:eastAsia="en-AU"/>
        </w:rPr>
        <w:t xml:space="preserve">, irrespective of road condition.  </w:t>
      </w:r>
      <w:r w:rsidR="00C238B9" w:rsidRPr="006E3F09">
        <w:rPr>
          <w:rFonts w:ascii="Tahoma" w:hAnsi="Tahoma"/>
          <w:sz w:val="18"/>
          <w:szCs w:val="18"/>
          <w:lang w:eastAsia="en-AU"/>
        </w:rPr>
        <w:t>As long as a path can be accessed by foot, it is almost usually accessible by a motorcycle</w:t>
      </w:r>
    </w:p>
    <w:p w14:paraId="13489869" w14:textId="77777777" w:rsidR="000D025E" w:rsidRPr="000D025E" w:rsidRDefault="000D025E" w:rsidP="000D025E">
      <w:pPr>
        <w:pStyle w:val="ListParagraph"/>
        <w:rPr>
          <w:rFonts w:ascii="Tahoma" w:hAnsi="Tahoma"/>
          <w:sz w:val="10"/>
          <w:szCs w:val="10"/>
        </w:rPr>
      </w:pPr>
    </w:p>
    <w:p w14:paraId="1348986A" w14:textId="77777777" w:rsidR="000D025E" w:rsidRDefault="00217E86" w:rsidP="000D025E">
      <w:pPr>
        <w:pStyle w:val="ListParagraph"/>
        <w:numPr>
          <w:ilvl w:val="0"/>
          <w:numId w:val="20"/>
        </w:numPr>
        <w:spacing w:after="0" w:line="288" w:lineRule="auto"/>
        <w:jc w:val="left"/>
        <w:rPr>
          <w:rFonts w:ascii="Tahoma" w:hAnsi="Tahoma"/>
          <w:sz w:val="18"/>
          <w:szCs w:val="18"/>
          <w:lang w:eastAsia="en-AU"/>
        </w:rPr>
      </w:pPr>
      <w:r>
        <w:rPr>
          <w:rFonts w:ascii="Tahoma" w:hAnsi="Tahoma"/>
          <w:sz w:val="18"/>
          <w:szCs w:val="18"/>
        </w:rPr>
        <w:t>Can</w:t>
      </w:r>
      <w:r w:rsidR="000D025E" w:rsidRPr="000D025E">
        <w:rPr>
          <w:rFonts w:ascii="Tahoma" w:hAnsi="Tahoma"/>
          <w:sz w:val="18"/>
          <w:szCs w:val="18"/>
        </w:rPr>
        <w:t xml:space="preserve"> potentially provide a useful service as feeders from low density suburbs to main corridors together with taxis and buses; but to fully exploit their potential, they need to be regulated and their operations integrated within the overall sector strategy.</w:t>
      </w:r>
    </w:p>
    <w:p w14:paraId="1348986B" w14:textId="77777777" w:rsidR="005F3C7C" w:rsidRDefault="005F3C7C" w:rsidP="005F3C7C">
      <w:p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spacing w:before="0"/>
        <w:ind w:left="709"/>
        <w:jc w:val="both"/>
        <w:rPr>
          <w:rFonts w:cs="Tahoma"/>
          <w:szCs w:val="18"/>
          <w:lang w:eastAsia="en-AU"/>
        </w:rPr>
      </w:pPr>
    </w:p>
    <w:p w14:paraId="1348986C" w14:textId="77777777" w:rsidR="00C238B9" w:rsidRPr="006E3F09" w:rsidRDefault="00217E86" w:rsidP="00783A1B">
      <w:p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spacing w:before="0"/>
        <w:ind w:left="709"/>
        <w:rPr>
          <w:rFonts w:cs="Tahoma"/>
          <w:szCs w:val="18"/>
        </w:rPr>
      </w:pPr>
      <w:r>
        <w:rPr>
          <w:rFonts w:cs="Tahoma"/>
          <w:szCs w:val="18"/>
          <w:lang w:eastAsia="en-AU"/>
        </w:rPr>
        <w:t>A</w:t>
      </w:r>
      <w:r w:rsidR="00C238B9" w:rsidRPr="006E3F09">
        <w:rPr>
          <w:rFonts w:cs="Tahoma"/>
          <w:szCs w:val="18"/>
          <w:lang w:eastAsia="en-AU"/>
        </w:rPr>
        <w:t xml:space="preserve"> total ban on boda-bodas cannot be justified, nor is it desirable, especially where there is</w:t>
      </w:r>
      <w:r>
        <w:rPr>
          <w:rFonts w:cs="Tahoma"/>
          <w:szCs w:val="18"/>
          <w:lang w:eastAsia="en-AU"/>
        </w:rPr>
        <w:t xml:space="preserve"> no</w:t>
      </w:r>
      <w:r w:rsidR="00C238B9" w:rsidRPr="006E3F09">
        <w:rPr>
          <w:rFonts w:cs="Tahoma"/>
          <w:szCs w:val="18"/>
          <w:lang w:eastAsia="en-AU"/>
        </w:rPr>
        <w:t xml:space="preserve"> </w:t>
      </w:r>
      <w:r w:rsidR="00C238B9" w:rsidRPr="006E3F09">
        <w:rPr>
          <w:rFonts w:cs="Tahoma"/>
          <w:color w:val="000000"/>
          <w:szCs w:val="18"/>
          <w:lang w:eastAsia="en-AU"/>
        </w:rPr>
        <w:t xml:space="preserve">adequate alternative means of transportation. </w:t>
      </w:r>
      <w:r w:rsidR="00C238B9" w:rsidRPr="006E3F09">
        <w:rPr>
          <w:rFonts w:cs="Tahoma"/>
          <w:szCs w:val="18"/>
        </w:rPr>
        <w:t xml:space="preserve">In most developing countries, motorcycles are part of the essential mode of transportation and </w:t>
      </w:r>
      <w:r w:rsidR="00C238B9" w:rsidRPr="006E3F09">
        <w:rPr>
          <w:rFonts w:cs="Tahoma"/>
          <w:szCs w:val="18"/>
          <w:lang w:eastAsia="en-AU"/>
        </w:rPr>
        <w:t xml:space="preserve">are an </w:t>
      </w:r>
      <w:r w:rsidR="00C238B9" w:rsidRPr="006E3F09">
        <w:rPr>
          <w:rFonts w:cs="Tahoma"/>
          <w:color w:val="000000"/>
          <w:szCs w:val="18"/>
          <w:lang w:eastAsia="en-AU"/>
        </w:rPr>
        <w:t>integral part of the transport system</w:t>
      </w:r>
      <w:r w:rsidR="00C238B9" w:rsidRPr="006E3F09">
        <w:rPr>
          <w:rFonts w:cs="Tahoma"/>
          <w:szCs w:val="18"/>
        </w:rPr>
        <w:t>. The demand for boda-bodas services may decrease once modal shift occurs when alternative services become available.</w:t>
      </w:r>
    </w:p>
    <w:p w14:paraId="1348986D" w14:textId="77777777" w:rsidR="00F82FE4" w:rsidRDefault="00F82FE4" w:rsidP="00783A1B">
      <w:pPr>
        <w:pStyle w:val="ListParagraph"/>
        <w:spacing w:after="0" w:line="288" w:lineRule="auto"/>
        <w:ind w:left="709" w:firstLine="0"/>
        <w:jc w:val="left"/>
        <w:rPr>
          <w:rFonts w:ascii="Tahoma" w:hAnsi="Tahoma"/>
          <w:sz w:val="18"/>
          <w:szCs w:val="18"/>
        </w:rPr>
      </w:pPr>
    </w:p>
    <w:p w14:paraId="1348986E" w14:textId="77777777" w:rsidR="00C238B9" w:rsidRPr="006E3F09" w:rsidRDefault="00C238B9" w:rsidP="006E3F09">
      <w:pPr>
        <w:pStyle w:val="ListParagraph"/>
        <w:spacing w:after="0" w:line="288" w:lineRule="auto"/>
        <w:ind w:left="709" w:firstLine="0"/>
        <w:jc w:val="left"/>
        <w:rPr>
          <w:rFonts w:ascii="Tahoma" w:hAnsi="Tahoma"/>
          <w:sz w:val="18"/>
          <w:szCs w:val="18"/>
        </w:rPr>
      </w:pPr>
      <w:r w:rsidRPr="006E3F09">
        <w:rPr>
          <w:rFonts w:ascii="Tahoma" w:hAnsi="Tahoma"/>
          <w:sz w:val="18"/>
          <w:szCs w:val="18"/>
        </w:rPr>
        <w:t xml:space="preserve">3 options are </w:t>
      </w:r>
      <w:r w:rsidR="00F11AD4">
        <w:rPr>
          <w:rFonts w:ascii="Tahoma" w:hAnsi="Tahoma"/>
          <w:sz w:val="18"/>
          <w:szCs w:val="18"/>
        </w:rPr>
        <w:t xml:space="preserve">worth </w:t>
      </w:r>
      <w:r w:rsidRPr="006E3F09">
        <w:rPr>
          <w:rFonts w:ascii="Tahoma" w:hAnsi="Tahoma"/>
          <w:sz w:val="18"/>
          <w:szCs w:val="18"/>
        </w:rPr>
        <w:t>conside</w:t>
      </w:r>
      <w:r w:rsidR="00F11AD4">
        <w:rPr>
          <w:rFonts w:ascii="Tahoma" w:hAnsi="Tahoma"/>
          <w:sz w:val="18"/>
          <w:szCs w:val="18"/>
        </w:rPr>
        <w:t xml:space="preserve">ring </w:t>
      </w:r>
      <w:r w:rsidRPr="006E3F09">
        <w:rPr>
          <w:rFonts w:ascii="Tahoma" w:hAnsi="Tahoma"/>
          <w:sz w:val="18"/>
          <w:szCs w:val="18"/>
        </w:rPr>
        <w:t>for Kampala, these are:</w:t>
      </w:r>
    </w:p>
    <w:p w14:paraId="1348986F" w14:textId="77777777" w:rsidR="00C238B9" w:rsidRPr="006E3F09" w:rsidRDefault="00C238B9" w:rsidP="006E3F09">
      <w:pPr>
        <w:pStyle w:val="ListParagraph"/>
        <w:spacing w:after="0" w:line="288" w:lineRule="auto"/>
        <w:ind w:left="709"/>
        <w:jc w:val="left"/>
        <w:rPr>
          <w:rFonts w:ascii="Tahoma" w:hAnsi="Tahoma"/>
          <w:sz w:val="18"/>
          <w:szCs w:val="18"/>
        </w:rPr>
      </w:pPr>
    </w:p>
    <w:p w14:paraId="13489870" w14:textId="77777777" w:rsidR="00C238B9" w:rsidRPr="006E3F09" w:rsidRDefault="00C238B9" w:rsidP="007F163C">
      <w:pPr>
        <w:pStyle w:val="ListParagraph"/>
        <w:spacing w:after="0" w:line="288" w:lineRule="auto"/>
        <w:ind w:left="993" w:firstLine="0"/>
        <w:jc w:val="left"/>
        <w:rPr>
          <w:rFonts w:ascii="Tahoma" w:hAnsi="Tahoma"/>
          <w:sz w:val="18"/>
          <w:szCs w:val="18"/>
        </w:rPr>
      </w:pPr>
      <w:r w:rsidRPr="006E3F09">
        <w:rPr>
          <w:rFonts w:ascii="Tahoma" w:hAnsi="Tahoma"/>
          <w:b/>
          <w:i/>
          <w:sz w:val="18"/>
          <w:szCs w:val="18"/>
        </w:rPr>
        <w:t>Option 1</w:t>
      </w:r>
      <w:r w:rsidRPr="006E3F09">
        <w:rPr>
          <w:rFonts w:ascii="Tahoma" w:hAnsi="Tahoma"/>
          <w:sz w:val="18"/>
          <w:szCs w:val="18"/>
        </w:rPr>
        <w:t xml:space="preserve"> - Ban all operations in CBD and possibly </w:t>
      </w:r>
      <w:r w:rsidR="009C2EDD">
        <w:rPr>
          <w:rFonts w:ascii="Tahoma" w:hAnsi="Tahoma"/>
          <w:sz w:val="18"/>
          <w:szCs w:val="18"/>
        </w:rPr>
        <w:t xml:space="preserve">on </w:t>
      </w:r>
      <w:r w:rsidRPr="006E3F09">
        <w:rPr>
          <w:rFonts w:ascii="Tahoma" w:hAnsi="Tahoma"/>
          <w:sz w:val="18"/>
          <w:szCs w:val="18"/>
        </w:rPr>
        <w:t>certain main arterial roads</w:t>
      </w:r>
    </w:p>
    <w:p w14:paraId="13489871" w14:textId="77777777" w:rsidR="00C238B9" w:rsidRPr="007E2D0E" w:rsidRDefault="00C238B9" w:rsidP="007F163C">
      <w:pPr>
        <w:pStyle w:val="ListParagraph"/>
        <w:spacing w:after="0" w:line="288" w:lineRule="auto"/>
        <w:ind w:left="993" w:firstLine="0"/>
        <w:jc w:val="left"/>
        <w:rPr>
          <w:rFonts w:ascii="Tahoma" w:hAnsi="Tahoma"/>
          <w:sz w:val="6"/>
          <w:szCs w:val="6"/>
        </w:rPr>
      </w:pPr>
    </w:p>
    <w:p w14:paraId="13489872" w14:textId="77777777" w:rsidR="00C238B9" w:rsidRPr="006E3F09" w:rsidRDefault="00C238B9" w:rsidP="007F163C">
      <w:pPr>
        <w:pStyle w:val="ListParagraph"/>
        <w:spacing w:after="0" w:line="288" w:lineRule="auto"/>
        <w:ind w:left="993" w:firstLine="0"/>
        <w:jc w:val="left"/>
        <w:rPr>
          <w:rFonts w:ascii="Tahoma" w:hAnsi="Tahoma"/>
          <w:sz w:val="18"/>
          <w:szCs w:val="18"/>
        </w:rPr>
      </w:pPr>
      <w:r w:rsidRPr="006E3F09">
        <w:rPr>
          <w:rFonts w:ascii="Tahoma" w:hAnsi="Tahoma"/>
          <w:b/>
          <w:i/>
          <w:sz w:val="18"/>
          <w:szCs w:val="18"/>
        </w:rPr>
        <w:t>Option 2</w:t>
      </w:r>
      <w:r w:rsidRPr="006E3F09">
        <w:rPr>
          <w:rFonts w:ascii="Tahoma" w:hAnsi="Tahoma"/>
          <w:sz w:val="18"/>
          <w:szCs w:val="18"/>
        </w:rPr>
        <w:t xml:space="preserve"> - Ban all operations in GKMA</w:t>
      </w:r>
      <w:r w:rsidR="00B40DBA">
        <w:rPr>
          <w:rFonts w:ascii="Tahoma" w:hAnsi="Tahoma"/>
          <w:sz w:val="18"/>
          <w:szCs w:val="18"/>
        </w:rPr>
        <w:t xml:space="preserve"> (but at the very least some level of restriction)</w:t>
      </w:r>
    </w:p>
    <w:p w14:paraId="13489873" w14:textId="77777777" w:rsidR="00C238B9" w:rsidRPr="007E2D0E" w:rsidRDefault="00C238B9" w:rsidP="007F163C">
      <w:pPr>
        <w:pStyle w:val="ListParagraph"/>
        <w:spacing w:after="0" w:line="288" w:lineRule="auto"/>
        <w:ind w:left="993" w:firstLine="0"/>
        <w:jc w:val="left"/>
        <w:rPr>
          <w:rFonts w:ascii="Tahoma" w:hAnsi="Tahoma"/>
          <w:sz w:val="6"/>
          <w:szCs w:val="6"/>
        </w:rPr>
      </w:pPr>
    </w:p>
    <w:p w14:paraId="13489874" w14:textId="77777777" w:rsidR="00C238B9" w:rsidRPr="006E3F09" w:rsidRDefault="00C238B9" w:rsidP="007F163C">
      <w:pPr>
        <w:pStyle w:val="ListParagraph"/>
        <w:spacing w:after="0" w:line="288" w:lineRule="auto"/>
        <w:ind w:left="993" w:firstLine="0"/>
        <w:jc w:val="left"/>
        <w:rPr>
          <w:rFonts w:ascii="Tahoma" w:hAnsi="Tahoma"/>
          <w:sz w:val="18"/>
          <w:szCs w:val="18"/>
        </w:rPr>
      </w:pPr>
      <w:r w:rsidRPr="006E3F09">
        <w:rPr>
          <w:rFonts w:ascii="Tahoma" w:hAnsi="Tahoma"/>
          <w:b/>
          <w:i/>
          <w:sz w:val="18"/>
          <w:szCs w:val="18"/>
        </w:rPr>
        <w:t>Option 3</w:t>
      </w:r>
      <w:r w:rsidRPr="006E3F09">
        <w:rPr>
          <w:rFonts w:ascii="Tahoma" w:hAnsi="Tahoma"/>
          <w:sz w:val="18"/>
          <w:szCs w:val="18"/>
        </w:rPr>
        <w:t xml:space="preserve"> – Rationalise and regulate services.</w:t>
      </w:r>
    </w:p>
    <w:p w14:paraId="13489875" w14:textId="77777777" w:rsidR="00C238B9" w:rsidRPr="006E3F09" w:rsidRDefault="00C238B9" w:rsidP="006E3F09">
      <w:pPr>
        <w:pStyle w:val="ListParagraph"/>
        <w:spacing w:after="0" w:line="288" w:lineRule="auto"/>
        <w:ind w:left="709"/>
        <w:jc w:val="left"/>
        <w:rPr>
          <w:rFonts w:ascii="Tahoma" w:hAnsi="Tahoma"/>
          <w:color w:val="666666"/>
          <w:sz w:val="18"/>
          <w:szCs w:val="18"/>
          <w:lang w:eastAsia="en-AU"/>
        </w:rPr>
      </w:pPr>
    </w:p>
    <w:p w14:paraId="13489876" w14:textId="77777777" w:rsidR="00C238B9" w:rsidRPr="006E3F09" w:rsidRDefault="00C238B9" w:rsidP="007F163C">
      <w:pPr>
        <w:pStyle w:val="ListParagraph"/>
        <w:spacing w:after="0" w:line="288" w:lineRule="auto"/>
        <w:ind w:left="709" w:firstLine="0"/>
        <w:jc w:val="left"/>
        <w:rPr>
          <w:rFonts w:ascii="Tahoma" w:hAnsi="Tahoma"/>
          <w:sz w:val="18"/>
          <w:szCs w:val="18"/>
          <w:lang w:eastAsia="en-AU"/>
        </w:rPr>
      </w:pPr>
      <w:r w:rsidRPr="006E3F09">
        <w:rPr>
          <w:rFonts w:ascii="Tahoma" w:hAnsi="Tahoma"/>
          <w:sz w:val="18"/>
          <w:szCs w:val="18"/>
          <w:lang w:eastAsia="en-AU"/>
        </w:rPr>
        <w:t>Option 1 is desirable and may be possible under a regulate</w:t>
      </w:r>
      <w:r w:rsidR="00217E86">
        <w:rPr>
          <w:rFonts w:ascii="Tahoma" w:hAnsi="Tahoma"/>
          <w:sz w:val="18"/>
          <w:szCs w:val="18"/>
          <w:lang w:eastAsia="en-AU"/>
        </w:rPr>
        <w:t>d</w:t>
      </w:r>
      <w:r w:rsidRPr="006E3F09">
        <w:rPr>
          <w:rFonts w:ascii="Tahoma" w:hAnsi="Tahoma"/>
          <w:sz w:val="18"/>
          <w:szCs w:val="18"/>
          <w:lang w:eastAsia="en-AU"/>
        </w:rPr>
        <w:t xml:space="preserve"> regime over time if the taxi industry is restructured. </w:t>
      </w:r>
      <w:r w:rsidR="00217E86">
        <w:rPr>
          <w:rFonts w:ascii="Tahoma" w:hAnsi="Tahoma"/>
          <w:sz w:val="18"/>
          <w:szCs w:val="18"/>
          <w:lang w:eastAsia="en-AU"/>
        </w:rPr>
        <w:t>A</w:t>
      </w:r>
      <w:r w:rsidRPr="006E3F09">
        <w:rPr>
          <w:rFonts w:ascii="Tahoma" w:hAnsi="Tahoma"/>
          <w:sz w:val="18"/>
          <w:szCs w:val="18"/>
          <w:lang w:eastAsia="en-AU"/>
        </w:rPr>
        <w:t xml:space="preserve"> total ban on boda-bodas (Option 2) is considered unrealistic for the reasons mentioned above. Many cities in Africa have tried a total ban with the end resulting being in turmoil.</w:t>
      </w:r>
    </w:p>
    <w:p w14:paraId="13489877" w14:textId="77777777" w:rsidR="00C238B9" w:rsidRPr="006E3F09" w:rsidRDefault="00C238B9" w:rsidP="006E3F09">
      <w:pPr>
        <w:pStyle w:val="ListParagraph"/>
        <w:spacing w:after="0" w:line="288" w:lineRule="auto"/>
        <w:ind w:left="709"/>
        <w:jc w:val="left"/>
        <w:rPr>
          <w:rFonts w:ascii="Tahoma" w:hAnsi="Tahoma"/>
          <w:sz w:val="18"/>
          <w:szCs w:val="18"/>
        </w:rPr>
      </w:pPr>
    </w:p>
    <w:p w14:paraId="13489878" w14:textId="77777777" w:rsidR="00C238B9" w:rsidRPr="006E3F09" w:rsidRDefault="00C238B9" w:rsidP="007F163C">
      <w:pPr>
        <w:pStyle w:val="ListParagraph"/>
        <w:spacing w:after="0" w:line="288" w:lineRule="auto"/>
        <w:ind w:left="709" w:firstLine="0"/>
        <w:jc w:val="left"/>
        <w:rPr>
          <w:rFonts w:ascii="Tahoma" w:hAnsi="Tahoma"/>
          <w:sz w:val="18"/>
          <w:szCs w:val="18"/>
        </w:rPr>
      </w:pPr>
      <w:r w:rsidRPr="006E3F09">
        <w:rPr>
          <w:rFonts w:ascii="Tahoma" w:hAnsi="Tahoma"/>
          <w:sz w:val="18"/>
          <w:szCs w:val="18"/>
        </w:rPr>
        <w:t>I</w:t>
      </w:r>
      <w:r w:rsidR="009C2EDD">
        <w:rPr>
          <w:rFonts w:ascii="Tahoma" w:hAnsi="Tahoma"/>
          <w:sz w:val="18"/>
          <w:szCs w:val="18"/>
        </w:rPr>
        <w:t>n fact i</w:t>
      </w:r>
      <w:r w:rsidRPr="006E3F09">
        <w:rPr>
          <w:rFonts w:ascii="Tahoma" w:hAnsi="Tahoma"/>
          <w:sz w:val="18"/>
          <w:szCs w:val="18"/>
        </w:rPr>
        <w:t xml:space="preserve">n many Asian, African and Central American cities motorcycle taxis play an important role as one of public transportation modes. In Bangkok, for example, the Thai government was the first to impose regulations upon motorcycle taxi service that included motorcycle taxi drivers’ registration and fare rate. Under a regulated regime it revealed that the motorcycle taxi drivers’ behaviour and its service system have drastically changed for the better. </w:t>
      </w:r>
    </w:p>
    <w:p w14:paraId="13489879" w14:textId="77777777" w:rsidR="00C238B9" w:rsidRPr="006E3F09" w:rsidRDefault="00C238B9" w:rsidP="006E3F09">
      <w:pPr>
        <w:pStyle w:val="ListParagraph"/>
        <w:spacing w:after="0" w:line="288" w:lineRule="auto"/>
        <w:ind w:left="709"/>
        <w:jc w:val="left"/>
        <w:rPr>
          <w:rFonts w:ascii="Tahoma" w:hAnsi="Tahoma"/>
          <w:sz w:val="18"/>
          <w:szCs w:val="18"/>
        </w:rPr>
      </w:pPr>
    </w:p>
    <w:p w14:paraId="1348987A" w14:textId="77777777" w:rsidR="00C238B9" w:rsidRPr="006E3F09" w:rsidRDefault="00C238B9" w:rsidP="007F163C">
      <w:pPr>
        <w:pStyle w:val="ListParagraph"/>
        <w:spacing w:after="0" w:line="288" w:lineRule="auto"/>
        <w:ind w:left="709" w:firstLine="0"/>
        <w:jc w:val="left"/>
        <w:rPr>
          <w:rFonts w:ascii="Tahoma" w:hAnsi="Tahoma"/>
          <w:sz w:val="18"/>
          <w:szCs w:val="18"/>
        </w:rPr>
      </w:pPr>
      <w:r w:rsidRPr="006E3F09">
        <w:rPr>
          <w:rFonts w:ascii="Tahoma" w:hAnsi="Tahoma"/>
          <w:sz w:val="18"/>
          <w:szCs w:val="18"/>
        </w:rPr>
        <w:t xml:space="preserve">Option 3 </w:t>
      </w:r>
      <w:r w:rsidR="00217E86">
        <w:rPr>
          <w:rFonts w:ascii="Tahoma" w:hAnsi="Tahoma"/>
          <w:sz w:val="18"/>
          <w:szCs w:val="18"/>
        </w:rPr>
        <w:t>is the immediate policy recommendation</w:t>
      </w:r>
      <w:r w:rsidR="009C2EDD">
        <w:rPr>
          <w:rFonts w:ascii="Tahoma" w:hAnsi="Tahoma"/>
          <w:sz w:val="18"/>
          <w:szCs w:val="18"/>
        </w:rPr>
        <w:t>,</w:t>
      </w:r>
      <w:r w:rsidRPr="006E3F09">
        <w:rPr>
          <w:rFonts w:ascii="Tahoma" w:hAnsi="Tahoma"/>
          <w:sz w:val="18"/>
          <w:szCs w:val="18"/>
        </w:rPr>
        <w:t xml:space="preserve"> </w:t>
      </w:r>
      <w:r w:rsidR="00217E86">
        <w:rPr>
          <w:rFonts w:ascii="Tahoma" w:hAnsi="Tahoma"/>
          <w:sz w:val="18"/>
          <w:szCs w:val="18"/>
        </w:rPr>
        <w:t xml:space="preserve">and </w:t>
      </w:r>
      <w:r w:rsidRPr="006E3F09">
        <w:rPr>
          <w:rFonts w:ascii="Tahoma" w:hAnsi="Tahoma"/>
          <w:sz w:val="18"/>
          <w:szCs w:val="18"/>
        </w:rPr>
        <w:t>the industry need to be r</w:t>
      </w:r>
      <w:r w:rsidR="009C2EDD">
        <w:rPr>
          <w:rFonts w:ascii="Tahoma" w:hAnsi="Tahoma"/>
          <w:sz w:val="18"/>
          <w:szCs w:val="18"/>
        </w:rPr>
        <w:t xml:space="preserve">egulated </w:t>
      </w:r>
      <w:r w:rsidRPr="006E3F09">
        <w:rPr>
          <w:rFonts w:ascii="Tahoma" w:hAnsi="Tahoma"/>
          <w:sz w:val="18"/>
          <w:szCs w:val="18"/>
        </w:rPr>
        <w:t>to include:</w:t>
      </w:r>
    </w:p>
    <w:p w14:paraId="1348987B" w14:textId="77777777" w:rsidR="00C238B9" w:rsidRPr="006E3F09" w:rsidRDefault="00C238B9" w:rsidP="006E3F09">
      <w:pPr>
        <w:pStyle w:val="ListParagraph"/>
        <w:spacing w:after="0" w:line="288" w:lineRule="auto"/>
        <w:ind w:left="709"/>
        <w:jc w:val="left"/>
        <w:rPr>
          <w:rFonts w:ascii="Tahoma" w:hAnsi="Tahoma"/>
          <w:sz w:val="18"/>
          <w:szCs w:val="18"/>
        </w:rPr>
      </w:pPr>
    </w:p>
    <w:p w14:paraId="1348987C" w14:textId="77777777" w:rsidR="00C238B9" w:rsidRPr="009C2EDD" w:rsidRDefault="00C238B9" w:rsidP="00692AAB">
      <w:pPr>
        <w:pStyle w:val="ListParagraph"/>
        <w:numPr>
          <w:ilvl w:val="0"/>
          <w:numId w:val="18"/>
        </w:numPr>
        <w:spacing w:after="0" w:line="288" w:lineRule="auto"/>
        <w:ind w:left="1276" w:hanging="283"/>
        <w:jc w:val="left"/>
        <w:rPr>
          <w:rFonts w:ascii="Tahoma" w:hAnsi="Tahoma"/>
          <w:sz w:val="18"/>
          <w:szCs w:val="18"/>
        </w:rPr>
      </w:pPr>
      <w:r w:rsidRPr="009C2EDD">
        <w:rPr>
          <w:rFonts w:ascii="Tahoma" w:hAnsi="Tahoma"/>
          <w:sz w:val="18"/>
          <w:szCs w:val="18"/>
        </w:rPr>
        <w:t>Reclassification of the type of motorcycles into private use motorcycle and public use</w:t>
      </w:r>
      <w:r w:rsidR="009C2EDD" w:rsidRPr="009C2EDD">
        <w:rPr>
          <w:rFonts w:ascii="Tahoma" w:hAnsi="Tahoma"/>
          <w:sz w:val="18"/>
          <w:szCs w:val="18"/>
        </w:rPr>
        <w:t xml:space="preserve"> </w:t>
      </w:r>
      <w:r w:rsidR="00692AAB">
        <w:rPr>
          <w:rFonts w:ascii="Tahoma" w:hAnsi="Tahoma"/>
          <w:sz w:val="18"/>
          <w:szCs w:val="18"/>
        </w:rPr>
        <w:t xml:space="preserve">motorcycle </w:t>
      </w:r>
      <w:r w:rsidRPr="009C2EDD">
        <w:rPr>
          <w:rFonts w:ascii="Tahoma" w:hAnsi="Tahoma"/>
          <w:sz w:val="18"/>
          <w:szCs w:val="18"/>
        </w:rPr>
        <w:t xml:space="preserve">which will legitimise the motorcycle taxi drivers to legally hold </w:t>
      </w:r>
      <w:r w:rsidR="00692AAB">
        <w:rPr>
          <w:rFonts w:ascii="Tahoma" w:hAnsi="Tahoma"/>
          <w:sz w:val="18"/>
          <w:szCs w:val="18"/>
        </w:rPr>
        <w:t>public motorcycle driving licence</w:t>
      </w:r>
    </w:p>
    <w:p w14:paraId="1348987D" w14:textId="77777777" w:rsidR="00C238B9" w:rsidRPr="00317CD9" w:rsidRDefault="00C238B9" w:rsidP="00692AAB">
      <w:pPr>
        <w:pStyle w:val="ListParagraph"/>
        <w:spacing w:after="0" w:line="288" w:lineRule="auto"/>
        <w:ind w:left="1276" w:hanging="283"/>
        <w:jc w:val="left"/>
        <w:rPr>
          <w:rFonts w:ascii="Tahoma" w:hAnsi="Tahoma"/>
          <w:sz w:val="10"/>
          <w:szCs w:val="10"/>
        </w:rPr>
      </w:pPr>
    </w:p>
    <w:p w14:paraId="1348987E" w14:textId="77777777" w:rsidR="00C238B9" w:rsidRPr="006E3F09" w:rsidRDefault="00C238B9" w:rsidP="00692AAB">
      <w:pPr>
        <w:pStyle w:val="ListParagraph"/>
        <w:numPr>
          <w:ilvl w:val="0"/>
          <w:numId w:val="18"/>
        </w:numPr>
        <w:spacing w:after="0" w:line="288" w:lineRule="auto"/>
        <w:ind w:left="1276" w:hanging="283"/>
        <w:jc w:val="left"/>
        <w:rPr>
          <w:rFonts w:ascii="Tahoma" w:hAnsi="Tahoma"/>
          <w:sz w:val="18"/>
          <w:szCs w:val="18"/>
        </w:rPr>
      </w:pPr>
      <w:r w:rsidRPr="006E3F09">
        <w:rPr>
          <w:rFonts w:ascii="Tahoma" w:hAnsi="Tahoma"/>
          <w:sz w:val="18"/>
          <w:szCs w:val="18"/>
        </w:rPr>
        <w:t>Registration of the motorcycle</w:t>
      </w:r>
      <w:r w:rsidR="00692AAB">
        <w:rPr>
          <w:rFonts w:ascii="Tahoma" w:hAnsi="Tahoma"/>
          <w:sz w:val="18"/>
          <w:szCs w:val="18"/>
        </w:rPr>
        <w:t xml:space="preserve"> as a public use motorcycle with different colour registration plates to private use motorcycles</w:t>
      </w:r>
    </w:p>
    <w:p w14:paraId="1348987F" w14:textId="77777777" w:rsidR="00C238B9" w:rsidRPr="00317CD9" w:rsidRDefault="00C238B9" w:rsidP="006E3F09">
      <w:pPr>
        <w:pStyle w:val="ListParagraph"/>
        <w:spacing w:after="0" w:line="288" w:lineRule="auto"/>
        <w:ind w:left="1276"/>
        <w:jc w:val="left"/>
        <w:rPr>
          <w:rFonts w:ascii="Tahoma" w:hAnsi="Tahoma"/>
          <w:sz w:val="10"/>
          <w:szCs w:val="10"/>
        </w:rPr>
      </w:pPr>
    </w:p>
    <w:p w14:paraId="13489880" w14:textId="77777777" w:rsidR="00C238B9" w:rsidRPr="006E3F09" w:rsidRDefault="00094BB1" w:rsidP="00520FD2">
      <w:pPr>
        <w:pStyle w:val="ListParagraph"/>
        <w:numPr>
          <w:ilvl w:val="0"/>
          <w:numId w:val="18"/>
        </w:numPr>
        <w:spacing w:after="0" w:line="288" w:lineRule="auto"/>
        <w:ind w:left="1276" w:hanging="283"/>
        <w:jc w:val="left"/>
        <w:rPr>
          <w:rFonts w:ascii="Tahoma" w:hAnsi="Tahoma"/>
          <w:sz w:val="18"/>
          <w:szCs w:val="18"/>
        </w:rPr>
      </w:pPr>
      <w:r>
        <w:rPr>
          <w:rFonts w:ascii="Tahoma" w:hAnsi="Tahoma"/>
          <w:sz w:val="18"/>
          <w:szCs w:val="18"/>
        </w:rPr>
        <w:t>A boda-boda</w:t>
      </w:r>
      <w:r w:rsidR="00C238B9" w:rsidRPr="006E3F09">
        <w:rPr>
          <w:rFonts w:ascii="Tahoma" w:hAnsi="Tahoma"/>
          <w:sz w:val="18"/>
          <w:szCs w:val="18"/>
        </w:rPr>
        <w:t xml:space="preserve"> drivers licence</w:t>
      </w:r>
    </w:p>
    <w:p w14:paraId="13489881" w14:textId="77777777" w:rsidR="00C238B9" w:rsidRPr="00317CD9" w:rsidRDefault="00C238B9" w:rsidP="006E3F09">
      <w:pPr>
        <w:pStyle w:val="ListParagraph"/>
        <w:spacing w:after="0" w:line="288" w:lineRule="auto"/>
        <w:ind w:left="1276"/>
        <w:jc w:val="left"/>
        <w:rPr>
          <w:rFonts w:ascii="Tahoma" w:hAnsi="Tahoma"/>
          <w:sz w:val="10"/>
          <w:szCs w:val="10"/>
        </w:rPr>
      </w:pPr>
    </w:p>
    <w:p w14:paraId="13489882" w14:textId="77777777" w:rsidR="00C238B9" w:rsidRPr="006E3F09" w:rsidRDefault="002C5AAF" w:rsidP="00520FD2">
      <w:pPr>
        <w:pStyle w:val="ListParagraph"/>
        <w:numPr>
          <w:ilvl w:val="0"/>
          <w:numId w:val="18"/>
        </w:numPr>
        <w:spacing w:after="0" w:line="288" w:lineRule="auto"/>
        <w:ind w:left="1276" w:hanging="283"/>
        <w:jc w:val="left"/>
        <w:rPr>
          <w:rFonts w:ascii="Tahoma" w:hAnsi="Tahoma"/>
          <w:sz w:val="18"/>
          <w:szCs w:val="18"/>
        </w:rPr>
      </w:pPr>
      <w:r>
        <w:rPr>
          <w:rFonts w:ascii="Tahoma" w:hAnsi="Tahoma"/>
          <w:sz w:val="18"/>
          <w:szCs w:val="18"/>
        </w:rPr>
        <w:t>Possibly area</w:t>
      </w:r>
      <w:r w:rsidR="00C238B9" w:rsidRPr="006E3F09">
        <w:rPr>
          <w:rFonts w:ascii="Tahoma" w:hAnsi="Tahoma"/>
          <w:sz w:val="18"/>
          <w:szCs w:val="18"/>
        </w:rPr>
        <w:t xml:space="preserve"> licence</w:t>
      </w:r>
    </w:p>
    <w:p w14:paraId="13489883" w14:textId="77777777" w:rsidR="00C238B9" w:rsidRPr="00317CD9" w:rsidRDefault="00C238B9" w:rsidP="006E3F09">
      <w:pPr>
        <w:pStyle w:val="ListParagraph"/>
        <w:spacing w:after="0" w:line="288" w:lineRule="auto"/>
        <w:ind w:left="1276"/>
        <w:jc w:val="left"/>
        <w:rPr>
          <w:rFonts w:ascii="Tahoma" w:hAnsi="Tahoma"/>
          <w:sz w:val="10"/>
          <w:szCs w:val="10"/>
        </w:rPr>
      </w:pPr>
    </w:p>
    <w:p w14:paraId="13489884" w14:textId="77777777" w:rsidR="00C238B9" w:rsidRPr="006E3F09" w:rsidRDefault="00C238B9" w:rsidP="00520FD2">
      <w:pPr>
        <w:pStyle w:val="ListParagraph"/>
        <w:numPr>
          <w:ilvl w:val="0"/>
          <w:numId w:val="18"/>
        </w:numPr>
        <w:spacing w:after="0" w:line="288" w:lineRule="auto"/>
        <w:ind w:left="1276" w:hanging="283"/>
        <w:jc w:val="left"/>
        <w:rPr>
          <w:rFonts w:ascii="Tahoma" w:hAnsi="Tahoma"/>
          <w:sz w:val="18"/>
          <w:szCs w:val="18"/>
        </w:rPr>
      </w:pPr>
      <w:r w:rsidRPr="006E3F09">
        <w:rPr>
          <w:rFonts w:ascii="Tahoma" w:hAnsi="Tahoma"/>
          <w:sz w:val="18"/>
          <w:szCs w:val="18"/>
        </w:rPr>
        <w:t>Dedicated waiting areas</w:t>
      </w:r>
    </w:p>
    <w:p w14:paraId="13489885" w14:textId="77777777" w:rsidR="00C238B9" w:rsidRPr="00692AAB" w:rsidRDefault="00C238B9" w:rsidP="006E3F09">
      <w:pPr>
        <w:pStyle w:val="ListParagraph"/>
        <w:spacing w:after="0" w:line="288" w:lineRule="auto"/>
        <w:jc w:val="left"/>
        <w:rPr>
          <w:rFonts w:ascii="Tahoma" w:hAnsi="Tahoma"/>
          <w:sz w:val="10"/>
          <w:szCs w:val="10"/>
        </w:rPr>
      </w:pPr>
    </w:p>
    <w:p w14:paraId="13489886" w14:textId="77777777" w:rsidR="00C238B9" w:rsidRPr="006E3F09" w:rsidRDefault="00C238B9" w:rsidP="00520FD2">
      <w:pPr>
        <w:pStyle w:val="ListParagraph"/>
        <w:numPr>
          <w:ilvl w:val="0"/>
          <w:numId w:val="18"/>
        </w:numPr>
        <w:spacing w:after="0" w:line="288" w:lineRule="auto"/>
        <w:ind w:left="1276" w:hanging="283"/>
        <w:jc w:val="left"/>
        <w:rPr>
          <w:rFonts w:ascii="Tahoma" w:hAnsi="Tahoma"/>
          <w:sz w:val="18"/>
          <w:szCs w:val="18"/>
        </w:rPr>
      </w:pPr>
      <w:r w:rsidRPr="006E3F09">
        <w:rPr>
          <w:rFonts w:ascii="Tahoma" w:hAnsi="Tahoma"/>
          <w:sz w:val="18"/>
          <w:szCs w:val="18"/>
        </w:rPr>
        <w:t xml:space="preserve">Regulate for better safety including boda-bodas operators to have two helmets which are clearly labelled with the bike’s registration number. </w:t>
      </w:r>
    </w:p>
    <w:p w14:paraId="13489887" w14:textId="77777777" w:rsidR="00C238B9" w:rsidRPr="006E3F09" w:rsidRDefault="00C238B9" w:rsidP="006E3F09">
      <w:pPr>
        <w:pStyle w:val="ListParagraph"/>
        <w:spacing w:after="0" w:line="288" w:lineRule="auto"/>
        <w:ind w:left="1276"/>
        <w:jc w:val="left"/>
        <w:rPr>
          <w:rFonts w:ascii="Tahoma" w:hAnsi="Tahoma"/>
          <w:sz w:val="18"/>
          <w:szCs w:val="18"/>
        </w:rPr>
      </w:pPr>
    </w:p>
    <w:p w14:paraId="13489888" w14:textId="77777777" w:rsidR="00C238B9" w:rsidRPr="006E3F09" w:rsidRDefault="00C238B9" w:rsidP="007F163C">
      <w:pPr>
        <w:pStyle w:val="ListParagraph"/>
        <w:spacing w:after="0" w:line="288" w:lineRule="auto"/>
        <w:ind w:left="1276" w:hanging="426"/>
        <w:jc w:val="left"/>
        <w:rPr>
          <w:rFonts w:ascii="Tahoma" w:hAnsi="Tahoma"/>
          <w:sz w:val="18"/>
          <w:szCs w:val="18"/>
        </w:rPr>
      </w:pPr>
      <w:r w:rsidRPr="006E3F09">
        <w:rPr>
          <w:rFonts w:ascii="Tahoma" w:hAnsi="Tahoma"/>
          <w:sz w:val="18"/>
          <w:szCs w:val="18"/>
        </w:rPr>
        <w:t>And possibly at a later stage:</w:t>
      </w:r>
    </w:p>
    <w:p w14:paraId="13489889" w14:textId="77777777" w:rsidR="00C238B9" w:rsidRPr="006E3F09" w:rsidRDefault="00C238B9" w:rsidP="006E3F09">
      <w:pPr>
        <w:pStyle w:val="ListParagraph"/>
        <w:spacing w:after="0" w:line="288" w:lineRule="auto"/>
        <w:ind w:left="1276"/>
        <w:jc w:val="left"/>
        <w:rPr>
          <w:rFonts w:ascii="Tahoma" w:hAnsi="Tahoma"/>
          <w:sz w:val="18"/>
          <w:szCs w:val="18"/>
        </w:rPr>
      </w:pPr>
    </w:p>
    <w:p w14:paraId="1348988A" w14:textId="77777777" w:rsidR="00C238B9" w:rsidRPr="006E3F09" w:rsidRDefault="00C238B9" w:rsidP="00520FD2">
      <w:pPr>
        <w:pStyle w:val="ListParagraph"/>
        <w:numPr>
          <w:ilvl w:val="0"/>
          <w:numId w:val="19"/>
        </w:numPr>
        <w:spacing w:after="0" w:line="288" w:lineRule="auto"/>
        <w:ind w:left="1276" w:hanging="283"/>
        <w:jc w:val="left"/>
        <w:rPr>
          <w:rFonts w:ascii="Tahoma" w:hAnsi="Tahoma"/>
          <w:sz w:val="18"/>
          <w:szCs w:val="18"/>
        </w:rPr>
      </w:pPr>
      <w:r w:rsidRPr="006E3F09">
        <w:rPr>
          <w:rFonts w:ascii="Tahoma" w:hAnsi="Tahoma"/>
          <w:sz w:val="18"/>
          <w:szCs w:val="18"/>
        </w:rPr>
        <w:t>At a later stage boda-bodas motorbike taxis could be painted in accordance with their areas of registration and in which they operate</w:t>
      </w:r>
    </w:p>
    <w:p w14:paraId="1348988B" w14:textId="77777777" w:rsidR="00C238B9" w:rsidRPr="00317CD9" w:rsidRDefault="00C238B9" w:rsidP="006E3F09">
      <w:pPr>
        <w:pStyle w:val="ListParagraph"/>
        <w:spacing w:after="0" w:line="288" w:lineRule="auto"/>
        <w:jc w:val="left"/>
        <w:rPr>
          <w:rFonts w:ascii="Tahoma" w:hAnsi="Tahoma"/>
          <w:sz w:val="10"/>
          <w:szCs w:val="10"/>
        </w:rPr>
      </w:pPr>
    </w:p>
    <w:p w14:paraId="1348988C" w14:textId="77777777" w:rsidR="00C238B9" w:rsidRPr="006E3F09" w:rsidRDefault="00C238B9" w:rsidP="00520FD2">
      <w:pPr>
        <w:pStyle w:val="ListParagraph"/>
        <w:numPr>
          <w:ilvl w:val="0"/>
          <w:numId w:val="19"/>
        </w:numPr>
        <w:spacing w:after="0" w:line="288" w:lineRule="auto"/>
        <w:ind w:left="1276" w:hanging="283"/>
        <w:jc w:val="left"/>
        <w:textAlignment w:val="baseline"/>
        <w:rPr>
          <w:rFonts w:ascii="Tahoma" w:hAnsi="Tahoma"/>
          <w:color w:val="000000"/>
          <w:sz w:val="18"/>
          <w:szCs w:val="18"/>
          <w:lang w:eastAsia="en-AU"/>
        </w:rPr>
      </w:pPr>
      <w:r w:rsidRPr="006E3F09">
        <w:rPr>
          <w:rFonts w:ascii="Tahoma" w:hAnsi="Tahoma"/>
          <w:color w:val="000000"/>
          <w:sz w:val="18"/>
          <w:szCs w:val="18"/>
          <w:lang w:eastAsia="en-AU"/>
        </w:rPr>
        <w:t>The provision of an affordable motorbike taxi meters</w:t>
      </w:r>
      <w:r w:rsidRPr="006E3F09">
        <w:rPr>
          <w:rStyle w:val="FootnoteReference"/>
          <w:rFonts w:ascii="Tahoma" w:hAnsi="Tahoma"/>
          <w:i/>
          <w:color w:val="000000"/>
          <w:sz w:val="18"/>
          <w:szCs w:val="18"/>
          <w:lang w:eastAsia="en-AU"/>
        </w:rPr>
        <w:footnoteReference w:id="8"/>
      </w:r>
      <w:r w:rsidRPr="006E3F09">
        <w:rPr>
          <w:rFonts w:ascii="Tahoma" w:hAnsi="Tahoma"/>
          <w:color w:val="000000"/>
          <w:sz w:val="18"/>
          <w:szCs w:val="18"/>
          <w:lang w:eastAsia="en-AU"/>
        </w:rPr>
        <w:t xml:space="preserve"> as those being fitted in Bangkok.</w:t>
      </w:r>
    </w:p>
    <w:p w14:paraId="1348988D" w14:textId="77777777" w:rsidR="00C238B9" w:rsidRPr="006E3F09" w:rsidRDefault="00C238B9" w:rsidP="006E3F09">
      <w:pPr>
        <w:pStyle w:val="ListParagraph"/>
        <w:spacing w:after="0" w:line="288" w:lineRule="auto"/>
        <w:jc w:val="left"/>
        <w:rPr>
          <w:rFonts w:ascii="Tahoma" w:hAnsi="Tahoma"/>
          <w:color w:val="000000"/>
          <w:sz w:val="18"/>
          <w:szCs w:val="18"/>
          <w:lang w:eastAsia="en-AU"/>
        </w:rPr>
      </w:pPr>
    </w:p>
    <w:p w14:paraId="1348988E" w14:textId="77777777" w:rsidR="00C238B9" w:rsidRPr="006E3F09" w:rsidRDefault="00217E86" w:rsidP="00C220C0">
      <w:pPr>
        <w:pStyle w:val="ListParagraph"/>
        <w:spacing w:after="0" w:line="288" w:lineRule="auto"/>
        <w:ind w:left="1418" w:right="850" w:firstLine="0"/>
        <w:jc w:val="center"/>
        <w:rPr>
          <w:rFonts w:ascii="Tahoma" w:hAnsi="Tahoma"/>
          <w:b/>
          <w:i/>
          <w:color w:val="333399"/>
          <w:sz w:val="18"/>
          <w:szCs w:val="18"/>
        </w:rPr>
      </w:pPr>
      <w:r>
        <w:rPr>
          <w:rFonts w:ascii="Tahoma" w:hAnsi="Tahoma"/>
          <w:b/>
          <w:i/>
          <w:color w:val="333399"/>
          <w:sz w:val="18"/>
          <w:szCs w:val="18"/>
        </w:rPr>
        <w:t>Regulation of</w:t>
      </w:r>
      <w:r w:rsidR="00C238B9" w:rsidRPr="006E3F09">
        <w:rPr>
          <w:rFonts w:ascii="Tahoma" w:hAnsi="Tahoma"/>
          <w:b/>
          <w:i/>
          <w:color w:val="333399"/>
          <w:sz w:val="18"/>
          <w:szCs w:val="18"/>
        </w:rPr>
        <w:t xml:space="preserve"> boda-bodas operations is </w:t>
      </w:r>
      <w:r>
        <w:rPr>
          <w:rFonts w:ascii="Tahoma" w:hAnsi="Tahoma"/>
          <w:b/>
          <w:i/>
          <w:color w:val="333399"/>
          <w:sz w:val="18"/>
          <w:szCs w:val="18"/>
        </w:rPr>
        <w:t>recommended along with restrictions on their use in the CBD</w:t>
      </w:r>
      <w:r w:rsidR="00C238B9" w:rsidRPr="006E3F09">
        <w:rPr>
          <w:rFonts w:ascii="Tahoma" w:hAnsi="Tahoma"/>
          <w:b/>
          <w:i/>
          <w:color w:val="333399"/>
          <w:sz w:val="18"/>
          <w:szCs w:val="18"/>
        </w:rPr>
        <w:t xml:space="preserve"> once the BRT is in operation.</w:t>
      </w:r>
    </w:p>
    <w:p w14:paraId="1348988F" w14:textId="77777777" w:rsidR="00C238B9" w:rsidRPr="00684C6E" w:rsidRDefault="00C238B9" w:rsidP="005F3C7C">
      <w:p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ind w:left="432"/>
        <w:jc w:val="both"/>
        <w:rPr>
          <w:color w:val="000000"/>
          <w:szCs w:val="18"/>
          <w:lang w:eastAsia="en-AU"/>
        </w:rPr>
      </w:pPr>
      <w:r w:rsidRPr="006E3F09">
        <w:rPr>
          <w:color w:val="000000"/>
          <w:szCs w:val="18"/>
          <w:lang w:eastAsia="en-AU"/>
        </w:rPr>
        <w:t>To start</w:t>
      </w:r>
      <w:r w:rsidR="00684C6E">
        <w:rPr>
          <w:color w:val="000000"/>
          <w:szCs w:val="18"/>
          <w:lang w:eastAsia="en-AU"/>
        </w:rPr>
        <w:t xml:space="preserve"> the </w:t>
      </w:r>
      <w:r w:rsidR="00707D88">
        <w:rPr>
          <w:color w:val="000000"/>
          <w:szCs w:val="18"/>
          <w:lang w:eastAsia="en-AU"/>
        </w:rPr>
        <w:t>‘</w:t>
      </w:r>
      <w:r w:rsidR="00684C6E">
        <w:rPr>
          <w:color w:val="000000"/>
          <w:szCs w:val="18"/>
          <w:lang w:eastAsia="en-AU"/>
        </w:rPr>
        <w:t>ball rolling</w:t>
      </w:r>
      <w:r w:rsidR="00707D88">
        <w:rPr>
          <w:color w:val="000000"/>
          <w:szCs w:val="18"/>
          <w:lang w:eastAsia="en-AU"/>
        </w:rPr>
        <w:t>’</w:t>
      </w:r>
      <w:r w:rsidR="00684C6E">
        <w:rPr>
          <w:color w:val="000000"/>
          <w:szCs w:val="18"/>
          <w:lang w:eastAsia="en-AU"/>
        </w:rPr>
        <w:t xml:space="preserve"> the G</w:t>
      </w:r>
      <w:r w:rsidRPr="00684C6E">
        <w:rPr>
          <w:color w:val="000000"/>
          <w:szCs w:val="18"/>
          <w:lang w:eastAsia="en-AU"/>
        </w:rPr>
        <w:t xml:space="preserve">overnment needs to start engaging more with the </w:t>
      </w:r>
      <w:r w:rsidR="00DD0062" w:rsidRPr="00684C6E">
        <w:rPr>
          <w:color w:val="000000"/>
          <w:szCs w:val="18"/>
          <w:lang w:eastAsia="en-AU"/>
        </w:rPr>
        <w:t>bod</w:t>
      </w:r>
      <w:r w:rsidR="00217E86">
        <w:rPr>
          <w:color w:val="000000"/>
          <w:szCs w:val="18"/>
          <w:lang w:eastAsia="en-AU"/>
        </w:rPr>
        <w:t>s</w:t>
      </w:r>
      <w:r w:rsidR="00DD0062" w:rsidRPr="00684C6E">
        <w:rPr>
          <w:color w:val="000000"/>
          <w:szCs w:val="18"/>
          <w:lang w:eastAsia="en-AU"/>
        </w:rPr>
        <w:t xml:space="preserve">-boda </w:t>
      </w:r>
      <w:r w:rsidRPr="00684C6E">
        <w:rPr>
          <w:color w:val="000000"/>
          <w:szCs w:val="18"/>
          <w:lang w:eastAsia="en-AU"/>
        </w:rPr>
        <w:t xml:space="preserve">industry to make the changes necessary for the overall good of public transport in Kampala. </w:t>
      </w:r>
    </w:p>
    <w:p w14:paraId="13489890" w14:textId="77777777" w:rsidR="00DF3502" w:rsidRDefault="00DF3502" w:rsidP="00955CBB">
      <w:pPr>
        <w:pStyle w:val="ListParagraph"/>
        <w:spacing w:after="0" w:line="288" w:lineRule="auto"/>
        <w:ind w:left="709"/>
        <w:jc w:val="left"/>
        <w:textAlignment w:val="baseline"/>
        <w:rPr>
          <w:rFonts w:ascii="Tahoma" w:hAnsi="Tahoma"/>
          <w:b/>
          <w:color w:val="333399"/>
          <w:sz w:val="18"/>
          <w:szCs w:val="18"/>
        </w:rPr>
      </w:pPr>
    </w:p>
    <w:p w14:paraId="13489891" w14:textId="77777777" w:rsidR="00C238B9" w:rsidRPr="00DF3502" w:rsidRDefault="00451F86" w:rsidP="00C220C0">
      <w:pPr>
        <w:pStyle w:val="ListParagraph"/>
        <w:spacing w:after="0" w:line="288" w:lineRule="auto"/>
        <w:ind w:left="1418" w:right="850" w:firstLine="0"/>
        <w:jc w:val="center"/>
        <w:rPr>
          <w:rFonts w:ascii="Tahoma" w:hAnsi="Tahoma"/>
          <w:b/>
          <w:i/>
          <w:color w:val="333399"/>
          <w:sz w:val="18"/>
          <w:szCs w:val="18"/>
        </w:rPr>
      </w:pPr>
      <w:r w:rsidRPr="00DF3502">
        <w:rPr>
          <w:rFonts w:ascii="Tahoma" w:hAnsi="Tahoma"/>
          <w:b/>
          <w:i/>
          <w:color w:val="333399"/>
          <w:sz w:val="18"/>
          <w:szCs w:val="18"/>
        </w:rPr>
        <w:t>The G</w:t>
      </w:r>
      <w:r w:rsidR="00C238B9" w:rsidRPr="00DF3502">
        <w:rPr>
          <w:rFonts w:ascii="Tahoma" w:hAnsi="Tahoma"/>
          <w:b/>
          <w:i/>
          <w:color w:val="333399"/>
          <w:sz w:val="18"/>
          <w:szCs w:val="18"/>
        </w:rPr>
        <w:t xml:space="preserve">overnment </w:t>
      </w:r>
      <w:r w:rsidR="00217E86">
        <w:rPr>
          <w:rFonts w:ascii="Tahoma" w:hAnsi="Tahoma"/>
          <w:b/>
          <w:i/>
          <w:color w:val="333399"/>
          <w:sz w:val="18"/>
          <w:szCs w:val="18"/>
        </w:rPr>
        <w:t>will</w:t>
      </w:r>
      <w:r w:rsidR="00C238B9" w:rsidRPr="00DF3502">
        <w:rPr>
          <w:rFonts w:ascii="Tahoma" w:hAnsi="Tahoma"/>
          <w:b/>
          <w:i/>
          <w:color w:val="333399"/>
          <w:sz w:val="18"/>
          <w:szCs w:val="18"/>
        </w:rPr>
        <w:t xml:space="preserve"> engage with boda-bodas operators to promote modernization of their services and to promote them as a feeder service in an integrated public transport network.</w:t>
      </w:r>
    </w:p>
    <w:p w14:paraId="13489892" w14:textId="77777777" w:rsidR="00C238B9" w:rsidRPr="006E3F09" w:rsidRDefault="00C238B9" w:rsidP="006E3F09">
      <w:pPr>
        <w:pStyle w:val="ListParagraph"/>
        <w:spacing w:after="0" w:line="288" w:lineRule="auto"/>
        <w:ind w:left="709"/>
        <w:jc w:val="left"/>
        <w:rPr>
          <w:rFonts w:ascii="Tahoma" w:hAnsi="Tahoma"/>
          <w:b/>
          <w:sz w:val="18"/>
          <w:szCs w:val="18"/>
        </w:rPr>
      </w:pPr>
    </w:p>
    <w:p w14:paraId="13489893" w14:textId="77777777" w:rsidR="009724F2" w:rsidRDefault="009724F2" w:rsidP="00D04C41">
      <w:pPr>
        <w:pStyle w:val="ListParagraph"/>
        <w:numPr>
          <w:ilvl w:val="1"/>
          <w:numId w:val="42"/>
        </w:numPr>
        <w:spacing w:after="0" w:line="288" w:lineRule="auto"/>
        <w:ind w:left="709" w:hanging="709"/>
        <w:jc w:val="left"/>
        <w:rPr>
          <w:rFonts w:ascii="Tahoma" w:hAnsi="Tahoma"/>
          <w:b/>
          <w:sz w:val="18"/>
          <w:szCs w:val="18"/>
        </w:rPr>
      </w:pPr>
      <w:r>
        <w:rPr>
          <w:rFonts w:ascii="Tahoma" w:hAnsi="Tahoma"/>
          <w:b/>
          <w:sz w:val="18"/>
          <w:szCs w:val="18"/>
        </w:rPr>
        <w:t>State of the taxi industry</w:t>
      </w:r>
      <w:r w:rsidRPr="00464DC9">
        <w:rPr>
          <w:rStyle w:val="FootnoteReference"/>
          <w:rFonts w:ascii="Tahoma" w:hAnsi="Tahoma"/>
          <w:b/>
          <w:i/>
          <w:sz w:val="18"/>
          <w:szCs w:val="18"/>
        </w:rPr>
        <w:footnoteReference w:id="9"/>
      </w:r>
    </w:p>
    <w:p w14:paraId="13489894" w14:textId="77777777" w:rsidR="00F211F0" w:rsidRDefault="00F211F0" w:rsidP="00F211F0">
      <w:pPr>
        <w:spacing w:before="0"/>
        <w:ind w:left="709" w:firstLine="11"/>
        <w:rPr>
          <w:rFonts w:cs="Tahoma"/>
          <w:szCs w:val="18"/>
        </w:rPr>
      </w:pPr>
    </w:p>
    <w:p w14:paraId="13489895" w14:textId="77777777" w:rsidR="00F211F0" w:rsidRPr="003D2F6C" w:rsidRDefault="00F211F0" w:rsidP="00F211F0">
      <w:pPr>
        <w:spacing w:before="0"/>
        <w:ind w:left="709" w:firstLine="11"/>
        <w:rPr>
          <w:rFonts w:cs="Tahoma"/>
          <w:szCs w:val="18"/>
        </w:rPr>
      </w:pPr>
      <w:r w:rsidRPr="003D2F6C">
        <w:rPr>
          <w:rFonts w:cs="Tahoma"/>
          <w:szCs w:val="18"/>
        </w:rPr>
        <w:t>At present, the taxi industry in Kampala comprises approximately 6,000 vehicles. The vehicles in use are predominantly second hand vans converted into 14-seater minibuses. The taxi network includes 388 routes and most of routes terminate in the two main taxi parks in the city centre (Old and New Taxi Park). This implies that many customers need to make a transfer and pay twice to reach their destination.</w:t>
      </w:r>
    </w:p>
    <w:p w14:paraId="13489896" w14:textId="77777777" w:rsidR="00F211F0" w:rsidRDefault="00F211F0" w:rsidP="00F211F0">
      <w:pPr>
        <w:spacing w:before="0"/>
        <w:ind w:left="709" w:firstLine="11"/>
        <w:rPr>
          <w:rFonts w:cs="Tahoma"/>
          <w:szCs w:val="18"/>
        </w:rPr>
      </w:pPr>
    </w:p>
    <w:p w14:paraId="13489897" w14:textId="77777777" w:rsidR="00F211F0" w:rsidRPr="003D2F6C" w:rsidRDefault="00F211F0" w:rsidP="00F211F0">
      <w:pPr>
        <w:spacing w:before="0"/>
        <w:ind w:left="709" w:firstLine="11"/>
        <w:rPr>
          <w:rFonts w:cs="Tahoma"/>
          <w:szCs w:val="18"/>
        </w:rPr>
      </w:pPr>
      <w:r w:rsidRPr="003D2F6C">
        <w:rPr>
          <w:rFonts w:cs="Tahoma"/>
          <w:szCs w:val="18"/>
        </w:rPr>
        <w:t xml:space="preserve">For people with a low income, taxi fares are relatively expensive and for the majority, paying twice on a single trip is a luxury they cannot afford. As a result, a substantial  part of the population is obliged to walk to and from work and school while </w:t>
      </w:r>
      <w:r w:rsidR="00217E86">
        <w:rPr>
          <w:rFonts w:cs="Tahoma"/>
          <w:szCs w:val="18"/>
        </w:rPr>
        <w:t>only a minority choose to cycle.</w:t>
      </w:r>
    </w:p>
    <w:p w14:paraId="13489898" w14:textId="77777777" w:rsidR="00F211F0" w:rsidRDefault="00F211F0" w:rsidP="00F211F0">
      <w:pPr>
        <w:spacing w:before="0"/>
        <w:ind w:left="709" w:firstLine="11"/>
        <w:rPr>
          <w:rFonts w:cs="Tahoma"/>
          <w:i/>
          <w:szCs w:val="18"/>
        </w:rPr>
      </w:pPr>
    </w:p>
    <w:p w14:paraId="13489899" w14:textId="77777777" w:rsidR="00F211F0" w:rsidRPr="007724C5" w:rsidRDefault="00F211F0" w:rsidP="00F211F0">
      <w:pPr>
        <w:spacing w:before="0"/>
        <w:ind w:left="709" w:firstLine="11"/>
        <w:rPr>
          <w:rFonts w:cs="Tahoma"/>
          <w:b/>
          <w:i/>
          <w:szCs w:val="18"/>
        </w:rPr>
      </w:pPr>
      <w:r w:rsidRPr="007724C5">
        <w:rPr>
          <w:rFonts w:cs="Tahoma"/>
          <w:b/>
          <w:i/>
          <w:szCs w:val="18"/>
        </w:rPr>
        <w:t>Ownership</w:t>
      </w:r>
    </w:p>
    <w:p w14:paraId="1348989A" w14:textId="77777777" w:rsidR="00F211F0" w:rsidRPr="003D2F6C" w:rsidRDefault="00F211F0" w:rsidP="00F211F0">
      <w:pPr>
        <w:spacing w:before="0"/>
        <w:ind w:left="709" w:firstLine="11"/>
        <w:rPr>
          <w:rFonts w:cs="Tahoma"/>
          <w:szCs w:val="18"/>
        </w:rPr>
      </w:pPr>
      <w:r w:rsidRPr="003D2F6C">
        <w:rPr>
          <w:rFonts w:cs="Tahoma"/>
          <w:szCs w:val="18"/>
        </w:rPr>
        <w:t>A pronounced characteristic of the taxi industry in Uganda is the distinction betwe</w:t>
      </w:r>
      <w:r>
        <w:rPr>
          <w:rFonts w:cs="Tahoma"/>
          <w:szCs w:val="18"/>
        </w:rPr>
        <w:t>en taxi owners and taxi drivers</w:t>
      </w:r>
      <w:r w:rsidRPr="003D2F6C">
        <w:rPr>
          <w:rFonts w:cs="Tahoma"/>
          <w:szCs w:val="18"/>
        </w:rPr>
        <w:t>. The prevalent business model in the country sees a smaller number of individuals who own the vehicles and lease them to a larger pool of drivers for a fee. In general, taxis are owned by middle- and upper -class professionals with means (e.g. business men, civil servants and politicians) for whom the taxi ownership is a form of investment. These owners tend to oper</w:t>
      </w:r>
      <w:r w:rsidR="00217E86">
        <w:rPr>
          <w:rFonts w:cs="Tahoma"/>
          <w:szCs w:val="18"/>
        </w:rPr>
        <w:t xml:space="preserve">ate as </w:t>
      </w:r>
      <w:r w:rsidRPr="003D2F6C">
        <w:rPr>
          <w:rFonts w:cs="Tahoma"/>
          <w:szCs w:val="18"/>
        </w:rPr>
        <w:t xml:space="preserve">silent partners and are not usually directly involved </w:t>
      </w:r>
      <w:r w:rsidR="00217E86">
        <w:rPr>
          <w:rFonts w:cs="Tahoma"/>
          <w:szCs w:val="18"/>
        </w:rPr>
        <w:t xml:space="preserve">in the day-to day operation of </w:t>
      </w:r>
      <w:r w:rsidRPr="003D2F6C">
        <w:rPr>
          <w:rFonts w:cs="Tahoma"/>
          <w:szCs w:val="18"/>
        </w:rPr>
        <w:t>the vehicles.</w:t>
      </w:r>
    </w:p>
    <w:p w14:paraId="1348989B" w14:textId="77777777" w:rsidR="00F211F0" w:rsidRDefault="00F211F0" w:rsidP="00F211F0">
      <w:pPr>
        <w:spacing w:before="0"/>
        <w:ind w:left="709" w:firstLine="11"/>
        <w:rPr>
          <w:rFonts w:cs="Tahoma"/>
          <w:i/>
          <w:szCs w:val="18"/>
        </w:rPr>
      </w:pPr>
    </w:p>
    <w:p w14:paraId="1348989C" w14:textId="77777777" w:rsidR="00F211F0" w:rsidRPr="007724C5" w:rsidRDefault="00F211F0" w:rsidP="00F211F0">
      <w:pPr>
        <w:spacing w:before="0"/>
        <w:ind w:left="709" w:firstLine="11"/>
        <w:rPr>
          <w:rFonts w:cs="Tahoma"/>
          <w:b/>
          <w:i/>
          <w:szCs w:val="18"/>
        </w:rPr>
      </w:pPr>
      <w:r w:rsidRPr="007724C5">
        <w:rPr>
          <w:rFonts w:cs="Tahoma"/>
          <w:b/>
          <w:i/>
          <w:szCs w:val="18"/>
        </w:rPr>
        <w:t>Business case</w:t>
      </w:r>
    </w:p>
    <w:p w14:paraId="1348989D" w14:textId="77777777" w:rsidR="00F211F0" w:rsidRPr="003D2F6C" w:rsidRDefault="00F211F0" w:rsidP="00F211F0">
      <w:pPr>
        <w:spacing w:before="0"/>
        <w:ind w:left="709" w:firstLine="11"/>
        <w:rPr>
          <w:rFonts w:cs="Tahoma"/>
          <w:szCs w:val="18"/>
        </w:rPr>
      </w:pPr>
      <w:r w:rsidRPr="003D2F6C">
        <w:rPr>
          <w:rFonts w:cs="Tahoma"/>
          <w:szCs w:val="18"/>
        </w:rPr>
        <w:t>The business case of taxi operation can be summarized as follows</w:t>
      </w:r>
      <w:r w:rsidRPr="003C4629">
        <w:rPr>
          <w:rStyle w:val="FootnoteReference"/>
          <w:rFonts w:cs="Tahoma"/>
          <w:i/>
          <w:szCs w:val="18"/>
        </w:rPr>
        <w:footnoteReference w:id="10"/>
      </w:r>
      <w:r w:rsidRPr="003D2F6C">
        <w:rPr>
          <w:rFonts w:cs="Tahoma"/>
          <w:szCs w:val="18"/>
        </w:rPr>
        <w:t>:</w:t>
      </w:r>
    </w:p>
    <w:p w14:paraId="1348989E" w14:textId="77777777" w:rsidR="00F211F0" w:rsidRPr="000D025E" w:rsidRDefault="00F211F0" w:rsidP="00F211F0">
      <w:pPr>
        <w:spacing w:before="0"/>
        <w:ind w:left="709" w:firstLine="11"/>
        <w:rPr>
          <w:rFonts w:cs="Tahoma"/>
          <w:sz w:val="10"/>
          <w:szCs w:val="10"/>
        </w:rPr>
      </w:pPr>
    </w:p>
    <w:p w14:paraId="1348989F" w14:textId="77777777" w:rsidR="00F211F0" w:rsidRDefault="00F211F0" w:rsidP="00D04C41">
      <w:pPr>
        <w:pStyle w:val="ListParagraph"/>
        <w:numPr>
          <w:ilvl w:val="0"/>
          <w:numId w:val="57"/>
        </w:numPr>
        <w:spacing w:after="0" w:line="288" w:lineRule="auto"/>
        <w:ind w:left="1276" w:hanging="283"/>
        <w:jc w:val="left"/>
        <w:rPr>
          <w:rFonts w:ascii="Tahoma" w:hAnsi="Tahoma"/>
          <w:sz w:val="18"/>
          <w:szCs w:val="18"/>
        </w:rPr>
      </w:pPr>
      <w:r w:rsidRPr="003D2F6C">
        <w:rPr>
          <w:rFonts w:ascii="Tahoma" w:hAnsi="Tahoma"/>
          <w:sz w:val="18"/>
          <w:szCs w:val="18"/>
        </w:rPr>
        <w:t>The owner leases the vehicle to the driver for a fixed fee, estimated at UGX 50,000 TO 70.000 per day. The owner pays the bills for repair and maintenance,</w:t>
      </w:r>
      <w:r>
        <w:rPr>
          <w:rFonts w:ascii="Tahoma" w:hAnsi="Tahoma"/>
          <w:sz w:val="18"/>
          <w:szCs w:val="18"/>
        </w:rPr>
        <w:t xml:space="preserve"> and pays a monthly fee to KCCA</w:t>
      </w:r>
    </w:p>
    <w:p w14:paraId="134898A0" w14:textId="77777777" w:rsidR="00F211F0" w:rsidRPr="000D025E" w:rsidRDefault="00F211F0" w:rsidP="000D025E">
      <w:pPr>
        <w:pStyle w:val="ListParagraph"/>
        <w:spacing w:after="0" w:line="288" w:lineRule="auto"/>
        <w:ind w:left="1276" w:hanging="283"/>
        <w:rPr>
          <w:rFonts w:ascii="Tahoma" w:hAnsi="Tahoma"/>
          <w:sz w:val="10"/>
          <w:szCs w:val="10"/>
        </w:rPr>
      </w:pPr>
    </w:p>
    <w:p w14:paraId="134898A1" w14:textId="77777777" w:rsidR="00F211F0" w:rsidRDefault="00F211F0" w:rsidP="00D04C41">
      <w:pPr>
        <w:pStyle w:val="ListParagraph"/>
        <w:numPr>
          <w:ilvl w:val="0"/>
          <w:numId w:val="57"/>
        </w:numPr>
        <w:spacing w:after="0" w:line="288" w:lineRule="auto"/>
        <w:ind w:left="1276" w:hanging="283"/>
        <w:jc w:val="left"/>
        <w:rPr>
          <w:rFonts w:ascii="Tahoma" w:hAnsi="Tahoma"/>
          <w:sz w:val="18"/>
          <w:szCs w:val="18"/>
        </w:rPr>
      </w:pPr>
      <w:r w:rsidRPr="003D2F6C">
        <w:rPr>
          <w:rFonts w:ascii="Tahoma" w:hAnsi="Tahoma"/>
          <w:sz w:val="18"/>
          <w:szCs w:val="18"/>
        </w:rPr>
        <w:t>KCCA receives fees for each taxi (UGX 120.000 per vehicle per month) and the revenues constitute a substa</w:t>
      </w:r>
      <w:r>
        <w:rPr>
          <w:rFonts w:ascii="Tahoma" w:hAnsi="Tahoma"/>
          <w:sz w:val="18"/>
          <w:szCs w:val="18"/>
        </w:rPr>
        <w:t>ntial part of the city’s income</w:t>
      </w:r>
    </w:p>
    <w:p w14:paraId="134898A2" w14:textId="77777777" w:rsidR="00F211F0" w:rsidRPr="000D025E" w:rsidRDefault="00F211F0" w:rsidP="000D025E">
      <w:pPr>
        <w:pStyle w:val="ListParagraph"/>
        <w:spacing w:after="0"/>
        <w:ind w:left="1276" w:hanging="283"/>
        <w:rPr>
          <w:rFonts w:ascii="Tahoma" w:hAnsi="Tahoma"/>
          <w:sz w:val="10"/>
          <w:szCs w:val="10"/>
        </w:rPr>
      </w:pPr>
    </w:p>
    <w:p w14:paraId="134898A3" w14:textId="77777777" w:rsidR="00F211F0" w:rsidRDefault="00F211F0" w:rsidP="00D04C41">
      <w:pPr>
        <w:pStyle w:val="ListParagraph"/>
        <w:numPr>
          <w:ilvl w:val="0"/>
          <w:numId w:val="57"/>
        </w:numPr>
        <w:spacing w:after="0" w:line="288" w:lineRule="auto"/>
        <w:ind w:left="1276" w:hanging="283"/>
        <w:jc w:val="left"/>
        <w:rPr>
          <w:rFonts w:ascii="Tahoma" w:hAnsi="Tahoma"/>
          <w:sz w:val="18"/>
          <w:szCs w:val="18"/>
        </w:rPr>
      </w:pPr>
      <w:r w:rsidRPr="003D2F6C">
        <w:rPr>
          <w:rFonts w:ascii="Tahoma" w:hAnsi="Tahoma"/>
          <w:sz w:val="18"/>
          <w:szCs w:val="18"/>
        </w:rPr>
        <w:t>The driver pays a daily fee to the owner, pays the fuel and the conduc</w:t>
      </w:r>
      <w:r w:rsidR="000D025E">
        <w:rPr>
          <w:rFonts w:ascii="Tahoma" w:hAnsi="Tahoma"/>
          <w:sz w:val="18"/>
          <w:szCs w:val="18"/>
        </w:rPr>
        <w:t xml:space="preserve">tor and collects fare revenues </w:t>
      </w:r>
      <w:r w:rsidRPr="003D2F6C">
        <w:rPr>
          <w:rFonts w:ascii="Tahoma" w:hAnsi="Tahoma"/>
          <w:sz w:val="18"/>
          <w:szCs w:val="18"/>
        </w:rPr>
        <w:t>from the customers. Fares are distance</w:t>
      </w:r>
      <w:r w:rsidR="00217E86">
        <w:rPr>
          <w:rFonts w:ascii="Tahoma" w:hAnsi="Tahoma"/>
          <w:sz w:val="18"/>
          <w:szCs w:val="18"/>
        </w:rPr>
        <w:t>-related</w:t>
      </w:r>
      <w:r w:rsidRPr="003D2F6C">
        <w:rPr>
          <w:rFonts w:ascii="Tahoma" w:hAnsi="Tahoma"/>
          <w:sz w:val="18"/>
          <w:szCs w:val="18"/>
        </w:rPr>
        <w:t xml:space="preserve">. </w:t>
      </w:r>
      <w:r w:rsidR="00217E86">
        <w:rPr>
          <w:rFonts w:ascii="Tahoma" w:hAnsi="Tahoma"/>
          <w:sz w:val="18"/>
          <w:szCs w:val="18"/>
        </w:rPr>
        <w:t>Typical taxi fares are around</w:t>
      </w:r>
      <w:r w:rsidRPr="003D2F6C">
        <w:rPr>
          <w:rFonts w:ascii="Tahoma" w:hAnsi="Tahoma"/>
          <w:sz w:val="18"/>
          <w:szCs w:val="18"/>
        </w:rPr>
        <w:t xml:space="preserve"> UGX 100 per kilometer.</w:t>
      </w:r>
    </w:p>
    <w:p w14:paraId="134898A4" w14:textId="77777777" w:rsidR="00217E86" w:rsidRDefault="00217E86" w:rsidP="00F211F0">
      <w:pPr>
        <w:spacing w:before="0"/>
        <w:ind w:left="709"/>
        <w:rPr>
          <w:rFonts w:cs="Tahoma"/>
          <w:szCs w:val="18"/>
        </w:rPr>
      </w:pPr>
    </w:p>
    <w:p w14:paraId="134898A5" w14:textId="77777777" w:rsidR="00F211F0" w:rsidRPr="003D2F6C" w:rsidRDefault="00217E86" w:rsidP="00F211F0">
      <w:pPr>
        <w:spacing w:before="0"/>
        <w:ind w:left="709"/>
        <w:rPr>
          <w:rFonts w:cs="Tahoma"/>
          <w:szCs w:val="18"/>
        </w:rPr>
      </w:pPr>
      <w:r>
        <w:rPr>
          <w:rFonts w:cs="Tahoma"/>
          <w:szCs w:val="18"/>
        </w:rPr>
        <w:t>B</w:t>
      </w:r>
      <w:r w:rsidR="00F211F0" w:rsidRPr="003D2F6C">
        <w:rPr>
          <w:rFonts w:cs="Tahoma"/>
          <w:szCs w:val="18"/>
        </w:rPr>
        <w:t xml:space="preserve">oth the owners and KCCA profit from this business model. </w:t>
      </w:r>
      <w:r w:rsidR="00387399">
        <w:rPr>
          <w:rFonts w:cs="Tahoma"/>
          <w:szCs w:val="18"/>
        </w:rPr>
        <w:t>D</w:t>
      </w:r>
      <w:r w:rsidR="00F211F0" w:rsidRPr="003D2F6C">
        <w:rPr>
          <w:rFonts w:cs="Tahoma"/>
          <w:szCs w:val="18"/>
        </w:rPr>
        <w:t>river</w:t>
      </w:r>
      <w:r w:rsidR="00F211F0">
        <w:rPr>
          <w:rFonts w:cs="Tahoma"/>
          <w:szCs w:val="18"/>
        </w:rPr>
        <w:t xml:space="preserve">s </w:t>
      </w:r>
      <w:r w:rsidR="00783A1B">
        <w:rPr>
          <w:rFonts w:cs="Tahoma"/>
          <w:szCs w:val="18"/>
        </w:rPr>
        <w:t xml:space="preserve">generate only a fairly </w:t>
      </w:r>
      <w:r w:rsidR="00F211F0" w:rsidRPr="003D2F6C">
        <w:rPr>
          <w:rFonts w:cs="Tahoma"/>
          <w:szCs w:val="18"/>
        </w:rPr>
        <w:t xml:space="preserve">low income as </w:t>
      </w:r>
      <w:r w:rsidR="00976BC6">
        <w:rPr>
          <w:rFonts w:cs="Tahoma"/>
          <w:szCs w:val="18"/>
        </w:rPr>
        <w:t>a result of strong competition.</w:t>
      </w:r>
    </w:p>
    <w:p w14:paraId="134898A6" w14:textId="77777777" w:rsidR="00F211F0" w:rsidRPr="003D2F6C" w:rsidRDefault="00F211F0" w:rsidP="00F211F0">
      <w:pPr>
        <w:spacing w:before="0"/>
        <w:ind w:left="709"/>
        <w:rPr>
          <w:rFonts w:cs="Tahoma"/>
          <w:szCs w:val="18"/>
        </w:rPr>
      </w:pPr>
      <w:r w:rsidRPr="003D2F6C">
        <w:rPr>
          <w:rFonts w:cs="Tahoma"/>
          <w:szCs w:val="18"/>
        </w:rPr>
        <w:t>Drivers determine the modus operandi: Taxis do not follow a schedule and depart only when the vehicle is full. The main reason is the relatively high share o the fuel costs in the driver’s variable costs.</w:t>
      </w:r>
    </w:p>
    <w:p w14:paraId="134898A7" w14:textId="77777777" w:rsidR="00F211F0" w:rsidRDefault="00F211F0" w:rsidP="00F211F0">
      <w:pPr>
        <w:spacing w:before="0"/>
        <w:ind w:left="709"/>
        <w:rPr>
          <w:rFonts w:cs="Tahoma"/>
          <w:szCs w:val="18"/>
        </w:rPr>
      </w:pPr>
    </w:p>
    <w:p w14:paraId="134898A8" w14:textId="77777777" w:rsidR="00F211F0" w:rsidRPr="007724C5" w:rsidRDefault="00F211F0" w:rsidP="00F211F0">
      <w:pPr>
        <w:spacing w:before="0"/>
        <w:ind w:left="709"/>
        <w:rPr>
          <w:rFonts w:cs="Tahoma"/>
          <w:b/>
          <w:i/>
          <w:szCs w:val="18"/>
        </w:rPr>
      </w:pPr>
      <w:r w:rsidRPr="007724C5">
        <w:rPr>
          <w:rFonts w:cs="Tahoma"/>
          <w:b/>
          <w:i/>
          <w:szCs w:val="18"/>
        </w:rPr>
        <w:t>Free and informal market</w:t>
      </w:r>
    </w:p>
    <w:p w14:paraId="134898A9" w14:textId="77777777" w:rsidR="00F211F0" w:rsidRPr="003D2F6C" w:rsidRDefault="00F211F0" w:rsidP="00F211F0">
      <w:pPr>
        <w:spacing w:before="0"/>
        <w:ind w:left="709"/>
        <w:rPr>
          <w:rFonts w:cs="Tahoma"/>
          <w:szCs w:val="18"/>
        </w:rPr>
      </w:pPr>
      <w:r w:rsidRPr="003D2F6C">
        <w:rPr>
          <w:rFonts w:cs="Tahoma"/>
          <w:szCs w:val="18"/>
        </w:rPr>
        <w:t>In essence the taxi industry operates as a free and informal market. The main taxi union UTODA (Uganda Taxi Owners and Drivers Association</w:t>
      </w:r>
      <w:r w:rsidR="00387399">
        <w:rPr>
          <w:rFonts w:cs="Tahoma"/>
          <w:szCs w:val="18"/>
        </w:rPr>
        <w:t>) assigns routes to its members, i.e the industry is self-regulating.</w:t>
      </w:r>
    </w:p>
    <w:p w14:paraId="134898AA" w14:textId="77777777" w:rsidR="00F211F0" w:rsidRPr="003D2F6C" w:rsidRDefault="00F211F0" w:rsidP="00F211F0">
      <w:pPr>
        <w:ind w:left="709"/>
        <w:rPr>
          <w:rFonts w:cs="Tahoma"/>
          <w:szCs w:val="18"/>
        </w:rPr>
      </w:pPr>
      <w:r w:rsidRPr="003D2F6C">
        <w:rPr>
          <w:rFonts w:cs="Tahoma"/>
          <w:szCs w:val="18"/>
        </w:rPr>
        <w:t>The Transport Licensing Board (TLB) issues license</w:t>
      </w:r>
      <w:r w:rsidR="00387399">
        <w:rPr>
          <w:rFonts w:cs="Tahoma"/>
          <w:szCs w:val="18"/>
        </w:rPr>
        <w:t>s. In addition, TLB has the faci</w:t>
      </w:r>
      <w:r w:rsidRPr="003D2F6C">
        <w:rPr>
          <w:rFonts w:cs="Tahoma"/>
          <w:szCs w:val="18"/>
        </w:rPr>
        <w:t>l</w:t>
      </w:r>
      <w:r w:rsidR="00387399">
        <w:rPr>
          <w:rFonts w:cs="Tahoma"/>
          <w:szCs w:val="18"/>
        </w:rPr>
        <w:t>i</w:t>
      </w:r>
      <w:r w:rsidRPr="003D2F6C">
        <w:rPr>
          <w:rFonts w:cs="Tahoma"/>
          <w:szCs w:val="18"/>
        </w:rPr>
        <w:t>ty to determine and distribute routes but in practice this is left to the industry.</w:t>
      </w:r>
    </w:p>
    <w:p w14:paraId="134898AB" w14:textId="77777777" w:rsidR="000D025E" w:rsidRDefault="000D025E" w:rsidP="000D025E">
      <w:pPr>
        <w:pStyle w:val="ListParagraph"/>
        <w:spacing w:after="0" w:line="288" w:lineRule="auto"/>
        <w:ind w:left="709" w:firstLine="0"/>
        <w:jc w:val="left"/>
        <w:rPr>
          <w:rFonts w:ascii="Tahoma" w:hAnsi="Tahoma"/>
          <w:b/>
          <w:sz w:val="18"/>
          <w:szCs w:val="18"/>
        </w:rPr>
      </w:pPr>
    </w:p>
    <w:p w14:paraId="134898AC" w14:textId="77777777" w:rsidR="00C238B9" w:rsidRPr="006E3F09" w:rsidRDefault="00C238B9" w:rsidP="00D04C41">
      <w:pPr>
        <w:pStyle w:val="ListParagraph"/>
        <w:numPr>
          <w:ilvl w:val="1"/>
          <w:numId w:val="42"/>
        </w:numPr>
        <w:spacing w:after="0" w:line="288" w:lineRule="auto"/>
        <w:ind w:left="709" w:hanging="709"/>
        <w:jc w:val="left"/>
        <w:rPr>
          <w:rFonts w:ascii="Tahoma" w:hAnsi="Tahoma"/>
          <w:b/>
          <w:sz w:val="18"/>
          <w:szCs w:val="18"/>
        </w:rPr>
      </w:pPr>
      <w:r w:rsidRPr="006E3F09">
        <w:rPr>
          <w:rFonts w:ascii="Tahoma" w:hAnsi="Tahoma"/>
          <w:b/>
          <w:sz w:val="18"/>
          <w:szCs w:val="18"/>
        </w:rPr>
        <w:t>Phasing out taxis</w:t>
      </w:r>
    </w:p>
    <w:p w14:paraId="134898AD" w14:textId="77777777" w:rsidR="00C238B9" w:rsidRPr="006E3F09" w:rsidRDefault="00C238B9" w:rsidP="006E3F09">
      <w:pPr>
        <w:pStyle w:val="ListParagraph"/>
        <w:spacing w:after="0" w:line="288" w:lineRule="auto"/>
        <w:ind w:left="709"/>
        <w:jc w:val="left"/>
        <w:rPr>
          <w:rFonts w:ascii="Tahoma" w:hAnsi="Tahoma"/>
          <w:sz w:val="18"/>
          <w:szCs w:val="18"/>
        </w:rPr>
      </w:pPr>
    </w:p>
    <w:p w14:paraId="134898AE" w14:textId="77777777" w:rsidR="00C238B9" w:rsidRPr="006E3F09" w:rsidRDefault="00C238B9" w:rsidP="007F163C">
      <w:pPr>
        <w:pStyle w:val="ListParagraph"/>
        <w:spacing w:after="0" w:line="288" w:lineRule="auto"/>
        <w:ind w:left="709" w:firstLine="0"/>
        <w:jc w:val="left"/>
        <w:rPr>
          <w:rFonts w:ascii="Tahoma" w:hAnsi="Tahoma"/>
          <w:sz w:val="18"/>
          <w:szCs w:val="18"/>
        </w:rPr>
      </w:pPr>
      <w:r w:rsidRPr="006E3F09">
        <w:rPr>
          <w:rFonts w:ascii="Tahoma" w:hAnsi="Tahoma"/>
          <w:sz w:val="18"/>
          <w:szCs w:val="18"/>
        </w:rPr>
        <w:t xml:space="preserve">As stated applicable to boda-bodas above, the total phasing out </w:t>
      </w:r>
      <w:r w:rsidR="008B367F">
        <w:rPr>
          <w:rFonts w:ascii="Tahoma" w:hAnsi="Tahoma"/>
          <w:sz w:val="18"/>
          <w:szCs w:val="18"/>
        </w:rPr>
        <w:t xml:space="preserve">of </w:t>
      </w:r>
      <w:r w:rsidRPr="006E3F09">
        <w:rPr>
          <w:rFonts w:ascii="Tahoma" w:hAnsi="Tahoma"/>
          <w:sz w:val="18"/>
          <w:szCs w:val="18"/>
        </w:rPr>
        <w:t xml:space="preserve">taxis is not considered feasible or sensible.  What is required is a restructuring of their services and the implementation of an appropriate regulatory regime </w:t>
      </w:r>
      <w:r w:rsidR="008B367F">
        <w:rPr>
          <w:rFonts w:ascii="Tahoma" w:hAnsi="Tahoma"/>
          <w:sz w:val="18"/>
          <w:szCs w:val="18"/>
        </w:rPr>
        <w:t>and formalised route structure</w:t>
      </w:r>
      <w:r w:rsidRPr="006E3F09">
        <w:rPr>
          <w:rFonts w:ascii="Tahoma" w:hAnsi="Tahoma"/>
          <w:sz w:val="18"/>
          <w:szCs w:val="18"/>
        </w:rPr>
        <w:t xml:space="preserve">. </w:t>
      </w:r>
      <w:r w:rsidR="008B367F">
        <w:rPr>
          <w:rFonts w:ascii="Tahoma" w:hAnsi="Tahoma"/>
          <w:sz w:val="18"/>
          <w:szCs w:val="18"/>
        </w:rPr>
        <w:t xml:space="preserve">This will need to be done before the introduction of BRT services. </w:t>
      </w:r>
      <w:r w:rsidR="00B37B5E">
        <w:rPr>
          <w:rFonts w:ascii="Tahoma" w:hAnsi="Tahoma"/>
          <w:sz w:val="18"/>
          <w:szCs w:val="18"/>
        </w:rPr>
        <w:t>T</w:t>
      </w:r>
      <w:r w:rsidR="008B367F">
        <w:rPr>
          <w:rFonts w:ascii="Tahoma" w:hAnsi="Tahoma"/>
          <w:color w:val="000000"/>
          <w:sz w:val="18"/>
          <w:szCs w:val="18"/>
          <w:lang w:eastAsia="en-AU"/>
        </w:rPr>
        <w:t>he BRT</w:t>
      </w:r>
      <w:r w:rsidRPr="006E3F09">
        <w:rPr>
          <w:rFonts w:ascii="Tahoma" w:hAnsi="Tahoma"/>
          <w:color w:val="000000"/>
          <w:sz w:val="18"/>
          <w:szCs w:val="18"/>
          <w:lang w:eastAsia="en-AU"/>
        </w:rPr>
        <w:t xml:space="preserve"> will put pressure o</w:t>
      </w:r>
      <w:r w:rsidR="008B367F">
        <w:rPr>
          <w:rFonts w:ascii="Tahoma" w:hAnsi="Tahoma"/>
          <w:color w:val="000000"/>
          <w:sz w:val="18"/>
          <w:szCs w:val="18"/>
          <w:lang w:eastAsia="en-AU"/>
        </w:rPr>
        <w:t xml:space="preserve">n reducing taxis numbers and the </w:t>
      </w:r>
      <w:r w:rsidRPr="006E3F09">
        <w:rPr>
          <w:rFonts w:ascii="Tahoma" w:hAnsi="Tahoma"/>
          <w:color w:val="000000"/>
          <w:sz w:val="18"/>
          <w:szCs w:val="18"/>
          <w:lang w:eastAsia="en-AU"/>
        </w:rPr>
        <w:t>need for the reallocation of</w:t>
      </w:r>
      <w:r w:rsidR="00B37B5E">
        <w:rPr>
          <w:rFonts w:ascii="Tahoma" w:hAnsi="Tahoma"/>
          <w:color w:val="000000"/>
          <w:sz w:val="18"/>
          <w:szCs w:val="18"/>
          <w:lang w:eastAsia="en-AU"/>
        </w:rPr>
        <w:t xml:space="preserve"> </w:t>
      </w:r>
      <w:r w:rsidR="00C27C62">
        <w:rPr>
          <w:rFonts w:ascii="Tahoma" w:hAnsi="Tahoma"/>
          <w:color w:val="000000"/>
          <w:sz w:val="18"/>
          <w:szCs w:val="18"/>
          <w:lang w:eastAsia="en-AU"/>
        </w:rPr>
        <w:t>their services to other</w:t>
      </w:r>
      <w:r w:rsidRPr="006E3F09">
        <w:rPr>
          <w:rFonts w:ascii="Tahoma" w:hAnsi="Tahoma"/>
          <w:color w:val="000000"/>
          <w:sz w:val="18"/>
          <w:szCs w:val="18"/>
          <w:lang w:eastAsia="en-AU"/>
        </w:rPr>
        <w:t xml:space="preserve"> routes. </w:t>
      </w:r>
      <w:r w:rsidR="008B367F">
        <w:rPr>
          <w:rFonts w:ascii="Tahoma" w:hAnsi="Tahoma"/>
          <w:color w:val="000000"/>
          <w:sz w:val="18"/>
          <w:szCs w:val="18"/>
          <w:lang w:eastAsia="en-AU"/>
        </w:rPr>
        <w:t xml:space="preserve"> </w:t>
      </w:r>
      <w:r w:rsidR="00B37B5E">
        <w:rPr>
          <w:rFonts w:ascii="Tahoma" w:hAnsi="Tahoma"/>
          <w:color w:val="000000"/>
          <w:sz w:val="18"/>
          <w:szCs w:val="18"/>
          <w:lang w:eastAsia="en-AU"/>
        </w:rPr>
        <w:t xml:space="preserve">The reduction </w:t>
      </w:r>
      <w:r w:rsidR="008B367F">
        <w:rPr>
          <w:rFonts w:ascii="Tahoma" w:hAnsi="Tahoma"/>
          <w:color w:val="000000"/>
          <w:sz w:val="18"/>
          <w:szCs w:val="18"/>
          <w:lang w:eastAsia="en-AU"/>
        </w:rPr>
        <w:t xml:space="preserve">on BRT routes will be substantial </w:t>
      </w:r>
      <w:r w:rsidR="00B37B5E">
        <w:rPr>
          <w:rFonts w:ascii="Tahoma" w:hAnsi="Tahoma"/>
          <w:color w:val="000000"/>
          <w:sz w:val="18"/>
          <w:szCs w:val="18"/>
          <w:lang w:eastAsia="en-AU"/>
        </w:rPr>
        <w:t>a</w:t>
      </w:r>
      <w:r w:rsidR="008B367F">
        <w:rPr>
          <w:rFonts w:ascii="Tahoma" w:hAnsi="Tahoma"/>
          <w:color w:val="000000"/>
          <w:sz w:val="18"/>
          <w:szCs w:val="18"/>
          <w:lang w:eastAsia="en-AU"/>
        </w:rPr>
        <w:t>s the</w:t>
      </w:r>
      <w:r w:rsidRPr="006E3F09">
        <w:rPr>
          <w:rFonts w:ascii="Tahoma" w:hAnsi="Tahoma"/>
          <w:color w:val="000000"/>
          <w:sz w:val="18"/>
          <w:szCs w:val="18"/>
          <w:lang w:eastAsia="en-AU"/>
        </w:rPr>
        <w:t xml:space="preserve"> maximum design capacity of BRT is 9,000 passengers per ho</w:t>
      </w:r>
      <w:r w:rsidR="00387399">
        <w:rPr>
          <w:rFonts w:ascii="Tahoma" w:hAnsi="Tahoma"/>
          <w:color w:val="000000"/>
          <w:sz w:val="18"/>
          <w:szCs w:val="18"/>
          <w:lang w:eastAsia="en-AU"/>
        </w:rPr>
        <w:t>ur which is equivalent 643 taxis</w:t>
      </w:r>
      <w:r w:rsidRPr="006E3F09">
        <w:rPr>
          <w:rFonts w:ascii="Tahoma" w:hAnsi="Tahoma"/>
          <w:color w:val="000000"/>
          <w:sz w:val="18"/>
          <w:szCs w:val="18"/>
          <w:lang w:eastAsia="en-AU"/>
        </w:rPr>
        <w:t xml:space="preserve"> </w:t>
      </w:r>
      <w:r w:rsidR="00B37B5E">
        <w:rPr>
          <w:rFonts w:ascii="Tahoma" w:hAnsi="Tahoma"/>
          <w:color w:val="000000"/>
          <w:sz w:val="18"/>
          <w:szCs w:val="18"/>
          <w:lang w:eastAsia="en-AU"/>
        </w:rPr>
        <w:t xml:space="preserve">per hour </w:t>
      </w:r>
      <w:r w:rsidRPr="006E3F09">
        <w:rPr>
          <w:rFonts w:ascii="Tahoma" w:hAnsi="Tahoma"/>
          <w:color w:val="000000"/>
          <w:sz w:val="18"/>
          <w:szCs w:val="18"/>
          <w:lang w:eastAsia="en-AU"/>
        </w:rPr>
        <w:t xml:space="preserve">in each direction. </w:t>
      </w:r>
    </w:p>
    <w:p w14:paraId="134898AF" w14:textId="77777777" w:rsidR="00C238B9" w:rsidRPr="006E3F09" w:rsidRDefault="00C238B9" w:rsidP="006E3F09">
      <w:pPr>
        <w:pStyle w:val="ListParagraph"/>
        <w:spacing w:after="0" w:line="288" w:lineRule="auto"/>
        <w:ind w:left="709"/>
        <w:jc w:val="left"/>
        <w:rPr>
          <w:rFonts w:ascii="Tahoma" w:hAnsi="Tahoma"/>
          <w:sz w:val="18"/>
          <w:szCs w:val="18"/>
        </w:rPr>
      </w:pPr>
    </w:p>
    <w:p w14:paraId="134898B0" w14:textId="77777777" w:rsidR="00C238B9" w:rsidRPr="006E3F09" w:rsidRDefault="00C238B9" w:rsidP="00D04C41">
      <w:pPr>
        <w:pStyle w:val="ListParagraph"/>
        <w:numPr>
          <w:ilvl w:val="1"/>
          <w:numId w:val="42"/>
        </w:numPr>
        <w:spacing w:after="0" w:line="288" w:lineRule="auto"/>
        <w:ind w:left="709" w:hanging="709"/>
        <w:jc w:val="left"/>
        <w:rPr>
          <w:rFonts w:ascii="Tahoma" w:hAnsi="Tahoma"/>
          <w:b/>
          <w:sz w:val="18"/>
          <w:szCs w:val="18"/>
        </w:rPr>
      </w:pPr>
      <w:r w:rsidRPr="006E3F09">
        <w:rPr>
          <w:rFonts w:ascii="Tahoma" w:hAnsi="Tahoma"/>
          <w:b/>
          <w:sz w:val="18"/>
          <w:szCs w:val="18"/>
        </w:rPr>
        <w:t>Introducing high volume buses</w:t>
      </w:r>
    </w:p>
    <w:p w14:paraId="134898B1" w14:textId="77777777" w:rsidR="00C238B9" w:rsidRPr="006E3F09" w:rsidRDefault="00C238B9" w:rsidP="006E3F09">
      <w:pPr>
        <w:pStyle w:val="ListParagraph"/>
        <w:spacing w:after="0" w:line="288" w:lineRule="auto"/>
        <w:ind w:left="993" w:hanging="284"/>
        <w:jc w:val="left"/>
        <w:rPr>
          <w:rFonts w:ascii="Tahoma" w:hAnsi="Tahoma"/>
          <w:sz w:val="18"/>
          <w:szCs w:val="18"/>
        </w:rPr>
      </w:pPr>
    </w:p>
    <w:p w14:paraId="134898B2" w14:textId="77777777" w:rsidR="00C238B9" w:rsidRPr="006E3F09" w:rsidRDefault="00C238B9" w:rsidP="006E3F09">
      <w:pPr>
        <w:shd w:val="clear" w:color="auto" w:fill="FFFFFF"/>
        <w:spacing w:before="0"/>
        <w:ind w:left="709"/>
        <w:rPr>
          <w:rFonts w:cs="Tahoma"/>
          <w:szCs w:val="18"/>
        </w:rPr>
      </w:pPr>
      <w:r w:rsidRPr="006E3F09">
        <w:rPr>
          <w:rFonts w:cs="Tahoma"/>
          <w:szCs w:val="18"/>
        </w:rPr>
        <w:t xml:space="preserve">The key issue to consider here is </w:t>
      </w:r>
      <w:r w:rsidR="00707D88">
        <w:rPr>
          <w:rFonts w:cs="Tahoma"/>
          <w:szCs w:val="18"/>
        </w:rPr>
        <w:t>‘</w:t>
      </w:r>
      <w:r w:rsidRPr="006E3F09">
        <w:rPr>
          <w:rFonts w:cs="Tahoma"/>
          <w:szCs w:val="18"/>
        </w:rPr>
        <w:t>what is the right mix of bus sizes</w:t>
      </w:r>
      <w:r w:rsidR="00707D88">
        <w:rPr>
          <w:rFonts w:cs="Tahoma"/>
          <w:szCs w:val="18"/>
        </w:rPr>
        <w:t>’</w:t>
      </w:r>
      <w:r w:rsidRPr="006E3F09">
        <w:rPr>
          <w:rFonts w:cs="Tahoma"/>
          <w:szCs w:val="18"/>
        </w:rPr>
        <w:t>. In determining this issue, there are a number of considerations, namely:</w:t>
      </w:r>
    </w:p>
    <w:p w14:paraId="134898B3" w14:textId="77777777" w:rsidR="00C238B9" w:rsidRPr="006E3F09" w:rsidRDefault="00C238B9" w:rsidP="006E3F09">
      <w:pPr>
        <w:shd w:val="clear" w:color="auto" w:fill="FFFFFF"/>
        <w:spacing w:before="0"/>
        <w:ind w:left="709"/>
        <w:rPr>
          <w:rFonts w:cs="Tahoma"/>
          <w:szCs w:val="18"/>
        </w:rPr>
      </w:pPr>
    </w:p>
    <w:p w14:paraId="134898B4" w14:textId="77777777" w:rsidR="00C238B9" w:rsidRPr="006E3F09" w:rsidRDefault="00C238B9" w:rsidP="007E2D0E">
      <w:pPr>
        <w:shd w:val="clear" w:color="auto" w:fill="FFFFFF"/>
        <w:spacing w:before="0"/>
        <w:ind w:left="709"/>
        <w:rPr>
          <w:rFonts w:cs="Tahoma"/>
          <w:color w:val="000000"/>
          <w:szCs w:val="18"/>
          <w:lang w:eastAsia="en-AU"/>
        </w:rPr>
      </w:pPr>
      <w:r w:rsidRPr="006E3F09">
        <w:rPr>
          <w:rFonts w:cs="Tahoma"/>
          <w:i/>
          <w:color w:val="000000"/>
          <w:szCs w:val="18"/>
          <w:lang w:eastAsia="en-AU"/>
        </w:rPr>
        <w:t>Scales of economies:</w:t>
      </w:r>
      <w:r w:rsidRPr="006E3F09">
        <w:rPr>
          <w:rFonts w:cs="Tahoma"/>
          <w:color w:val="000000"/>
          <w:szCs w:val="18"/>
          <w:lang w:eastAsia="en-AU"/>
        </w:rPr>
        <w:t xml:space="preserve"> the cost efficiency of bus transport depends on economies of scale, and other factors discussed below.  Generally, </w:t>
      </w:r>
      <w:r w:rsidR="00707D88">
        <w:rPr>
          <w:rFonts w:cs="Tahoma"/>
          <w:color w:val="000000"/>
          <w:szCs w:val="18"/>
          <w:lang w:eastAsia="en-AU"/>
        </w:rPr>
        <w:t>‘</w:t>
      </w:r>
      <w:r w:rsidRPr="006E3F09">
        <w:rPr>
          <w:rFonts w:cs="Tahoma"/>
          <w:color w:val="000000"/>
          <w:szCs w:val="18"/>
          <w:lang w:eastAsia="en-AU"/>
        </w:rPr>
        <w:t>the bigger the better</w:t>
      </w:r>
      <w:r w:rsidR="00707D88">
        <w:rPr>
          <w:rFonts w:cs="Tahoma"/>
          <w:color w:val="000000"/>
          <w:szCs w:val="18"/>
          <w:lang w:eastAsia="en-AU"/>
        </w:rPr>
        <w:t>’</w:t>
      </w:r>
      <w:r w:rsidRPr="006E3F09">
        <w:rPr>
          <w:rFonts w:cs="Tahoma"/>
          <w:color w:val="000000"/>
          <w:szCs w:val="18"/>
          <w:lang w:eastAsia="en-AU"/>
        </w:rPr>
        <w:t xml:space="preserve"> – as long as the bus is consistently loaded to near 100% of its seating capacity. </w:t>
      </w:r>
    </w:p>
    <w:p w14:paraId="134898B5" w14:textId="77777777" w:rsidR="00C238B9" w:rsidRPr="006E3F09" w:rsidRDefault="00C238B9" w:rsidP="006E3F09">
      <w:pPr>
        <w:shd w:val="clear" w:color="auto" w:fill="FFFFFF"/>
        <w:spacing w:before="0"/>
        <w:ind w:left="709"/>
        <w:rPr>
          <w:rFonts w:cs="Tahoma"/>
          <w:color w:val="000000"/>
          <w:szCs w:val="18"/>
          <w:lang w:eastAsia="en-AU"/>
        </w:rPr>
      </w:pPr>
    </w:p>
    <w:p w14:paraId="134898B6" w14:textId="77777777" w:rsidR="00C238B9" w:rsidRPr="006E3F09" w:rsidRDefault="00C238B9" w:rsidP="006E3F09">
      <w:pPr>
        <w:shd w:val="clear" w:color="auto" w:fill="FFFFFF"/>
        <w:spacing w:before="0"/>
        <w:ind w:left="709"/>
        <w:rPr>
          <w:rFonts w:cs="Tahoma"/>
          <w:color w:val="000000"/>
          <w:szCs w:val="18"/>
          <w:lang w:eastAsia="en-AU"/>
        </w:rPr>
      </w:pPr>
      <w:r w:rsidRPr="006E3F09">
        <w:rPr>
          <w:rFonts w:cs="Tahoma"/>
          <w:color w:val="000000"/>
          <w:szCs w:val="18"/>
          <w:lang w:eastAsia="en-AU"/>
        </w:rPr>
        <w:t>The optimum size of bus therefore varies according to the passenger loads on its route.</w:t>
      </w:r>
      <w:r w:rsidR="00B37B5E">
        <w:rPr>
          <w:rFonts w:cs="Tahoma"/>
          <w:color w:val="000000"/>
          <w:szCs w:val="18"/>
          <w:lang w:eastAsia="en-AU"/>
        </w:rPr>
        <w:t xml:space="preserve"> </w:t>
      </w:r>
      <w:r w:rsidRPr="006E3F09">
        <w:rPr>
          <w:rFonts w:cs="Tahoma"/>
          <w:color w:val="000000"/>
          <w:szCs w:val="18"/>
          <w:lang w:eastAsia="en-AU"/>
        </w:rPr>
        <w:t>Where there are very high passenger volumes (major urban commuter routes and inter-city arterials) sufficient to consistently fill very large buses, far superior economy and efficiency will be achieved by using the largest possible buses – ideally buses which could carry many hundreds or even thousands of passengers per trip. That is why all the most economical and efficient mass transport sys</w:t>
      </w:r>
      <w:r w:rsidR="00B37B5E">
        <w:rPr>
          <w:rFonts w:cs="Tahoma"/>
          <w:color w:val="000000"/>
          <w:szCs w:val="18"/>
          <w:lang w:eastAsia="en-AU"/>
        </w:rPr>
        <w:t xml:space="preserve">tems in the world use trains. </w:t>
      </w:r>
      <w:r w:rsidRPr="006E3F09">
        <w:rPr>
          <w:rFonts w:cs="Tahoma"/>
          <w:color w:val="000000"/>
          <w:szCs w:val="18"/>
          <w:lang w:eastAsia="en-AU"/>
        </w:rPr>
        <w:t>Their economies of scale are unrivalled.</w:t>
      </w:r>
    </w:p>
    <w:p w14:paraId="134898B7" w14:textId="77777777" w:rsidR="00C238B9" w:rsidRPr="006E3F09" w:rsidRDefault="00C238B9" w:rsidP="006E3F09">
      <w:pPr>
        <w:pStyle w:val="ListParagraph"/>
        <w:spacing w:after="0" w:line="288" w:lineRule="auto"/>
        <w:ind w:left="709"/>
        <w:jc w:val="left"/>
        <w:rPr>
          <w:rFonts w:ascii="Tahoma" w:hAnsi="Tahoma"/>
          <w:sz w:val="18"/>
          <w:szCs w:val="18"/>
        </w:rPr>
      </w:pPr>
    </w:p>
    <w:p w14:paraId="134898B8" w14:textId="77777777" w:rsidR="00C238B9" w:rsidRPr="006E3F09" w:rsidRDefault="00C238B9" w:rsidP="006E3F09">
      <w:pPr>
        <w:shd w:val="clear" w:color="auto" w:fill="FFFFFF"/>
        <w:spacing w:before="0"/>
        <w:ind w:left="709"/>
        <w:rPr>
          <w:rFonts w:cs="Tahoma"/>
          <w:color w:val="000000"/>
          <w:szCs w:val="18"/>
          <w:lang w:eastAsia="en-AU"/>
        </w:rPr>
      </w:pPr>
      <w:r w:rsidRPr="006E3F09">
        <w:rPr>
          <w:rFonts w:cs="Tahoma"/>
          <w:bCs/>
          <w:i/>
          <w:color w:val="000000"/>
          <w:szCs w:val="18"/>
          <w:lang w:eastAsia="en-AU"/>
        </w:rPr>
        <w:t xml:space="preserve">Busiest routes: </w:t>
      </w:r>
      <w:r w:rsidRPr="006E3F09">
        <w:rPr>
          <w:rFonts w:cs="Tahoma"/>
          <w:bCs/>
          <w:color w:val="000000"/>
          <w:szCs w:val="18"/>
          <w:lang w:eastAsia="en-AU"/>
        </w:rPr>
        <w:t>t</w:t>
      </w:r>
      <w:r w:rsidRPr="006E3F09">
        <w:rPr>
          <w:rFonts w:cs="Tahoma"/>
          <w:color w:val="000000"/>
          <w:szCs w:val="18"/>
          <w:lang w:eastAsia="en-AU"/>
        </w:rPr>
        <w:t>herefore, in the most densely populated commuter routes/zones, where appropriate infrastructure exists, or can be readily established, the optimum form of mass passenger transport is a mass transit system (railway/BRT)</w:t>
      </w:r>
      <w:r w:rsidR="00E710D7">
        <w:rPr>
          <w:rFonts w:cs="Tahoma"/>
          <w:color w:val="000000"/>
          <w:szCs w:val="18"/>
          <w:lang w:eastAsia="en-AU"/>
        </w:rPr>
        <w:t>.</w:t>
      </w:r>
    </w:p>
    <w:p w14:paraId="134898B9" w14:textId="77777777" w:rsidR="00C238B9" w:rsidRPr="006E3F09" w:rsidRDefault="00C238B9" w:rsidP="006E3F09">
      <w:pPr>
        <w:shd w:val="clear" w:color="auto" w:fill="FFFFFF"/>
        <w:spacing w:before="0"/>
        <w:ind w:left="709"/>
        <w:rPr>
          <w:rFonts w:cs="Tahoma"/>
          <w:b/>
          <w:bCs/>
          <w:color w:val="000000"/>
          <w:szCs w:val="18"/>
          <w:lang w:eastAsia="en-AU"/>
        </w:rPr>
      </w:pPr>
      <w:r w:rsidRPr="006E3F09">
        <w:rPr>
          <w:rFonts w:cs="Tahoma"/>
          <w:b/>
          <w:bCs/>
          <w:color w:val="000000"/>
          <w:szCs w:val="18"/>
          <w:lang w:eastAsia="en-AU"/>
        </w:rPr>
        <w:t xml:space="preserve"> </w:t>
      </w:r>
    </w:p>
    <w:p w14:paraId="134898BA" w14:textId="77777777" w:rsidR="00C238B9" w:rsidRPr="006E3F09" w:rsidRDefault="00C238B9" w:rsidP="006E3F09">
      <w:pPr>
        <w:shd w:val="clear" w:color="auto" w:fill="FFFFFF"/>
        <w:spacing w:before="0"/>
        <w:ind w:left="709"/>
        <w:rPr>
          <w:rFonts w:cs="Tahoma"/>
          <w:color w:val="000000"/>
          <w:szCs w:val="18"/>
          <w:lang w:eastAsia="en-AU"/>
        </w:rPr>
      </w:pPr>
      <w:r w:rsidRPr="006E3F09">
        <w:rPr>
          <w:rFonts w:cs="Tahoma"/>
          <w:bCs/>
          <w:i/>
          <w:color w:val="000000"/>
          <w:szCs w:val="18"/>
          <w:lang w:eastAsia="en-AU"/>
        </w:rPr>
        <w:t xml:space="preserve">Lower volume routes: </w:t>
      </w:r>
      <w:r w:rsidRPr="006E3F09">
        <w:rPr>
          <w:rFonts w:cs="Tahoma"/>
          <w:color w:val="000000"/>
          <w:szCs w:val="18"/>
          <w:lang w:eastAsia="en-AU"/>
        </w:rPr>
        <w:t>however, very large buses become progressively less efficient as their occupancy falls, to the extent they can be the least efficient option where occupancy levels are consistently around 50% or</w:t>
      </w:r>
      <w:r w:rsidR="00541E4F">
        <w:rPr>
          <w:rFonts w:cs="Tahoma"/>
          <w:color w:val="000000"/>
          <w:szCs w:val="18"/>
          <w:lang w:eastAsia="en-AU"/>
        </w:rPr>
        <w:t xml:space="preserve"> lower.  It follows that a midi</w:t>
      </w:r>
      <w:r w:rsidRPr="006E3F09">
        <w:rPr>
          <w:rFonts w:cs="Tahoma"/>
          <w:color w:val="000000"/>
          <w:szCs w:val="18"/>
          <w:lang w:eastAsia="en-AU"/>
        </w:rPr>
        <w:t>bus (</w:t>
      </w:r>
      <w:r w:rsidR="008B367F">
        <w:rPr>
          <w:rFonts w:cs="Tahoma"/>
          <w:color w:val="000000"/>
          <w:szCs w:val="18"/>
          <w:lang w:eastAsia="en-AU"/>
        </w:rPr>
        <w:t xml:space="preserve">usually </w:t>
      </w:r>
      <w:r w:rsidRPr="006E3F09">
        <w:rPr>
          <w:rFonts w:cs="Tahoma"/>
          <w:color w:val="000000"/>
          <w:szCs w:val="18"/>
          <w:lang w:eastAsia="en-AU"/>
        </w:rPr>
        <w:t>26</w:t>
      </w:r>
      <w:r w:rsidR="008B367F">
        <w:rPr>
          <w:rFonts w:cs="Tahoma"/>
          <w:color w:val="000000"/>
          <w:szCs w:val="18"/>
          <w:lang w:eastAsia="en-AU"/>
        </w:rPr>
        <w:t>/30</w:t>
      </w:r>
      <w:r w:rsidRPr="006E3F09">
        <w:rPr>
          <w:rFonts w:cs="Tahoma"/>
          <w:color w:val="000000"/>
          <w:szCs w:val="18"/>
          <w:lang w:eastAsia="en-AU"/>
        </w:rPr>
        <w:t xml:space="preserve">-seater) is more economical and efficient than either a larger or smaller bus on routes where its occupancy is likely to be near 100%; in turn, a 14-seater </w:t>
      </w:r>
      <w:r w:rsidR="008B367F">
        <w:rPr>
          <w:rFonts w:cs="Tahoma"/>
          <w:color w:val="000000"/>
          <w:szCs w:val="18"/>
          <w:lang w:eastAsia="en-AU"/>
        </w:rPr>
        <w:t>mini</w:t>
      </w:r>
      <w:r w:rsidR="00541E4F">
        <w:rPr>
          <w:rFonts w:cs="Tahoma"/>
          <w:color w:val="000000"/>
          <w:szCs w:val="18"/>
          <w:lang w:eastAsia="en-AU"/>
        </w:rPr>
        <w:t>bus</w:t>
      </w:r>
      <w:r w:rsidRPr="006E3F09">
        <w:rPr>
          <w:rFonts w:cs="Tahoma"/>
          <w:color w:val="000000"/>
          <w:szCs w:val="18"/>
          <w:lang w:eastAsia="en-AU"/>
        </w:rPr>
        <w:t xml:space="preserve"> is most economical and efficient on the lowest passenger volume routes.</w:t>
      </w:r>
    </w:p>
    <w:p w14:paraId="134898BB" w14:textId="77777777" w:rsidR="00C238B9" w:rsidRPr="006E3F09" w:rsidRDefault="00C238B9" w:rsidP="006E3F09">
      <w:pPr>
        <w:shd w:val="clear" w:color="auto" w:fill="FFFFFF"/>
        <w:spacing w:before="0"/>
        <w:ind w:left="709"/>
        <w:rPr>
          <w:rFonts w:cs="Tahoma"/>
          <w:color w:val="000000"/>
          <w:szCs w:val="18"/>
          <w:lang w:eastAsia="en-AU"/>
        </w:rPr>
      </w:pPr>
    </w:p>
    <w:p w14:paraId="134898BC" w14:textId="77777777" w:rsidR="00C238B9" w:rsidRPr="006E3F09" w:rsidRDefault="00C238B9" w:rsidP="006E3F09">
      <w:pPr>
        <w:shd w:val="clear" w:color="auto" w:fill="FFFFFF"/>
        <w:spacing w:before="0"/>
        <w:ind w:left="709"/>
        <w:rPr>
          <w:rFonts w:cs="Tahoma"/>
          <w:color w:val="000000"/>
          <w:szCs w:val="18"/>
          <w:lang w:eastAsia="en-AU"/>
        </w:rPr>
      </w:pPr>
      <w:r w:rsidRPr="006E3F09">
        <w:rPr>
          <w:rFonts w:cs="Tahoma"/>
          <w:color w:val="000000"/>
          <w:szCs w:val="18"/>
          <w:lang w:eastAsia="en-AU"/>
        </w:rPr>
        <w:t>Bus sizes should therefore be assigned to routes according to the passenger volumes on those routes, to achieve near full occupancy at the desired frequency of passage.</w:t>
      </w:r>
    </w:p>
    <w:p w14:paraId="134898BD" w14:textId="77777777" w:rsidR="00C238B9" w:rsidRPr="006E3F09" w:rsidRDefault="00C238B9" w:rsidP="006E3F09">
      <w:pPr>
        <w:shd w:val="clear" w:color="auto" w:fill="FFFFFF"/>
        <w:spacing w:before="0"/>
        <w:ind w:left="709"/>
        <w:rPr>
          <w:rFonts w:cs="Tahoma"/>
          <w:b/>
          <w:bCs/>
          <w:color w:val="000000"/>
          <w:szCs w:val="18"/>
          <w:lang w:eastAsia="en-AU"/>
        </w:rPr>
      </w:pPr>
    </w:p>
    <w:p w14:paraId="134898BE" w14:textId="77777777" w:rsidR="00C238B9" w:rsidRPr="006E3F09" w:rsidRDefault="00C238B9" w:rsidP="006E3F09">
      <w:pPr>
        <w:shd w:val="clear" w:color="auto" w:fill="FFFFFF"/>
        <w:spacing w:before="0"/>
        <w:ind w:left="709"/>
        <w:rPr>
          <w:rFonts w:cs="Tahoma"/>
          <w:color w:val="000000"/>
          <w:szCs w:val="18"/>
          <w:lang w:eastAsia="en-AU"/>
        </w:rPr>
      </w:pPr>
      <w:r w:rsidRPr="006E3F09">
        <w:rPr>
          <w:rFonts w:cs="Tahoma"/>
          <w:bCs/>
          <w:i/>
          <w:color w:val="000000"/>
          <w:szCs w:val="18"/>
          <w:lang w:eastAsia="en-AU"/>
        </w:rPr>
        <w:t xml:space="preserve">Road compatibility factors: </w:t>
      </w:r>
      <w:r w:rsidRPr="006E3F09">
        <w:rPr>
          <w:rFonts w:cs="Tahoma"/>
          <w:color w:val="000000"/>
          <w:szCs w:val="18"/>
          <w:lang w:eastAsia="en-AU"/>
        </w:rPr>
        <w:t>a further important consideration is the width of roads (and hard sh</w:t>
      </w:r>
      <w:r w:rsidR="00A279DD">
        <w:rPr>
          <w:rFonts w:cs="Tahoma"/>
          <w:color w:val="000000"/>
          <w:szCs w:val="18"/>
          <w:lang w:eastAsia="en-AU"/>
        </w:rPr>
        <w:t xml:space="preserve">oulders for bus stops). </w:t>
      </w:r>
      <w:r w:rsidRPr="006E3F09">
        <w:rPr>
          <w:rFonts w:cs="Tahoma"/>
          <w:color w:val="000000"/>
          <w:szCs w:val="18"/>
          <w:lang w:eastAsia="en-AU"/>
        </w:rPr>
        <w:t>There are numerous peri-urban roads which are not wide enough to properly ac</w:t>
      </w:r>
      <w:r w:rsidR="00541E4F">
        <w:rPr>
          <w:rFonts w:cs="Tahoma"/>
          <w:color w:val="000000"/>
          <w:szCs w:val="18"/>
          <w:lang w:eastAsia="en-AU"/>
        </w:rPr>
        <w:t xml:space="preserve">commodate two 60-seater or </w:t>
      </w:r>
      <w:r w:rsidR="008B367F">
        <w:rPr>
          <w:rFonts w:cs="Tahoma"/>
          <w:color w:val="000000"/>
          <w:szCs w:val="18"/>
          <w:lang w:eastAsia="en-AU"/>
        </w:rPr>
        <w:t>2</w:t>
      </w:r>
      <w:r w:rsidR="00541E4F">
        <w:rPr>
          <w:rFonts w:cs="Tahoma"/>
          <w:color w:val="000000"/>
          <w:szCs w:val="18"/>
          <w:lang w:eastAsia="en-AU"/>
        </w:rPr>
        <w:t>6</w:t>
      </w:r>
      <w:r w:rsidR="008B367F">
        <w:rPr>
          <w:rFonts w:cs="Tahoma"/>
          <w:color w:val="000000"/>
          <w:szCs w:val="18"/>
          <w:lang w:eastAsia="en-AU"/>
        </w:rPr>
        <w:t>/30</w:t>
      </w:r>
      <w:r w:rsidRPr="006E3F09">
        <w:rPr>
          <w:rFonts w:cs="Tahoma"/>
          <w:color w:val="000000"/>
          <w:szCs w:val="18"/>
          <w:lang w:eastAsia="en-AU"/>
        </w:rPr>
        <w:t xml:space="preserve">-seater </w:t>
      </w:r>
      <w:r w:rsidR="00541E4F">
        <w:rPr>
          <w:rFonts w:cs="Tahoma"/>
          <w:color w:val="000000"/>
          <w:szCs w:val="18"/>
          <w:lang w:eastAsia="en-AU"/>
        </w:rPr>
        <w:t>midibus</w:t>
      </w:r>
      <w:r w:rsidRPr="006E3F09">
        <w:rPr>
          <w:rFonts w:cs="Tahoma"/>
          <w:color w:val="000000"/>
          <w:szCs w:val="18"/>
          <w:lang w:eastAsia="en-AU"/>
        </w:rPr>
        <w:t>es passing in opp</w:t>
      </w:r>
      <w:r w:rsidR="00541E4F">
        <w:rPr>
          <w:rFonts w:cs="Tahoma"/>
          <w:color w:val="000000"/>
          <w:szCs w:val="18"/>
          <w:lang w:eastAsia="en-AU"/>
        </w:rPr>
        <w:t>osite directions.   Use of 26</w:t>
      </w:r>
      <w:r w:rsidR="008B367F">
        <w:rPr>
          <w:rFonts w:cs="Tahoma"/>
          <w:color w:val="000000"/>
          <w:szCs w:val="18"/>
          <w:lang w:eastAsia="en-AU"/>
        </w:rPr>
        <w:t>/30</w:t>
      </w:r>
      <w:r w:rsidRPr="006E3F09">
        <w:rPr>
          <w:rFonts w:cs="Tahoma"/>
          <w:color w:val="000000"/>
          <w:szCs w:val="18"/>
          <w:lang w:eastAsia="en-AU"/>
        </w:rPr>
        <w:t xml:space="preserve">-seater </w:t>
      </w:r>
      <w:r w:rsidR="00541E4F">
        <w:rPr>
          <w:rFonts w:cs="Tahoma"/>
          <w:color w:val="000000"/>
          <w:szCs w:val="18"/>
          <w:lang w:eastAsia="en-AU"/>
        </w:rPr>
        <w:t>midibus</w:t>
      </w:r>
      <w:r w:rsidRPr="006E3F09">
        <w:rPr>
          <w:rFonts w:cs="Tahoma"/>
          <w:color w:val="000000"/>
          <w:szCs w:val="18"/>
          <w:lang w:eastAsia="en-AU"/>
        </w:rPr>
        <w:t>es in these locations is dangerous (especially to cyclists and pedestrians), disruptive to all other traffic (prevents overtaking and forces on-coming vehicles off the road) and mutilates road edges, which become both damaging and dangerous to all users.  In these locations, unless and until the roads and shoulders are widened, 14-seater tax</w:t>
      </w:r>
      <w:r w:rsidR="008B367F">
        <w:rPr>
          <w:rFonts w:cs="Tahoma"/>
          <w:color w:val="000000"/>
          <w:szCs w:val="18"/>
          <w:lang w:eastAsia="en-AU"/>
        </w:rPr>
        <w:t>i buses should prevail and 26/30</w:t>
      </w:r>
      <w:r w:rsidRPr="006E3F09">
        <w:rPr>
          <w:rFonts w:cs="Tahoma"/>
          <w:color w:val="000000"/>
          <w:szCs w:val="18"/>
          <w:lang w:eastAsia="en-AU"/>
        </w:rPr>
        <w:t>-seater or larger buses should be prohibited, even if passenger loads justify their use.</w:t>
      </w:r>
    </w:p>
    <w:p w14:paraId="134898BF" w14:textId="77777777" w:rsidR="00C238B9" w:rsidRPr="006E3F09" w:rsidRDefault="00C238B9" w:rsidP="006E3F09">
      <w:pPr>
        <w:shd w:val="clear" w:color="auto" w:fill="FFFFFF"/>
        <w:spacing w:before="0"/>
        <w:ind w:left="709"/>
        <w:rPr>
          <w:rFonts w:cs="Tahoma"/>
          <w:color w:val="000000"/>
          <w:szCs w:val="18"/>
          <w:lang w:eastAsia="en-AU"/>
        </w:rPr>
      </w:pPr>
    </w:p>
    <w:p w14:paraId="134898C0" w14:textId="77777777" w:rsidR="00C238B9" w:rsidRPr="006E3F09" w:rsidRDefault="00C238B9" w:rsidP="006E3F09">
      <w:pPr>
        <w:shd w:val="clear" w:color="auto" w:fill="FFFFFF"/>
        <w:spacing w:before="0"/>
        <w:ind w:left="709"/>
        <w:rPr>
          <w:rFonts w:cs="Tahoma"/>
          <w:color w:val="000000"/>
          <w:szCs w:val="18"/>
          <w:lang w:eastAsia="en-AU"/>
        </w:rPr>
      </w:pPr>
      <w:r w:rsidRPr="006E3F09">
        <w:rPr>
          <w:rFonts w:cs="Tahoma"/>
          <w:color w:val="000000"/>
          <w:szCs w:val="18"/>
          <w:lang w:eastAsia="en-AU"/>
        </w:rPr>
        <w:t>Similarly, 14-seater taxi buses might justifiably be prohibited from routes where the roads and passenger loads make larger buses practical and intrinsically more economical and efficient. </w:t>
      </w:r>
    </w:p>
    <w:p w14:paraId="134898C1" w14:textId="77777777" w:rsidR="00C238B9" w:rsidRPr="006E3F09" w:rsidRDefault="00C238B9" w:rsidP="006E3F09">
      <w:pPr>
        <w:shd w:val="clear" w:color="auto" w:fill="FFFFFF"/>
        <w:spacing w:before="0"/>
        <w:ind w:left="709"/>
        <w:rPr>
          <w:rFonts w:cs="Tahoma"/>
          <w:b/>
          <w:bCs/>
          <w:color w:val="000000"/>
          <w:szCs w:val="18"/>
          <w:lang w:eastAsia="en-AU"/>
        </w:rPr>
      </w:pPr>
    </w:p>
    <w:p w14:paraId="134898C2" w14:textId="77777777" w:rsidR="00C238B9" w:rsidRDefault="00C238B9" w:rsidP="006E3F09">
      <w:pPr>
        <w:shd w:val="clear" w:color="auto" w:fill="FFFFFF"/>
        <w:spacing w:before="0"/>
        <w:ind w:left="709"/>
        <w:rPr>
          <w:rFonts w:cs="Segoe UI"/>
          <w:color w:val="000000"/>
          <w:lang w:eastAsia="en-AU"/>
        </w:rPr>
      </w:pPr>
      <w:r w:rsidRPr="006E3F09">
        <w:rPr>
          <w:rFonts w:cs="Tahoma"/>
          <w:bCs/>
          <w:i/>
          <w:color w:val="000000"/>
          <w:szCs w:val="18"/>
          <w:lang w:eastAsia="en-AU"/>
        </w:rPr>
        <w:t>Road space utilization</w:t>
      </w:r>
      <w:r w:rsidRPr="006E3F09">
        <w:rPr>
          <w:rFonts w:cs="Tahoma"/>
          <w:b/>
          <w:bCs/>
          <w:color w:val="000000"/>
          <w:szCs w:val="18"/>
          <w:lang w:eastAsia="en-AU"/>
        </w:rPr>
        <w:t>: i</w:t>
      </w:r>
      <w:r w:rsidRPr="006E3F09">
        <w:rPr>
          <w:rFonts w:cs="Tahoma"/>
          <w:color w:val="000000"/>
          <w:szCs w:val="18"/>
          <w:lang w:eastAsia="en-AU"/>
        </w:rPr>
        <w:t>n addition to economic factors, road space is a key issue.  To illustrate:  In motion, </w:t>
      </w:r>
      <w:r w:rsidRPr="006E3F09">
        <w:rPr>
          <w:rFonts w:cs="Tahoma"/>
          <w:i/>
          <w:iCs/>
          <w:color w:val="000000"/>
          <w:szCs w:val="18"/>
          <w:lang w:eastAsia="en-AU"/>
        </w:rPr>
        <w:t>any vehicle</w:t>
      </w:r>
      <w:r w:rsidRPr="006E3F09">
        <w:rPr>
          <w:rFonts w:cs="Tahoma"/>
          <w:color w:val="000000"/>
          <w:szCs w:val="18"/>
          <w:lang w:eastAsia="en-AU"/>
        </w:rPr>
        <w:t> (irrespective of its size) requires a space of circa 10 metres in front, 10 metres behind and two metres either side of its own body. A 14-seater therefore occupies 150 m</w:t>
      </w:r>
      <w:r w:rsidRPr="006E3F09">
        <w:rPr>
          <w:rFonts w:cs="Tahoma"/>
          <w:color w:val="000000"/>
          <w:szCs w:val="18"/>
          <w:vertAlign w:val="superscript"/>
          <w:lang w:eastAsia="en-AU"/>
        </w:rPr>
        <w:t>2</w:t>
      </w:r>
      <w:r w:rsidRPr="006E3F09">
        <w:rPr>
          <w:rFonts w:cs="Tahoma"/>
          <w:color w:val="000000"/>
          <w:szCs w:val="18"/>
          <w:lang w:eastAsia="en-AU"/>
        </w:rPr>
        <w:t xml:space="preserve"> of road space (more than 10 m</w:t>
      </w:r>
      <w:r w:rsidRPr="006E3F09">
        <w:rPr>
          <w:rFonts w:cs="Tahoma"/>
          <w:color w:val="000000"/>
          <w:szCs w:val="18"/>
          <w:vertAlign w:val="superscript"/>
          <w:lang w:eastAsia="en-AU"/>
        </w:rPr>
        <w:t>2</w:t>
      </w:r>
      <w:r w:rsidRPr="006E3F09">
        <w:rPr>
          <w:rFonts w:cs="Tahoma"/>
          <w:color w:val="000000"/>
          <w:szCs w:val="18"/>
          <w:lang w:eastAsia="en-AU"/>
        </w:rPr>
        <w:t xml:space="preserve"> per passenger). A 60-seater bus occupies 220 m</w:t>
      </w:r>
      <w:r w:rsidRPr="006E3F09">
        <w:rPr>
          <w:rFonts w:cs="Tahoma"/>
          <w:color w:val="000000"/>
          <w:szCs w:val="18"/>
          <w:vertAlign w:val="superscript"/>
          <w:lang w:eastAsia="en-AU"/>
        </w:rPr>
        <w:t>2</w:t>
      </w:r>
      <w:r w:rsidRPr="006E3F09">
        <w:rPr>
          <w:rFonts w:cs="Tahoma"/>
          <w:color w:val="000000"/>
          <w:szCs w:val="18"/>
          <w:lang w:eastAsia="en-AU"/>
        </w:rPr>
        <w:t xml:space="preserve"> of road space (less than 4 m</w:t>
      </w:r>
      <w:r w:rsidRPr="006E3F09">
        <w:rPr>
          <w:rFonts w:cs="Tahoma"/>
          <w:color w:val="000000"/>
          <w:szCs w:val="18"/>
          <w:vertAlign w:val="superscript"/>
          <w:lang w:eastAsia="en-AU"/>
        </w:rPr>
        <w:t>2</w:t>
      </w:r>
      <w:r w:rsidRPr="006E3F09">
        <w:rPr>
          <w:rFonts w:cs="Tahoma"/>
          <w:color w:val="000000"/>
          <w:szCs w:val="18"/>
          <w:lang w:eastAsia="en-AU"/>
        </w:rPr>
        <w:t xml:space="preserve"> per passenger). It follows that transport of large numbers of commuters by </w:t>
      </w:r>
      <w:r w:rsidR="005F4DCE">
        <w:rPr>
          <w:rFonts w:cs="Tahoma"/>
          <w:color w:val="000000"/>
          <w:szCs w:val="18"/>
          <w:lang w:eastAsia="en-AU"/>
        </w:rPr>
        <w:t>mini</w:t>
      </w:r>
      <w:r w:rsidR="00541E4F">
        <w:rPr>
          <w:rFonts w:cs="Tahoma"/>
          <w:color w:val="000000"/>
          <w:szCs w:val="18"/>
          <w:lang w:eastAsia="en-AU"/>
        </w:rPr>
        <w:t>bus</w:t>
      </w:r>
      <w:r w:rsidRPr="006E3F09">
        <w:rPr>
          <w:rFonts w:cs="Tahoma"/>
          <w:color w:val="000000"/>
          <w:szCs w:val="18"/>
          <w:lang w:eastAsia="en-AU"/>
        </w:rPr>
        <w:t xml:space="preserve"> </w:t>
      </w:r>
      <w:r w:rsidR="005F4DCE">
        <w:rPr>
          <w:rFonts w:cs="Tahoma"/>
          <w:color w:val="000000"/>
          <w:szCs w:val="18"/>
          <w:lang w:eastAsia="en-AU"/>
        </w:rPr>
        <w:t xml:space="preserve">taxi </w:t>
      </w:r>
      <w:r w:rsidRPr="006E3F09">
        <w:rPr>
          <w:rFonts w:cs="Tahoma"/>
          <w:color w:val="000000"/>
          <w:szCs w:val="18"/>
          <w:lang w:eastAsia="en-AU"/>
        </w:rPr>
        <w:t>requires nearly </w:t>
      </w:r>
      <w:r w:rsidRPr="006E3F09">
        <w:rPr>
          <w:rFonts w:cs="Tahoma"/>
          <w:iCs/>
          <w:szCs w:val="18"/>
          <w:lang w:eastAsia="en-AU"/>
        </w:rPr>
        <w:t xml:space="preserve">three </w:t>
      </w:r>
      <w:r w:rsidRPr="005762F0">
        <w:rPr>
          <w:rFonts w:cs="Segoe UI"/>
          <w:iCs/>
          <w:lang w:eastAsia="en-AU"/>
        </w:rPr>
        <w:t>times</w:t>
      </w:r>
      <w:r w:rsidRPr="005762F0">
        <w:rPr>
          <w:rFonts w:cs="Segoe UI"/>
          <w:lang w:eastAsia="en-AU"/>
        </w:rPr>
        <w:t> as much road space as transporting the same number of people in large buses. The 26</w:t>
      </w:r>
      <w:r w:rsidR="005F4DCE">
        <w:rPr>
          <w:rFonts w:cs="Segoe UI"/>
          <w:lang w:eastAsia="en-AU"/>
        </w:rPr>
        <w:t>/30</w:t>
      </w:r>
      <w:r w:rsidRPr="005762F0">
        <w:rPr>
          <w:rFonts w:cs="Segoe UI"/>
          <w:lang w:eastAsia="en-AU"/>
        </w:rPr>
        <w:t xml:space="preserve">-seater falls in most respects between these two extremes and therefore offers the most economical and efficient option in the intermediate niche.  It is less wasteful than a </w:t>
      </w:r>
      <w:r w:rsidR="005F4DCE">
        <w:rPr>
          <w:rFonts w:cs="Segoe UI"/>
          <w:lang w:eastAsia="en-AU"/>
        </w:rPr>
        <w:t>mini</w:t>
      </w:r>
      <w:r w:rsidR="00541E4F">
        <w:rPr>
          <w:rFonts w:cs="Segoe UI"/>
          <w:lang w:eastAsia="en-AU"/>
        </w:rPr>
        <w:t>bus</w:t>
      </w:r>
      <w:r w:rsidRPr="005762F0">
        <w:rPr>
          <w:rFonts w:cs="Segoe UI"/>
          <w:lang w:eastAsia="en-AU"/>
        </w:rPr>
        <w:t xml:space="preserve"> </w:t>
      </w:r>
      <w:r w:rsidRPr="004650E6">
        <w:rPr>
          <w:rFonts w:cs="Segoe UI"/>
          <w:color w:val="000000"/>
          <w:lang w:eastAsia="en-AU"/>
        </w:rPr>
        <w:t>in high traffic zones, and less wasteful that a 60-seater bus in low traffic zones.  While thus very flexible, it is the optimum choice in only a very narrow band of conditions.</w:t>
      </w:r>
    </w:p>
    <w:p w14:paraId="134898C3" w14:textId="77777777" w:rsidR="00C238B9" w:rsidRDefault="00C238B9" w:rsidP="006E3F09">
      <w:pPr>
        <w:shd w:val="clear" w:color="auto" w:fill="FFFFFF"/>
        <w:spacing w:before="0"/>
        <w:ind w:left="709"/>
        <w:rPr>
          <w:rFonts w:cs="Segoe UI"/>
          <w:color w:val="000000"/>
          <w:lang w:eastAsia="en-AU"/>
        </w:rPr>
      </w:pPr>
    </w:p>
    <w:p w14:paraId="134898C4" w14:textId="77777777" w:rsidR="00C238B9" w:rsidRPr="005762F0" w:rsidRDefault="00C238B9" w:rsidP="009E642F">
      <w:pPr>
        <w:shd w:val="clear" w:color="auto" w:fill="FFFFFF"/>
        <w:tabs>
          <w:tab w:val="clear" w:pos="1985"/>
          <w:tab w:val="left" w:pos="1418"/>
          <w:tab w:val="left" w:pos="8222"/>
        </w:tabs>
        <w:spacing w:before="0"/>
        <w:ind w:left="1418" w:right="850"/>
        <w:jc w:val="center"/>
        <w:rPr>
          <w:rFonts w:cs="Segoe UI"/>
          <w:b/>
          <w:color w:val="000000"/>
          <w:lang w:eastAsia="en-AU"/>
        </w:rPr>
      </w:pPr>
      <w:r w:rsidRPr="005762F0">
        <w:rPr>
          <w:rFonts w:cs="Segoe UI"/>
          <w:b/>
          <w:i/>
          <w:color w:val="333399"/>
          <w:lang w:eastAsia="en-AU"/>
        </w:rPr>
        <w:t>The 26</w:t>
      </w:r>
      <w:r w:rsidR="00B37B5E">
        <w:rPr>
          <w:rFonts w:cs="Segoe UI"/>
          <w:b/>
          <w:i/>
          <w:color w:val="333399"/>
          <w:lang w:eastAsia="en-AU"/>
        </w:rPr>
        <w:t>/30</w:t>
      </w:r>
      <w:r w:rsidRPr="005762F0">
        <w:rPr>
          <w:rFonts w:cs="Segoe UI"/>
          <w:b/>
          <w:i/>
          <w:color w:val="333399"/>
          <w:lang w:eastAsia="en-AU"/>
        </w:rPr>
        <w:t>-seater falls</w:t>
      </w:r>
      <w:r w:rsidR="007E2D0E">
        <w:rPr>
          <w:rFonts w:cs="Segoe UI"/>
          <w:b/>
          <w:i/>
          <w:color w:val="333399"/>
          <w:lang w:eastAsia="en-AU"/>
        </w:rPr>
        <w:t>,</w:t>
      </w:r>
      <w:r w:rsidRPr="005762F0">
        <w:rPr>
          <w:rFonts w:cs="Segoe UI"/>
          <w:b/>
          <w:i/>
          <w:color w:val="333399"/>
          <w:lang w:eastAsia="en-AU"/>
        </w:rPr>
        <w:t xml:space="preserve"> in most respects</w:t>
      </w:r>
      <w:r w:rsidR="007E2D0E">
        <w:rPr>
          <w:rFonts w:cs="Segoe UI"/>
          <w:b/>
          <w:i/>
          <w:color w:val="333399"/>
          <w:lang w:eastAsia="en-AU"/>
        </w:rPr>
        <w:t>,</w:t>
      </w:r>
      <w:r w:rsidRPr="005762F0">
        <w:rPr>
          <w:rFonts w:cs="Segoe UI"/>
          <w:b/>
          <w:i/>
          <w:color w:val="333399"/>
          <w:lang w:eastAsia="en-AU"/>
        </w:rPr>
        <w:t xml:space="preserve"> between these two extremes and therefore offers the most economical and efficient option in the intermediate niche.</w:t>
      </w:r>
    </w:p>
    <w:p w14:paraId="134898C5" w14:textId="77777777" w:rsidR="00C238B9" w:rsidRPr="004650E6" w:rsidRDefault="00C238B9" w:rsidP="006E3F09">
      <w:pPr>
        <w:shd w:val="clear" w:color="auto" w:fill="FFFFFF"/>
        <w:spacing w:before="0"/>
        <w:ind w:left="709"/>
        <w:jc w:val="center"/>
        <w:rPr>
          <w:rFonts w:cs="Segoe UI"/>
          <w:color w:val="000000"/>
          <w:lang w:eastAsia="en-AU"/>
        </w:rPr>
      </w:pPr>
    </w:p>
    <w:p w14:paraId="134898C6" w14:textId="77777777" w:rsidR="00C238B9" w:rsidRDefault="00C238B9" w:rsidP="005F4DCE">
      <w:pPr>
        <w:shd w:val="clear" w:color="auto" w:fill="FFFFFF"/>
        <w:spacing w:before="0"/>
        <w:ind w:left="709"/>
        <w:rPr>
          <w:rFonts w:cs="Segoe UI"/>
          <w:color w:val="000000"/>
          <w:lang w:eastAsia="en-AU"/>
        </w:rPr>
      </w:pPr>
      <w:r w:rsidRPr="000719A9">
        <w:rPr>
          <w:rFonts w:cs="Segoe UI"/>
          <w:bCs/>
          <w:i/>
          <w:color w:val="000000"/>
          <w:lang w:eastAsia="en-AU"/>
        </w:rPr>
        <w:t>Size choice</w:t>
      </w:r>
      <w:r>
        <w:rPr>
          <w:rFonts w:cs="Segoe UI"/>
          <w:bCs/>
          <w:i/>
          <w:color w:val="000000"/>
          <w:lang w:eastAsia="en-AU"/>
        </w:rPr>
        <w:t xml:space="preserve">: </w:t>
      </w:r>
      <w:r w:rsidRPr="004650E6">
        <w:rPr>
          <w:rFonts w:cs="Segoe UI"/>
          <w:color w:val="000000"/>
          <w:lang w:eastAsia="en-AU"/>
        </w:rPr>
        <w:t xml:space="preserve"> </w:t>
      </w:r>
      <w:r>
        <w:rPr>
          <w:rFonts w:cs="Segoe UI"/>
          <w:color w:val="000000"/>
          <w:lang w:eastAsia="en-AU"/>
        </w:rPr>
        <w:t xml:space="preserve">a </w:t>
      </w:r>
      <w:r w:rsidRPr="004650E6">
        <w:rPr>
          <w:rFonts w:cs="Segoe UI"/>
          <w:color w:val="000000"/>
          <w:lang w:eastAsia="en-AU"/>
        </w:rPr>
        <w:t>simple graph can be plotted to show the road space efficiency per passenger of the three main types of buses, depending on their occupancy.   Similar graphs can be plotted to show fuel efficiency and other capital and operating costs per passenger km.</w:t>
      </w:r>
      <w:r w:rsidR="005F4DCE">
        <w:rPr>
          <w:rFonts w:cs="Segoe UI"/>
          <w:color w:val="000000"/>
          <w:lang w:eastAsia="en-AU"/>
        </w:rPr>
        <w:t xml:space="preserve"> </w:t>
      </w:r>
      <w:r w:rsidRPr="004650E6">
        <w:rPr>
          <w:rFonts w:cs="Segoe UI"/>
          <w:color w:val="000000"/>
          <w:lang w:eastAsia="en-AU"/>
        </w:rPr>
        <w:t>These will illustrate the over-riding importance of occupancy levels in choosing the</w:t>
      </w:r>
      <w:r>
        <w:rPr>
          <w:rFonts w:cs="Segoe UI"/>
          <w:color w:val="000000"/>
          <w:lang w:eastAsia="en-AU"/>
        </w:rPr>
        <w:t xml:space="preserve"> optimum size of bus, and that:</w:t>
      </w:r>
    </w:p>
    <w:p w14:paraId="134898C7" w14:textId="77777777" w:rsidR="000501E7" w:rsidRDefault="000501E7" w:rsidP="000501E7">
      <w:p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spacing w:before="0"/>
        <w:ind w:left="709"/>
        <w:rPr>
          <w:rFonts w:cs="Segoe UI"/>
          <w:color w:val="000000"/>
          <w:lang w:eastAsia="en-AU"/>
        </w:rPr>
      </w:pPr>
    </w:p>
    <w:p w14:paraId="134898C8" w14:textId="77777777" w:rsidR="00C238B9" w:rsidRDefault="00C238B9" w:rsidP="00520FD2">
      <w:pPr>
        <w:numPr>
          <w:ilvl w:val="0"/>
          <w:numId w:val="38"/>
        </w:numPr>
        <w:shd w:val="clear" w:color="auto" w:fill="FFFFFF"/>
        <w:tabs>
          <w:tab w:val="clear" w:pos="720"/>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spacing w:before="0"/>
        <w:ind w:left="1276" w:hanging="283"/>
        <w:rPr>
          <w:rFonts w:cs="Segoe UI"/>
          <w:color w:val="000000"/>
          <w:lang w:eastAsia="en-AU"/>
        </w:rPr>
      </w:pPr>
      <w:r w:rsidRPr="004650E6">
        <w:rPr>
          <w:rFonts w:cs="Segoe UI"/>
          <w:color w:val="000000"/>
          <w:lang w:eastAsia="en-AU"/>
        </w:rPr>
        <w:t>the 60-sea</w:t>
      </w:r>
      <w:r w:rsidR="00387399">
        <w:rPr>
          <w:rFonts w:cs="Segoe UI"/>
          <w:color w:val="000000"/>
          <w:lang w:eastAsia="en-AU"/>
        </w:rPr>
        <w:t>ter, if running fully occupied,</w:t>
      </w:r>
      <w:r w:rsidRPr="004650E6">
        <w:rPr>
          <w:rFonts w:cs="Segoe UI"/>
          <w:color w:val="000000"/>
          <w:lang w:eastAsia="en-AU"/>
        </w:rPr>
        <w:t xml:space="preserve"> is by far the most economical and efficient in purchase price, fuel consumption, other operating costs and road </w:t>
      </w:r>
      <w:r>
        <w:rPr>
          <w:rFonts w:cs="Segoe UI"/>
          <w:color w:val="000000"/>
          <w:lang w:eastAsia="en-AU"/>
        </w:rPr>
        <w:t>space us</w:t>
      </w:r>
      <w:r w:rsidRPr="004650E6">
        <w:rPr>
          <w:rFonts w:cs="Segoe UI"/>
          <w:color w:val="000000"/>
          <w:lang w:eastAsia="en-AU"/>
        </w:rPr>
        <w:t>age.</w:t>
      </w:r>
    </w:p>
    <w:p w14:paraId="134898C9" w14:textId="77777777" w:rsidR="00C238B9" w:rsidRPr="000772F9" w:rsidRDefault="00C238B9" w:rsidP="006E3F09">
      <w:pPr>
        <w:shd w:val="clear" w:color="auto" w:fill="FFFFFF"/>
        <w:spacing w:before="0"/>
        <w:ind w:left="1276"/>
        <w:rPr>
          <w:rFonts w:cs="Segoe UI"/>
          <w:color w:val="000000"/>
          <w:sz w:val="10"/>
          <w:szCs w:val="10"/>
          <w:lang w:eastAsia="en-AU"/>
        </w:rPr>
      </w:pPr>
    </w:p>
    <w:p w14:paraId="134898CA" w14:textId="77777777" w:rsidR="00C238B9" w:rsidRDefault="00C238B9" w:rsidP="00520FD2">
      <w:pPr>
        <w:numPr>
          <w:ilvl w:val="0"/>
          <w:numId w:val="38"/>
        </w:numPr>
        <w:shd w:val="clear" w:color="auto" w:fill="FFFFFF"/>
        <w:tabs>
          <w:tab w:val="clear" w:pos="720"/>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spacing w:before="0"/>
        <w:ind w:left="1276" w:hanging="283"/>
        <w:rPr>
          <w:rFonts w:cs="Segoe UI"/>
          <w:color w:val="000000"/>
          <w:lang w:eastAsia="en-AU"/>
        </w:rPr>
      </w:pPr>
      <w:r w:rsidRPr="004650E6">
        <w:rPr>
          <w:rFonts w:cs="Segoe UI"/>
          <w:color w:val="000000"/>
          <w:lang w:eastAsia="en-AU"/>
        </w:rPr>
        <w:t>The 2</w:t>
      </w:r>
      <w:r>
        <w:rPr>
          <w:rFonts w:cs="Segoe UI"/>
          <w:color w:val="000000"/>
          <w:lang w:eastAsia="en-AU"/>
        </w:rPr>
        <w:t>6</w:t>
      </w:r>
      <w:r w:rsidR="005F4DCE">
        <w:rPr>
          <w:rFonts w:cs="Segoe UI"/>
          <w:color w:val="000000"/>
          <w:lang w:eastAsia="en-AU"/>
        </w:rPr>
        <w:t>/30</w:t>
      </w:r>
      <w:r w:rsidR="00387399">
        <w:rPr>
          <w:rFonts w:cs="Segoe UI"/>
          <w:color w:val="000000"/>
          <w:lang w:eastAsia="en-AU"/>
        </w:rPr>
        <w:t xml:space="preserve">-seater becomes comparatively </w:t>
      </w:r>
      <w:r w:rsidRPr="004650E6">
        <w:rPr>
          <w:rFonts w:cs="Segoe UI"/>
          <w:color w:val="000000"/>
          <w:lang w:eastAsia="en-AU"/>
        </w:rPr>
        <w:t xml:space="preserve">more economical and efficient than a 60-seater filled </w:t>
      </w:r>
      <w:r>
        <w:rPr>
          <w:rFonts w:cs="Segoe UI"/>
          <w:color w:val="000000"/>
          <w:lang w:eastAsia="en-AU"/>
        </w:rPr>
        <w:t>to less than circa 50% capacity</w:t>
      </w:r>
    </w:p>
    <w:p w14:paraId="134898CB" w14:textId="77777777" w:rsidR="00C238B9" w:rsidRPr="000772F9" w:rsidRDefault="00C238B9" w:rsidP="006E3F09">
      <w:pPr>
        <w:pStyle w:val="ListParagraph"/>
        <w:spacing w:after="0" w:line="288" w:lineRule="auto"/>
        <w:rPr>
          <w:rFonts w:cs="Segoe UI"/>
          <w:color w:val="000000"/>
          <w:sz w:val="10"/>
          <w:szCs w:val="10"/>
          <w:lang w:eastAsia="en-AU"/>
        </w:rPr>
      </w:pPr>
    </w:p>
    <w:p w14:paraId="134898CC" w14:textId="77777777" w:rsidR="00C238B9" w:rsidRPr="004650E6" w:rsidRDefault="00C238B9" w:rsidP="00520FD2">
      <w:pPr>
        <w:numPr>
          <w:ilvl w:val="0"/>
          <w:numId w:val="38"/>
        </w:numPr>
        <w:shd w:val="clear" w:color="auto" w:fill="FFFFFF"/>
        <w:tabs>
          <w:tab w:val="clear" w:pos="720"/>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spacing w:before="0"/>
        <w:ind w:left="1276" w:hanging="283"/>
        <w:rPr>
          <w:rFonts w:cs="Segoe UI"/>
          <w:color w:val="000000"/>
          <w:lang w:eastAsia="en-AU"/>
        </w:rPr>
      </w:pPr>
      <w:r w:rsidRPr="004650E6">
        <w:rPr>
          <w:rFonts w:cs="Segoe UI"/>
          <w:color w:val="000000"/>
          <w:lang w:eastAsia="en-AU"/>
        </w:rPr>
        <w:t>The 14-seater becomes comparatively more economical and efficient than a 26</w:t>
      </w:r>
      <w:r w:rsidR="005F4DCE">
        <w:rPr>
          <w:rFonts w:cs="Segoe UI"/>
          <w:color w:val="000000"/>
          <w:lang w:eastAsia="en-AU"/>
        </w:rPr>
        <w:t>/30</w:t>
      </w:r>
      <w:r w:rsidRPr="004650E6">
        <w:rPr>
          <w:rFonts w:cs="Segoe UI"/>
          <w:color w:val="000000"/>
          <w:lang w:eastAsia="en-AU"/>
        </w:rPr>
        <w:t>-seater filled to less than circa 50% capacity.</w:t>
      </w:r>
    </w:p>
    <w:p w14:paraId="134898CD" w14:textId="77777777" w:rsidR="00C238B9" w:rsidRDefault="00C238B9" w:rsidP="006E3F09">
      <w:pPr>
        <w:shd w:val="clear" w:color="auto" w:fill="FFFFFF"/>
        <w:spacing w:before="0"/>
        <w:ind w:left="709"/>
        <w:rPr>
          <w:rFonts w:cs="Segoe UI"/>
          <w:b/>
          <w:bCs/>
          <w:color w:val="000000"/>
          <w:lang w:eastAsia="en-AU"/>
        </w:rPr>
      </w:pPr>
    </w:p>
    <w:p w14:paraId="134898CE" w14:textId="77777777" w:rsidR="00C238B9" w:rsidRDefault="00C238B9" w:rsidP="006E3F09">
      <w:pPr>
        <w:shd w:val="clear" w:color="auto" w:fill="FFFFFF"/>
        <w:spacing w:before="0"/>
        <w:ind w:left="709"/>
        <w:rPr>
          <w:rFonts w:cs="Segoe UI"/>
          <w:color w:val="000000"/>
          <w:lang w:eastAsia="en-AU"/>
        </w:rPr>
      </w:pPr>
      <w:r w:rsidRPr="006E3F09">
        <w:rPr>
          <w:rFonts w:cs="Segoe UI"/>
          <w:bCs/>
          <w:i/>
          <w:color w:val="000000"/>
          <w:lang w:eastAsia="en-AU"/>
        </w:rPr>
        <w:t>Conclusion:</w:t>
      </w:r>
      <w:r>
        <w:rPr>
          <w:rFonts w:cs="Segoe UI"/>
          <w:b/>
          <w:bCs/>
          <w:i/>
          <w:color w:val="000000"/>
          <w:lang w:eastAsia="en-AU"/>
        </w:rPr>
        <w:t xml:space="preserve"> </w:t>
      </w:r>
      <w:r>
        <w:rPr>
          <w:rFonts w:cs="Segoe UI"/>
          <w:color w:val="000000"/>
          <w:lang w:eastAsia="en-AU"/>
        </w:rPr>
        <w:t>GKMA</w:t>
      </w:r>
      <w:r w:rsidR="00783A1B">
        <w:rPr>
          <w:rFonts w:cs="Segoe UI"/>
          <w:color w:val="000000"/>
          <w:lang w:eastAsia="en-AU"/>
        </w:rPr>
        <w:t xml:space="preserve"> needs buses of all size classes</w:t>
      </w:r>
      <w:r w:rsidRPr="004650E6">
        <w:rPr>
          <w:rFonts w:cs="Segoe UI"/>
          <w:color w:val="000000"/>
          <w:lang w:eastAsia="en-AU"/>
        </w:rPr>
        <w:t>, but each size class should be used on routes where it offers optimum economy and efficiency to users, and where it is least dangerous, disruptive or damaging to other traffic and the road.</w:t>
      </w:r>
      <w:r>
        <w:rPr>
          <w:rFonts w:cs="Segoe UI"/>
          <w:color w:val="000000"/>
          <w:lang w:eastAsia="en-AU"/>
        </w:rPr>
        <w:t xml:space="preserve"> </w:t>
      </w:r>
      <w:r w:rsidRPr="004650E6">
        <w:rPr>
          <w:rFonts w:cs="Segoe UI"/>
          <w:color w:val="000000"/>
          <w:lang w:eastAsia="en-AU"/>
        </w:rPr>
        <w:t>For optimum economy and efficiency and because buses cater for such an overwhelmingly high proportion of all personal mobility, buses should be allocated dedicated road channels (lanes) in urban areas where</w:t>
      </w:r>
      <w:r>
        <w:rPr>
          <w:rFonts w:cs="Segoe UI"/>
          <w:color w:val="000000"/>
          <w:lang w:eastAsia="en-AU"/>
        </w:rPr>
        <w:t xml:space="preserve"> this is physically practicable such as with the planned introduction of the BRT. </w:t>
      </w:r>
    </w:p>
    <w:p w14:paraId="134898CF" w14:textId="77777777" w:rsidR="005340F8" w:rsidRDefault="005340F8" w:rsidP="00CA265A">
      <w:pPr>
        <w:shd w:val="clear" w:color="auto" w:fill="FFFFFF"/>
        <w:tabs>
          <w:tab w:val="clear" w:pos="1985"/>
          <w:tab w:val="left" w:pos="1418"/>
        </w:tabs>
        <w:spacing w:before="0"/>
        <w:ind w:left="1418" w:right="804"/>
        <w:jc w:val="center"/>
        <w:rPr>
          <w:rFonts w:cs="Segoe UI"/>
          <w:b/>
          <w:i/>
          <w:color w:val="333399"/>
          <w:lang w:eastAsia="en-AU"/>
        </w:rPr>
      </w:pPr>
    </w:p>
    <w:p w14:paraId="134898D0" w14:textId="77777777" w:rsidR="00C238B9" w:rsidRDefault="00C238B9" w:rsidP="009E642F">
      <w:pPr>
        <w:shd w:val="clear" w:color="auto" w:fill="FFFFFF"/>
        <w:tabs>
          <w:tab w:val="clear" w:pos="1985"/>
          <w:tab w:val="left" w:pos="1418"/>
        </w:tabs>
        <w:spacing w:before="0"/>
        <w:ind w:left="1418" w:right="850"/>
        <w:jc w:val="center"/>
        <w:rPr>
          <w:rFonts w:cs="Segoe UI"/>
          <w:b/>
          <w:i/>
          <w:color w:val="333399"/>
          <w:lang w:eastAsia="en-AU"/>
        </w:rPr>
      </w:pPr>
      <w:r w:rsidRPr="00CA265A">
        <w:rPr>
          <w:rFonts w:cs="Segoe UI"/>
          <w:b/>
          <w:i/>
          <w:color w:val="333399"/>
          <w:lang w:eastAsia="en-AU"/>
        </w:rPr>
        <w:t>GKMA needs buses of all sizes, but each size class should be used on routes where it offers optimum economy and efficiency</w:t>
      </w:r>
      <w:r w:rsidR="00294BCD">
        <w:rPr>
          <w:rFonts w:cs="Segoe UI"/>
          <w:b/>
          <w:i/>
          <w:color w:val="333399"/>
          <w:lang w:eastAsia="en-AU"/>
        </w:rPr>
        <w:t>.</w:t>
      </w:r>
    </w:p>
    <w:p w14:paraId="134898D1" w14:textId="77777777" w:rsidR="00DF3502" w:rsidRDefault="00DF3502" w:rsidP="009E642F">
      <w:pPr>
        <w:shd w:val="clear" w:color="auto" w:fill="FFFFFF"/>
        <w:tabs>
          <w:tab w:val="clear" w:pos="1985"/>
          <w:tab w:val="left" w:pos="1418"/>
        </w:tabs>
        <w:spacing w:before="0"/>
        <w:ind w:left="1418" w:right="850"/>
        <w:jc w:val="center"/>
        <w:rPr>
          <w:rFonts w:cs="Segoe UI"/>
          <w:b/>
          <w:i/>
          <w:color w:val="333399"/>
          <w:lang w:eastAsia="en-AU"/>
        </w:rPr>
      </w:pPr>
    </w:p>
    <w:p w14:paraId="134898D2" w14:textId="77777777" w:rsidR="00DF3502" w:rsidRDefault="000334C2" w:rsidP="009E642F">
      <w:pPr>
        <w:shd w:val="clear" w:color="auto" w:fill="FFFFFF"/>
        <w:tabs>
          <w:tab w:val="clear" w:pos="1985"/>
          <w:tab w:val="left" w:pos="1418"/>
        </w:tabs>
        <w:spacing w:before="0"/>
        <w:ind w:left="1418" w:right="850"/>
        <w:jc w:val="center"/>
        <w:rPr>
          <w:rFonts w:cs="Segoe UI"/>
          <w:b/>
          <w:i/>
          <w:color w:val="333399"/>
          <w:lang w:eastAsia="en-AU"/>
        </w:rPr>
      </w:pPr>
      <w:r>
        <w:rPr>
          <w:rFonts w:cs="Segoe UI"/>
          <w:b/>
          <w:i/>
          <w:color w:val="333399"/>
          <w:lang w:eastAsia="en-AU"/>
        </w:rPr>
        <w:t>B</w:t>
      </w:r>
      <w:r w:rsidR="00DF3502">
        <w:rPr>
          <w:rFonts w:cs="Segoe UI"/>
          <w:b/>
          <w:i/>
          <w:color w:val="333399"/>
          <w:lang w:eastAsia="en-AU"/>
        </w:rPr>
        <w:t>us</w:t>
      </w:r>
      <w:r>
        <w:rPr>
          <w:rFonts w:cs="Segoe UI"/>
          <w:b/>
          <w:i/>
          <w:color w:val="333399"/>
          <w:lang w:eastAsia="en-AU"/>
        </w:rPr>
        <w:t>es</w:t>
      </w:r>
      <w:r w:rsidR="00DF3502">
        <w:rPr>
          <w:rFonts w:cs="Segoe UI"/>
          <w:b/>
          <w:i/>
          <w:color w:val="333399"/>
          <w:lang w:eastAsia="en-AU"/>
        </w:rPr>
        <w:t xml:space="preserve"> design</w:t>
      </w:r>
      <w:r>
        <w:rPr>
          <w:rFonts w:cs="Segoe UI"/>
          <w:b/>
          <w:i/>
          <w:color w:val="333399"/>
          <w:lang w:eastAsia="en-AU"/>
        </w:rPr>
        <w:t>ed</w:t>
      </w:r>
      <w:r w:rsidR="00DF3502">
        <w:rPr>
          <w:rFonts w:cs="Segoe UI"/>
          <w:b/>
          <w:i/>
          <w:color w:val="333399"/>
          <w:lang w:eastAsia="en-AU"/>
        </w:rPr>
        <w:t xml:space="preserve"> for </w:t>
      </w:r>
      <w:r>
        <w:rPr>
          <w:rFonts w:cs="Segoe UI"/>
          <w:b/>
          <w:i/>
          <w:color w:val="333399"/>
          <w:lang w:eastAsia="en-AU"/>
        </w:rPr>
        <w:t xml:space="preserve">urban </w:t>
      </w:r>
      <w:r w:rsidR="007120AE">
        <w:rPr>
          <w:rFonts w:cs="Segoe UI"/>
          <w:b/>
          <w:i/>
          <w:color w:val="333399"/>
          <w:lang w:eastAsia="en-AU"/>
        </w:rPr>
        <w:t>commuting</w:t>
      </w:r>
      <w:r>
        <w:rPr>
          <w:rFonts w:cs="Segoe UI"/>
          <w:b/>
          <w:i/>
          <w:color w:val="333399"/>
          <w:lang w:eastAsia="en-AU"/>
        </w:rPr>
        <w:t xml:space="preserve"> </w:t>
      </w:r>
      <w:r w:rsidR="00BA0882">
        <w:rPr>
          <w:rFonts w:cs="Segoe UI"/>
          <w:b/>
          <w:i/>
          <w:color w:val="333399"/>
          <w:lang w:eastAsia="en-AU"/>
        </w:rPr>
        <w:t>should be introduced</w:t>
      </w:r>
      <w:r w:rsidR="007120AE">
        <w:rPr>
          <w:rFonts w:cs="Segoe UI"/>
          <w:b/>
          <w:i/>
          <w:color w:val="333399"/>
          <w:lang w:eastAsia="en-AU"/>
        </w:rPr>
        <w:t xml:space="preserve"> (not tour buses which are in current use)</w:t>
      </w:r>
      <w:r w:rsidR="00DF3502">
        <w:rPr>
          <w:rFonts w:cs="Segoe UI"/>
          <w:b/>
          <w:i/>
          <w:color w:val="333399"/>
          <w:lang w:eastAsia="en-AU"/>
        </w:rPr>
        <w:t>.</w:t>
      </w:r>
    </w:p>
    <w:p w14:paraId="134898D3" w14:textId="77777777" w:rsidR="000D5D37" w:rsidRDefault="000D5D37" w:rsidP="000D5D37">
      <w:pPr>
        <w:shd w:val="clear" w:color="auto" w:fill="FFFFFF"/>
        <w:tabs>
          <w:tab w:val="clear" w:pos="1985"/>
          <w:tab w:val="left" w:pos="1418"/>
        </w:tabs>
        <w:spacing w:before="0"/>
        <w:ind w:left="1418" w:right="804" w:hanging="1418"/>
        <w:rPr>
          <w:rFonts w:cs="Segoe UI"/>
          <w:b/>
          <w:i/>
          <w:color w:val="333399"/>
          <w:lang w:eastAsia="en-AU"/>
        </w:rPr>
      </w:pPr>
      <w:r>
        <w:rPr>
          <w:rFonts w:cs="Segoe UI"/>
          <w:b/>
          <w:i/>
          <w:color w:val="333399"/>
          <w:lang w:eastAsia="en-AU"/>
        </w:rPr>
        <w:softHyphen/>
      </w:r>
    </w:p>
    <w:p w14:paraId="134898D4" w14:textId="77777777" w:rsidR="000C41E8" w:rsidRPr="000D5D37" w:rsidRDefault="000D5D37" w:rsidP="000D5D37">
      <w:pPr>
        <w:shd w:val="clear" w:color="auto" w:fill="FFFFFF"/>
        <w:tabs>
          <w:tab w:val="clear" w:pos="1559"/>
          <w:tab w:val="clear" w:pos="1985"/>
          <w:tab w:val="left" w:pos="709"/>
        </w:tabs>
        <w:spacing w:before="0"/>
        <w:ind w:left="1418" w:right="804" w:hanging="1418"/>
        <w:rPr>
          <w:rFonts w:cs="Segoe UI"/>
          <w:b/>
          <w:lang w:eastAsia="en-AU"/>
        </w:rPr>
      </w:pPr>
      <w:r w:rsidRPr="000D5D37">
        <w:rPr>
          <w:rFonts w:cs="Segoe UI"/>
          <w:b/>
          <w:lang w:eastAsia="en-AU"/>
        </w:rPr>
        <w:t>8.6</w:t>
      </w:r>
      <w:r w:rsidRPr="000D5D37">
        <w:rPr>
          <w:rFonts w:cs="Segoe UI"/>
          <w:b/>
          <w:lang w:eastAsia="en-AU"/>
        </w:rPr>
        <w:tab/>
      </w:r>
      <w:r>
        <w:rPr>
          <w:rFonts w:cs="Segoe UI"/>
          <w:b/>
          <w:lang w:eastAsia="en-AU"/>
        </w:rPr>
        <w:t>Future c</w:t>
      </w:r>
      <w:r w:rsidRPr="000D5D37">
        <w:rPr>
          <w:rFonts w:cs="Segoe UI"/>
          <w:b/>
          <w:lang w:eastAsia="en-AU"/>
        </w:rPr>
        <w:t>ontract arrangement</w:t>
      </w:r>
      <w:r w:rsidR="00B013E9">
        <w:rPr>
          <w:rFonts w:cs="Segoe UI"/>
          <w:b/>
          <w:lang w:eastAsia="en-AU"/>
        </w:rPr>
        <w:t>s</w:t>
      </w:r>
      <w:r w:rsidRPr="000D5D37">
        <w:rPr>
          <w:rFonts w:cs="Segoe UI"/>
          <w:b/>
          <w:lang w:eastAsia="en-AU"/>
        </w:rPr>
        <w:t xml:space="preserve"> for bus operators</w:t>
      </w:r>
      <w:r w:rsidR="00684C6E">
        <w:rPr>
          <w:rFonts w:cs="Segoe UI"/>
          <w:b/>
          <w:lang w:eastAsia="en-AU"/>
        </w:rPr>
        <w:t xml:space="preserve"> (non-BRT operators)</w:t>
      </w:r>
    </w:p>
    <w:p w14:paraId="134898D5" w14:textId="77777777" w:rsidR="000D5D37" w:rsidRPr="000D5D37" w:rsidRDefault="000D5D37" w:rsidP="000D5D37">
      <w:pPr>
        <w:shd w:val="clear" w:color="auto" w:fill="FFFFFF"/>
        <w:tabs>
          <w:tab w:val="clear" w:pos="1985"/>
          <w:tab w:val="left" w:pos="1418"/>
        </w:tabs>
        <w:spacing w:before="0"/>
        <w:ind w:left="1418" w:right="804" w:hanging="1418"/>
        <w:rPr>
          <w:rFonts w:cs="Segoe UI"/>
          <w:b/>
          <w:color w:val="333399"/>
          <w:lang w:eastAsia="en-AU"/>
        </w:rPr>
      </w:pPr>
    </w:p>
    <w:p w14:paraId="134898D6" w14:textId="77777777" w:rsidR="00481BA3" w:rsidRDefault="00EA08F7" w:rsidP="002233CF">
      <w:pPr>
        <w:shd w:val="clear" w:color="auto" w:fill="FFFFFF"/>
        <w:tabs>
          <w:tab w:val="clear" w:pos="1559"/>
          <w:tab w:val="clear" w:pos="1985"/>
          <w:tab w:val="left" w:pos="709"/>
        </w:tabs>
        <w:spacing w:before="0"/>
        <w:ind w:left="709" w:right="-45"/>
        <w:rPr>
          <w:rFonts w:cs="Segoe UI"/>
          <w:lang w:eastAsia="en-AU"/>
        </w:rPr>
      </w:pPr>
      <w:r>
        <w:rPr>
          <w:rFonts w:cs="Segoe UI"/>
          <w:lang w:eastAsia="en-AU"/>
        </w:rPr>
        <w:t xml:space="preserve">The </w:t>
      </w:r>
      <w:r w:rsidR="00E710D7">
        <w:rPr>
          <w:rFonts w:cs="Segoe UI"/>
          <w:lang w:eastAsia="en-AU"/>
        </w:rPr>
        <w:t xml:space="preserve">process </w:t>
      </w:r>
      <w:r w:rsidR="00976BC6">
        <w:rPr>
          <w:rFonts w:cs="Segoe UI"/>
          <w:lang w:eastAsia="en-AU"/>
        </w:rPr>
        <w:t>used</w:t>
      </w:r>
      <w:r w:rsidR="00783A1B">
        <w:rPr>
          <w:rFonts w:cs="Segoe UI"/>
          <w:lang w:eastAsia="en-AU"/>
        </w:rPr>
        <w:t xml:space="preserve"> for </w:t>
      </w:r>
      <w:r w:rsidR="00E710D7">
        <w:rPr>
          <w:rFonts w:cs="Segoe UI"/>
          <w:lang w:eastAsia="en-AU"/>
        </w:rPr>
        <w:t xml:space="preserve">the </w:t>
      </w:r>
      <w:r>
        <w:rPr>
          <w:rFonts w:cs="Segoe UI"/>
          <w:lang w:eastAsia="en-AU"/>
        </w:rPr>
        <w:t xml:space="preserve">introduction of </w:t>
      </w:r>
      <w:r w:rsidR="000C41E8" w:rsidRPr="002233CF">
        <w:rPr>
          <w:rFonts w:cs="Segoe UI"/>
          <w:lang w:eastAsia="en-AU"/>
        </w:rPr>
        <w:t xml:space="preserve">Pioneer </w:t>
      </w:r>
      <w:r w:rsidR="00481BA3">
        <w:rPr>
          <w:rFonts w:cs="Segoe UI"/>
          <w:lang w:eastAsia="en-AU"/>
        </w:rPr>
        <w:t xml:space="preserve">Easy Bus </w:t>
      </w:r>
      <w:r w:rsidR="00976BC6">
        <w:rPr>
          <w:rFonts w:cs="Segoe UI"/>
          <w:lang w:eastAsia="en-AU"/>
        </w:rPr>
        <w:t>services reveal</w:t>
      </w:r>
      <w:r>
        <w:rPr>
          <w:rFonts w:cs="Segoe UI"/>
          <w:lang w:eastAsia="en-AU"/>
        </w:rPr>
        <w:t xml:space="preserve"> the</w:t>
      </w:r>
      <w:r w:rsidR="00157D66">
        <w:rPr>
          <w:rFonts w:cs="Segoe UI"/>
          <w:lang w:eastAsia="en-AU"/>
        </w:rPr>
        <w:t xml:space="preserve"> shortcomings that are </w:t>
      </w:r>
      <w:r w:rsidR="00783A1B">
        <w:rPr>
          <w:rFonts w:cs="Segoe UI"/>
          <w:lang w:eastAsia="en-AU"/>
        </w:rPr>
        <w:t xml:space="preserve">currently </w:t>
      </w:r>
      <w:r w:rsidR="00157D66">
        <w:rPr>
          <w:rFonts w:cs="Segoe UI"/>
          <w:lang w:eastAsia="en-AU"/>
        </w:rPr>
        <w:t xml:space="preserve">prevalent in the industry and </w:t>
      </w:r>
      <w:r w:rsidR="00976BC6">
        <w:rPr>
          <w:rFonts w:cs="Segoe UI"/>
          <w:lang w:eastAsia="en-AU"/>
        </w:rPr>
        <w:t xml:space="preserve">with the </w:t>
      </w:r>
      <w:r w:rsidR="00157D66">
        <w:rPr>
          <w:rFonts w:cs="Segoe UI"/>
          <w:lang w:eastAsia="en-AU"/>
        </w:rPr>
        <w:t xml:space="preserve">regulator. </w:t>
      </w:r>
      <w:r>
        <w:rPr>
          <w:rFonts w:cs="Segoe UI"/>
          <w:lang w:eastAsia="en-AU"/>
        </w:rPr>
        <w:t xml:space="preserve"> </w:t>
      </w:r>
      <w:r w:rsidR="00157D66">
        <w:rPr>
          <w:rFonts w:cs="Segoe UI"/>
          <w:lang w:eastAsia="en-AU"/>
        </w:rPr>
        <w:t>The fiasco that resulted should serve as a lesson to such future ventures to make</w:t>
      </w:r>
      <w:r w:rsidR="004467C2">
        <w:rPr>
          <w:rFonts w:cs="Segoe UI"/>
          <w:lang w:eastAsia="en-AU"/>
        </w:rPr>
        <w:t xml:space="preserve"> sure they are properly structured</w:t>
      </w:r>
      <w:r w:rsidR="00157D66">
        <w:rPr>
          <w:rFonts w:cs="Segoe UI"/>
          <w:lang w:eastAsia="en-AU"/>
        </w:rPr>
        <w:t xml:space="preserve"> and formalised. </w:t>
      </w:r>
    </w:p>
    <w:p w14:paraId="134898D7" w14:textId="77777777" w:rsidR="00EA08F7" w:rsidRDefault="00157D66" w:rsidP="00157D66">
      <w:pPr>
        <w:shd w:val="clear" w:color="auto" w:fill="FFFFFF"/>
        <w:tabs>
          <w:tab w:val="left" w:pos="709"/>
        </w:tabs>
        <w:ind w:right="-45"/>
        <w:rPr>
          <w:rFonts w:cs="Tahoma"/>
          <w:szCs w:val="18"/>
          <w:lang w:eastAsia="en-AU"/>
        </w:rPr>
      </w:pPr>
      <w:r>
        <w:rPr>
          <w:rFonts w:cs="Segoe UI"/>
          <w:lang w:eastAsia="en-AU"/>
        </w:rPr>
        <w:tab/>
      </w:r>
      <w:r w:rsidR="00481BA3" w:rsidRPr="00157D66">
        <w:rPr>
          <w:rFonts w:cs="Tahoma"/>
          <w:szCs w:val="18"/>
          <w:lang w:eastAsia="en-AU"/>
        </w:rPr>
        <w:t>Shortcomings by the operator:</w:t>
      </w:r>
    </w:p>
    <w:p w14:paraId="134898D8" w14:textId="77777777" w:rsidR="000D5D37" w:rsidRPr="000D5D37" w:rsidRDefault="000D5D37" w:rsidP="000D5D37">
      <w:pPr>
        <w:pStyle w:val="ListParagraph"/>
        <w:shd w:val="clear" w:color="auto" w:fill="FFFFFF"/>
        <w:spacing w:after="0" w:line="288" w:lineRule="auto"/>
        <w:ind w:left="1276" w:firstLine="0"/>
        <w:jc w:val="left"/>
        <w:rPr>
          <w:rFonts w:ascii="Tahoma" w:hAnsi="Tahoma"/>
          <w:color w:val="444444"/>
          <w:sz w:val="10"/>
          <w:szCs w:val="10"/>
          <w:lang w:eastAsia="en-AU"/>
        </w:rPr>
      </w:pPr>
    </w:p>
    <w:p w14:paraId="134898D9" w14:textId="77777777" w:rsidR="00EA08F7" w:rsidRPr="00387399" w:rsidRDefault="00EA08F7" w:rsidP="00D04C41">
      <w:pPr>
        <w:pStyle w:val="ListParagraph"/>
        <w:numPr>
          <w:ilvl w:val="0"/>
          <w:numId w:val="58"/>
        </w:numPr>
        <w:shd w:val="clear" w:color="auto" w:fill="FFFFFF"/>
        <w:spacing w:after="0" w:line="288" w:lineRule="auto"/>
        <w:ind w:left="1276" w:hanging="283"/>
        <w:jc w:val="left"/>
        <w:rPr>
          <w:rFonts w:ascii="Tahoma" w:hAnsi="Tahoma"/>
          <w:sz w:val="18"/>
          <w:szCs w:val="18"/>
          <w:lang w:eastAsia="en-AU"/>
        </w:rPr>
      </w:pPr>
      <w:r w:rsidRPr="00387399">
        <w:rPr>
          <w:rFonts w:ascii="Tahoma" w:hAnsi="Tahoma"/>
          <w:sz w:val="18"/>
          <w:szCs w:val="18"/>
          <w:lang w:eastAsia="en-AU"/>
        </w:rPr>
        <w:t>Optimistic business plan</w:t>
      </w:r>
    </w:p>
    <w:p w14:paraId="134898DA" w14:textId="77777777" w:rsidR="00783A1B" w:rsidRPr="00387399" w:rsidRDefault="00783A1B" w:rsidP="00783A1B">
      <w:pPr>
        <w:pStyle w:val="ListParagraph"/>
        <w:shd w:val="clear" w:color="auto" w:fill="FFFFFF"/>
        <w:spacing w:after="0" w:line="288" w:lineRule="auto"/>
        <w:ind w:left="1276" w:firstLine="0"/>
        <w:jc w:val="left"/>
        <w:rPr>
          <w:rFonts w:ascii="Tahoma" w:hAnsi="Tahoma"/>
          <w:sz w:val="6"/>
          <w:szCs w:val="6"/>
          <w:lang w:eastAsia="en-AU"/>
        </w:rPr>
      </w:pPr>
    </w:p>
    <w:p w14:paraId="134898DB" w14:textId="77777777" w:rsidR="00EA08F7" w:rsidRPr="00387399" w:rsidRDefault="00EA08F7" w:rsidP="00D04C41">
      <w:pPr>
        <w:pStyle w:val="ListParagraph"/>
        <w:numPr>
          <w:ilvl w:val="0"/>
          <w:numId w:val="58"/>
        </w:numPr>
        <w:shd w:val="clear" w:color="auto" w:fill="FFFFFF"/>
        <w:spacing w:after="0" w:line="288" w:lineRule="auto"/>
        <w:ind w:left="1276" w:hanging="283"/>
        <w:jc w:val="left"/>
        <w:rPr>
          <w:rFonts w:ascii="Tahoma" w:hAnsi="Tahoma"/>
          <w:sz w:val="18"/>
          <w:szCs w:val="18"/>
          <w:lang w:eastAsia="en-AU"/>
        </w:rPr>
      </w:pPr>
      <w:r w:rsidRPr="00387399">
        <w:rPr>
          <w:rFonts w:ascii="Tahoma" w:hAnsi="Tahoma"/>
          <w:sz w:val="18"/>
          <w:szCs w:val="18"/>
          <w:lang w:eastAsia="en-AU"/>
        </w:rPr>
        <w:t>Lack of corporate governance</w:t>
      </w:r>
    </w:p>
    <w:p w14:paraId="134898DC" w14:textId="77777777" w:rsidR="00783A1B" w:rsidRPr="00387399" w:rsidRDefault="00783A1B" w:rsidP="00783A1B">
      <w:pPr>
        <w:pStyle w:val="ListParagraph"/>
        <w:shd w:val="clear" w:color="auto" w:fill="FFFFFF"/>
        <w:spacing w:after="0" w:line="288" w:lineRule="auto"/>
        <w:ind w:left="1276" w:firstLine="0"/>
        <w:jc w:val="left"/>
        <w:rPr>
          <w:rFonts w:ascii="Tahoma" w:hAnsi="Tahoma"/>
          <w:sz w:val="6"/>
          <w:szCs w:val="6"/>
          <w:lang w:eastAsia="en-AU"/>
        </w:rPr>
      </w:pPr>
    </w:p>
    <w:p w14:paraId="134898DD" w14:textId="77777777" w:rsidR="00EA08F7" w:rsidRPr="00387399" w:rsidRDefault="00EA08F7" w:rsidP="00D04C41">
      <w:pPr>
        <w:pStyle w:val="ListParagraph"/>
        <w:numPr>
          <w:ilvl w:val="0"/>
          <w:numId w:val="58"/>
        </w:numPr>
        <w:shd w:val="clear" w:color="auto" w:fill="FFFFFF"/>
        <w:spacing w:after="0" w:line="288" w:lineRule="auto"/>
        <w:ind w:left="1276" w:hanging="283"/>
        <w:jc w:val="left"/>
        <w:rPr>
          <w:rFonts w:ascii="Tahoma" w:hAnsi="Tahoma"/>
          <w:sz w:val="18"/>
          <w:szCs w:val="18"/>
          <w:lang w:eastAsia="en-AU"/>
        </w:rPr>
      </w:pPr>
      <w:r w:rsidRPr="00387399">
        <w:rPr>
          <w:rFonts w:ascii="Tahoma" w:hAnsi="Tahoma"/>
          <w:sz w:val="18"/>
          <w:szCs w:val="18"/>
          <w:lang w:eastAsia="en-AU"/>
        </w:rPr>
        <w:t xml:space="preserve">Board unable to reach </w:t>
      </w:r>
      <w:r w:rsidR="004467C2" w:rsidRPr="00387399">
        <w:rPr>
          <w:rFonts w:ascii="Tahoma" w:hAnsi="Tahoma"/>
          <w:sz w:val="18"/>
          <w:szCs w:val="18"/>
          <w:lang w:eastAsia="en-AU"/>
        </w:rPr>
        <w:t>consensus</w:t>
      </w:r>
    </w:p>
    <w:p w14:paraId="134898DE" w14:textId="77777777" w:rsidR="00783A1B" w:rsidRPr="00387399" w:rsidRDefault="00783A1B" w:rsidP="00783A1B">
      <w:pPr>
        <w:pStyle w:val="ListParagraph"/>
        <w:shd w:val="clear" w:color="auto" w:fill="FFFFFF"/>
        <w:spacing w:after="0" w:line="288" w:lineRule="auto"/>
        <w:ind w:left="1276" w:firstLine="0"/>
        <w:jc w:val="left"/>
        <w:rPr>
          <w:rFonts w:ascii="Tahoma" w:hAnsi="Tahoma"/>
          <w:sz w:val="6"/>
          <w:szCs w:val="6"/>
          <w:lang w:eastAsia="en-AU"/>
        </w:rPr>
      </w:pPr>
    </w:p>
    <w:p w14:paraId="134898DF" w14:textId="77777777" w:rsidR="00EA08F7" w:rsidRPr="00387399" w:rsidRDefault="00EA08F7" w:rsidP="00D04C41">
      <w:pPr>
        <w:pStyle w:val="ListParagraph"/>
        <w:numPr>
          <w:ilvl w:val="0"/>
          <w:numId w:val="58"/>
        </w:numPr>
        <w:shd w:val="clear" w:color="auto" w:fill="FFFFFF"/>
        <w:spacing w:after="0" w:line="288" w:lineRule="auto"/>
        <w:ind w:left="1276" w:hanging="283"/>
        <w:jc w:val="left"/>
        <w:rPr>
          <w:rFonts w:ascii="Tahoma" w:hAnsi="Tahoma"/>
          <w:sz w:val="18"/>
          <w:szCs w:val="18"/>
          <w:lang w:eastAsia="en-AU"/>
        </w:rPr>
      </w:pPr>
      <w:r w:rsidRPr="00387399">
        <w:rPr>
          <w:rFonts w:ascii="Tahoma" w:hAnsi="Tahoma"/>
          <w:sz w:val="18"/>
          <w:szCs w:val="18"/>
          <w:lang w:eastAsia="en-AU"/>
        </w:rPr>
        <w:t xml:space="preserve">Revenue leakage </w:t>
      </w:r>
    </w:p>
    <w:p w14:paraId="134898E0" w14:textId="77777777" w:rsidR="00783A1B" w:rsidRPr="00387399" w:rsidRDefault="00783A1B" w:rsidP="00783A1B">
      <w:pPr>
        <w:pStyle w:val="ListParagraph"/>
        <w:shd w:val="clear" w:color="auto" w:fill="FFFFFF"/>
        <w:spacing w:after="0" w:line="288" w:lineRule="auto"/>
        <w:ind w:left="1276" w:firstLine="0"/>
        <w:jc w:val="left"/>
        <w:rPr>
          <w:rFonts w:ascii="Tahoma" w:hAnsi="Tahoma"/>
          <w:sz w:val="6"/>
          <w:szCs w:val="6"/>
          <w:lang w:eastAsia="en-AU"/>
        </w:rPr>
      </w:pPr>
    </w:p>
    <w:p w14:paraId="134898E1" w14:textId="77777777" w:rsidR="00EA08F7" w:rsidRPr="00387399" w:rsidRDefault="00EA08F7" w:rsidP="00D04C41">
      <w:pPr>
        <w:pStyle w:val="ListParagraph"/>
        <w:numPr>
          <w:ilvl w:val="0"/>
          <w:numId w:val="58"/>
        </w:numPr>
        <w:shd w:val="clear" w:color="auto" w:fill="FFFFFF"/>
        <w:spacing w:after="0" w:line="288" w:lineRule="auto"/>
        <w:ind w:left="1276" w:hanging="283"/>
        <w:jc w:val="left"/>
        <w:rPr>
          <w:rFonts w:ascii="Tahoma" w:hAnsi="Tahoma"/>
          <w:sz w:val="18"/>
          <w:szCs w:val="18"/>
          <w:lang w:eastAsia="en-AU"/>
        </w:rPr>
      </w:pPr>
      <w:r w:rsidRPr="00387399">
        <w:rPr>
          <w:rFonts w:ascii="Tahoma" w:hAnsi="Tahoma"/>
          <w:sz w:val="18"/>
          <w:szCs w:val="18"/>
          <w:lang w:eastAsia="en-AU"/>
        </w:rPr>
        <w:t>Lack of fleet management system</w:t>
      </w:r>
    </w:p>
    <w:p w14:paraId="134898E2" w14:textId="77777777" w:rsidR="00783A1B" w:rsidRPr="00387399" w:rsidRDefault="00783A1B" w:rsidP="00783A1B">
      <w:pPr>
        <w:pStyle w:val="ListParagraph"/>
        <w:shd w:val="clear" w:color="auto" w:fill="FFFFFF"/>
        <w:spacing w:after="0" w:line="288" w:lineRule="auto"/>
        <w:ind w:left="1276" w:firstLine="0"/>
        <w:jc w:val="left"/>
        <w:rPr>
          <w:rFonts w:ascii="Tahoma" w:hAnsi="Tahoma"/>
          <w:sz w:val="6"/>
          <w:szCs w:val="6"/>
          <w:lang w:eastAsia="en-AU"/>
        </w:rPr>
      </w:pPr>
    </w:p>
    <w:p w14:paraId="134898E3" w14:textId="77777777" w:rsidR="00157D66" w:rsidRPr="00387399" w:rsidRDefault="00EA08F7" w:rsidP="00D04C41">
      <w:pPr>
        <w:pStyle w:val="ListParagraph"/>
        <w:numPr>
          <w:ilvl w:val="0"/>
          <w:numId w:val="58"/>
        </w:numPr>
        <w:shd w:val="clear" w:color="auto" w:fill="FFFFFF"/>
        <w:spacing w:after="0" w:line="288" w:lineRule="auto"/>
        <w:ind w:left="1276" w:hanging="283"/>
        <w:jc w:val="left"/>
        <w:rPr>
          <w:rFonts w:ascii="Tahoma" w:hAnsi="Tahoma"/>
          <w:sz w:val="18"/>
          <w:szCs w:val="18"/>
          <w:lang w:eastAsia="en-AU"/>
        </w:rPr>
      </w:pPr>
      <w:r w:rsidRPr="00387399">
        <w:rPr>
          <w:rFonts w:ascii="Tahoma" w:hAnsi="Tahoma"/>
          <w:sz w:val="18"/>
          <w:szCs w:val="18"/>
          <w:lang w:eastAsia="en-AU"/>
        </w:rPr>
        <w:t>Lack of working capital</w:t>
      </w:r>
    </w:p>
    <w:p w14:paraId="134898E4" w14:textId="77777777" w:rsidR="00783A1B" w:rsidRPr="00387399" w:rsidRDefault="00783A1B" w:rsidP="00783A1B">
      <w:pPr>
        <w:pStyle w:val="ListParagraph"/>
        <w:shd w:val="clear" w:color="auto" w:fill="FFFFFF"/>
        <w:spacing w:after="0" w:line="288" w:lineRule="auto"/>
        <w:ind w:left="1276" w:firstLine="0"/>
        <w:jc w:val="left"/>
        <w:rPr>
          <w:rFonts w:ascii="Tahoma" w:hAnsi="Tahoma"/>
          <w:sz w:val="6"/>
          <w:szCs w:val="6"/>
          <w:lang w:eastAsia="en-AU"/>
        </w:rPr>
      </w:pPr>
    </w:p>
    <w:p w14:paraId="134898E5" w14:textId="77777777" w:rsidR="00157D66" w:rsidRPr="00387399" w:rsidRDefault="00EA08F7" w:rsidP="00D04C41">
      <w:pPr>
        <w:pStyle w:val="ListParagraph"/>
        <w:numPr>
          <w:ilvl w:val="0"/>
          <w:numId w:val="58"/>
        </w:numPr>
        <w:shd w:val="clear" w:color="auto" w:fill="FFFFFF"/>
        <w:spacing w:after="0" w:line="288" w:lineRule="auto"/>
        <w:ind w:left="1276" w:hanging="283"/>
        <w:jc w:val="left"/>
        <w:rPr>
          <w:rFonts w:ascii="Tahoma" w:hAnsi="Tahoma"/>
          <w:sz w:val="18"/>
          <w:szCs w:val="18"/>
          <w:lang w:eastAsia="en-AU"/>
        </w:rPr>
      </w:pPr>
      <w:r w:rsidRPr="00387399">
        <w:rPr>
          <w:rFonts w:ascii="Tahoma" w:hAnsi="Tahoma"/>
          <w:sz w:val="18"/>
          <w:szCs w:val="18"/>
          <w:lang w:eastAsia="en-AU"/>
        </w:rPr>
        <w:t>Low vehicle utilisation due to frequent breakdowns</w:t>
      </w:r>
    </w:p>
    <w:p w14:paraId="134898E6" w14:textId="77777777" w:rsidR="00783A1B" w:rsidRPr="00387399" w:rsidRDefault="00783A1B" w:rsidP="00783A1B">
      <w:pPr>
        <w:pStyle w:val="ListParagraph"/>
        <w:shd w:val="clear" w:color="auto" w:fill="FFFFFF"/>
        <w:spacing w:after="0" w:line="288" w:lineRule="auto"/>
        <w:ind w:left="1276" w:firstLine="0"/>
        <w:jc w:val="left"/>
        <w:rPr>
          <w:rFonts w:ascii="Tahoma" w:hAnsi="Tahoma"/>
          <w:sz w:val="6"/>
          <w:szCs w:val="6"/>
          <w:lang w:eastAsia="en-AU"/>
        </w:rPr>
      </w:pPr>
    </w:p>
    <w:p w14:paraId="134898E7" w14:textId="77777777" w:rsidR="00EA08F7" w:rsidRPr="00387399" w:rsidRDefault="00EA08F7" w:rsidP="00D04C41">
      <w:pPr>
        <w:pStyle w:val="ListParagraph"/>
        <w:numPr>
          <w:ilvl w:val="0"/>
          <w:numId w:val="58"/>
        </w:numPr>
        <w:shd w:val="clear" w:color="auto" w:fill="FFFFFF"/>
        <w:spacing w:after="0" w:line="288" w:lineRule="auto"/>
        <w:ind w:left="1276" w:hanging="283"/>
        <w:jc w:val="left"/>
        <w:rPr>
          <w:rFonts w:ascii="Tahoma" w:hAnsi="Tahoma"/>
          <w:sz w:val="18"/>
          <w:szCs w:val="18"/>
          <w:lang w:eastAsia="en-AU"/>
        </w:rPr>
      </w:pPr>
      <w:r w:rsidRPr="00387399">
        <w:rPr>
          <w:rFonts w:ascii="Tahoma" w:hAnsi="Tahoma"/>
          <w:sz w:val="18"/>
          <w:szCs w:val="18"/>
          <w:lang w:eastAsia="en-AU"/>
        </w:rPr>
        <w:t xml:space="preserve">No </w:t>
      </w:r>
      <w:r w:rsidR="00B013E9" w:rsidRPr="00387399">
        <w:rPr>
          <w:rFonts w:ascii="Tahoma" w:hAnsi="Tahoma"/>
          <w:sz w:val="18"/>
          <w:szCs w:val="18"/>
          <w:lang w:eastAsia="en-AU"/>
        </w:rPr>
        <w:t>w</w:t>
      </w:r>
      <w:r w:rsidRPr="00387399">
        <w:rPr>
          <w:rFonts w:ascii="Tahoma" w:hAnsi="Tahoma"/>
          <w:sz w:val="18"/>
          <w:szCs w:val="18"/>
          <w:lang w:eastAsia="en-AU"/>
        </w:rPr>
        <w:t xml:space="preserve">orkshop </w:t>
      </w:r>
      <w:r w:rsidR="00157D66" w:rsidRPr="00387399">
        <w:rPr>
          <w:rFonts w:ascii="Tahoma" w:hAnsi="Tahoma"/>
          <w:sz w:val="18"/>
          <w:szCs w:val="18"/>
          <w:lang w:eastAsia="en-AU"/>
        </w:rPr>
        <w:t>facilities</w:t>
      </w:r>
      <w:r w:rsidR="00976BC6" w:rsidRPr="00387399">
        <w:rPr>
          <w:rFonts w:ascii="Tahoma" w:hAnsi="Tahoma"/>
          <w:sz w:val="18"/>
          <w:szCs w:val="18"/>
          <w:lang w:eastAsia="en-AU"/>
        </w:rPr>
        <w:t>.</w:t>
      </w:r>
    </w:p>
    <w:p w14:paraId="134898E8" w14:textId="77777777" w:rsidR="00EA08F7" w:rsidRPr="00387399" w:rsidRDefault="00EA08F7" w:rsidP="00EA08F7">
      <w:pPr>
        <w:shd w:val="clear" w:color="auto" w:fill="FFFFFF"/>
        <w:tabs>
          <w:tab w:val="clear" w:pos="1559"/>
          <w:tab w:val="clear" w:pos="1985"/>
          <w:tab w:val="left" w:pos="709"/>
        </w:tabs>
        <w:spacing w:before="0"/>
        <w:ind w:left="709" w:right="-45"/>
        <w:rPr>
          <w:rFonts w:cs="Segoe UI"/>
          <w:lang w:eastAsia="en-AU"/>
        </w:rPr>
      </w:pPr>
      <w:r w:rsidRPr="00387399">
        <w:rPr>
          <w:rFonts w:ascii="Calibri" w:hAnsi="Calibri"/>
          <w:sz w:val="23"/>
          <w:szCs w:val="23"/>
          <w:shd w:val="clear" w:color="auto" w:fill="FFFFFF"/>
          <w:lang w:eastAsia="en-AU"/>
        </w:rPr>
        <w:t> </w:t>
      </w:r>
    </w:p>
    <w:p w14:paraId="134898E9" w14:textId="77777777" w:rsidR="00EA08F7" w:rsidRPr="00387399" w:rsidRDefault="00157D66" w:rsidP="00157D66">
      <w:pPr>
        <w:shd w:val="clear" w:color="auto" w:fill="FFFFFF"/>
        <w:tabs>
          <w:tab w:val="clear" w:pos="1559"/>
          <w:tab w:val="clear" w:pos="1985"/>
          <w:tab w:val="left" w:pos="709"/>
        </w:tabs>
        <w:spacing w:before="0"/>
        <w:ind w:right="-45"/>
        <w:rPr>
          <w:rFonts w:cs="Segoe UI"/>
          <w:lang w:eastAsia="en-AU"/>
        </w:rPr>
      </w:pPr>
      <w:r w:rsidRPr="00387399">
        <w:rPr>
          <w:rFonts w:cs="Segoe UI"/>
          <w:lang w:eastAsia="en-AU"/>
        </w:rPr>
        <w:tab/>
      </w:r>
      <w:r w:rsidR="00481BA3" w:rsidRPr="00387399">
        <w:rPr>
          <w:rFonts w:cs="Segoe UI"/>
          <w:lang w:eastAsia="en-AU"/>
        </w:rPr>
        <w:t xml:space="preserve">Shortcoming by </w:t>
      </w:r>
      <w:r w:rsidR="004467C2" w:rsidRPr="00387399">
        <w:rPr>
          <w:rFonts w:cs="Segoe UI"/>
          <w:lang w:eastAsia="en-AU"/>
        </w:rPr>
        <w:t>Regulator/</w:t>
      </w:r>
      <w:r w:rsidR="00481BA3" w:rsidRPr="00387399">
        <w:rPr>
          <w:rFonts w:cs="Segoe UI"/>
          <w:lang w:eastAsia="en-AU"/>
        </w:rPr>
        <w:t>Authorities:</w:t>
      </w:r>
      <w:r w:rsidR="00EA08F7" w:rsidRPr="00387399">
        <w:rPr>
          <w:rFonts w:cs="Segoe UI"/>
          <w:lang w:eastAsia="en-AU"/>
        </w:rPr>
        <w:t xml:space="preserve"> </w:t>
      </w:r>
    </w:p>
    <w:p w14:paraId="134898EA" w14:textId="77777777" w:rsidR="00EA08F7" w:rsidRPr="00387399" w:rsidRDefault="00EA08F7" w:rsidP="002233CF">
      <w:pPr>
        <w:shd w:val="clear" w:color="auto" w:fill="FFFFFF"/>
        <w:tabs>
          <w:tab w:val="clear" w:pos="1559"/>
          <w:tab w:val="clear" w:pos="1985"/>
          <w:tab w:val="left" w:pos="709"/>
        </w:tabs>
        <w:spacing w:before="0"/>
        <w:ind w:left="709" w:right="-45"/>
        <w:rPr>
          <w:rFonts w:cs="Segoe UI"/>
          <w:sz w:val="10"/>
          <w:szCs w:val="10"/>
          <w:lang w:eastAsia="en-AU"/>
        </w:rPr>
      </w:pPr>
    </w:p>
    <w:p w14:paraId="134898EB" w14:textId="77777777" w:rsidR="004467C2" w:rsidRPr="00387399" w:rsidRDefault="004467C2" w:rsidP="00D04C41">
      <w:pPr>
        <w:pStyle w:val="ListParagraph"/>
        <w:numPr>
          <w:ilvl w:val="0"/>
          <w:numId w:val="59"/>
        </w:numPr>
        <w:shd w:val="clear" w:color="auto" w:fill="FFFFFF"/>
        <w:spacing w:after="0" w:line="288" w:lineRule="auto"/>
        <w:ind w:left="1276" w:right="-45" w:hanging="284"/>
        <w:jc w:val="left"/>
        <w:rPr>
          <w:rFonts w:ascii="Tahoma" w:hAnsi="Tahoma"/>
          <w:sz w:val="18"/>
          <w:szCs w:val="18"/>
          <w:shd w:val="clear" w:color="auto" w:fill="FFFFFF"/>
        </w:rPr>
      </w:pPr>
      <w:r w:rsidRPr="00387399">
        <w:rPr>
          <w:rFonts w:ascii="Tahoma" w:hAnsi="Tahoma"/>
          <w:sz w:val="18"/>
          <w:szCs w:val="18"/>
          <w:lang w:eastAsia="en-AU"/>
        </w:rPr>
        <w:t xml:space="preserve">Lack of expertise </w:t>
      </w:r>
    </w:p>
    <w:p w14:paraId="134898EC" w14:textId="77777777" w:rsidR="000D5D37" w:rsidRPr="00387399" w:rsidRDefault="000D5D37" w:rsidP="000D5D37">
      <w:pPr>
        <w:pStyle w:val="ListParagraph"/>
        <w:shd w:val="clear" w:color="auto" w:fill="FFFFFF"/>
        <w:spacing w:after="0" w:line="288" w:lineRule="auto"/>
        <w:ind w:left="1276" w:right="-45" w:firstLine="0"/>
        <w:jc w:val="left"/>
        <w:rPr>
          <w:rFonts w:ascii="Tahoma" w:hAnsi="Tahoma"/>
          <w:sz w:val="6"/>
          <w:szCs w:val="6"/>
          <w:shd w:val="clear" w:color="auto" w:fill="FFFFFF"/>
        </w:rPr>
      </w:pPr>
    </w:p>
    <w:p w14:paraId="134898ED" w14:textId="77777777" w:rsidR="000D5D37" w:rsidRPr="00387399" w:rsidRDefault="000D5D37" w:rsidP="00D04C41">
      <w:pPr>
        <w:pStyle w:val="ListParagraph"/>
        <w:numPr>
          <w:ilvl w:val="0"/>
          <w:numId w:val="59"/>
        </w:numPr>
        <w:shd w:val="clear" w:color="auto" w:fill="FFFFFF"/>
        <w:spacing w:after="0" w:line="288" w:lineRule="auto"/>
        <w:ind w:left="1276" w:right="-45" w:hanging="284"/>
        <w:jc w:val="left"/>
        <w:rPr>
          <w:rFonts w:ascii="Tahoma" w:hAnsi="Tahoma"/>
          <w:sz w:val="18"/>
          <w:szCs w:val="18"/>
          <w:shd w:val="clear" w:color="auto" w:fill="FFFFFF"/>
        </w:rPr>
      </w:pPr>
      <w:r w:rsidRPr="00387399">
        <w:rPr>
          <w:rFonts w:ascii="Tahoma" w:hAnsi="Tahoma"/>
          <w:sz w:val="18"/>
          <w:szCs w:val="18"/>
          <w:lang w:eastAsia="en-AU"/>
        </w:rPr>
        <w:t>Lack of transparency</w:t>
      </w:r>
    </w:p>
    <w:p w14:paraId="134898EE" w14:textId="77777777" w:rsidR="003C4629" w:rsidRPr="00387399" w:rsidRDefault="003C4629" w:rsidP="003C4629">
      <w:pPr>
        <w:pStyle w:val="ListParagraph"/>
        <w:rPr>
          <w:rFonts w:ascii="Tahoma" w:hAnsi="Tahoma"/>
          <w:sz w:val="6"/>
          <w:szCs w:val="6"/>
          <w:shd w:val="clear" w:color="auto" w:fill="FFFFFF"/>
        </w:rPr>
      </w:pPr>
    </w:p>
    <w:p w14:paraId="134898EF" w14:textId="77777777" w:rsidR="003C4629" w:rsidRPr="00387399" w:rsidRDefault="003C4629" w:rsidP="00D04C41">
      <w:pPr>
        <w:pStyle w:val="ListParagraph"/>
        <w:numPr>
          <w:ilvl w:val="0"/>
          <w:numId w:val="59"/>
        </w:numPr>
        <w:shd w:val="clear" w:color="auto" w:fill="FFFFFF"/>
        <w:spacing w:after="0" w:line="288" w:lineRule="auto"/>
        <w:ind w:left="1276" w:right="-45" w:hanging="284"/>
        <w:jc w:val="left"/>
        <w:rPr>
          <w:rFonts w:ascii="Tahoma" w:hAnsi="Tahoma"/>
          <w:sz w:val="18"/>
          <w:szCs w:val="18"/>
          <w:shd w:val="clear" w:color="auto" w:fill="FFFFFF"/>
        </w:rPr>
      </w:pPr>
      <w:r w:rsidRPr="00387399">
        <w:rPr>
          <w:rFonts w:ascii="Tahoma" w:hAnsi="Tahoma"/>
          <w:sz w:val="18"/>
          <w:szCs w:val="18"/>
          <w:shd w:val="clear" w:color="auto" w:fill="FFFFFF"/>
        </w:rPr>
        <w:t>Lack of enforcement</w:t>
      </w:r>
    </w:p>
    <w:p w14:paraId="134898F0" w14:textId="77777777" w:rsidR="000D5D37" w:rsidRPr="00387399" w:rsidRDefault="000D5D37" w:rsidP="000D5D37">
      <w:pPr>
        <w:pStyle w:val="ListParagraph"/>
        <w:shd w:val="clear" w:color="auto" w:fill="FFFFFF"/>
        <w:spacing w:after="0" w:line="288" w:lineRule="auto"/>
        <w:ind w:left="1276" w:right="-45" w:firstLine="0"/>
        <w:jc w:val="left"/>
        <w:rPr>
          <w:rFonts w:ascii="Tahoma" w:hAnsi="Tahoma"/>
          <w:sz w:val="6"/>
          <w:szCs w:val="6"/>
          <w:shd w:val="clear" w:color="auto" w:fill="FFFFFF"/>
        </w:rPr>
      </w:pPr>
    </w:p>
    <w:p w14:paraId="134898F1" w14:textId="77777777" w:rsidR="00157D66" w:rsidRPr="00387399" w:rsidRDefault="004467C2" w:rsidP="00D04C41">
      <w:pPr>
        <w:pStyle w:val="ListParagraph"/>
        <w:numPr>
          <w:ilvl w:val="0"/>
          <w:numId w:val="59"/>
        </w:numPr>
        <w:shd w:val="clear" w:color="auto" w:fill="FFFFFF"/>
        <w:spacing w:after="0" w:line="288" w:lineRule="auto"/>
        <w:ind w:left="1276" w:right="-45" w:hanging="284"/>
        <w:jc w:val="left"/>
        <w:rPr>
          <w:rFonts w:ascii="Tahoma" w:hAnsi="Tahoma"/>
          <w:sz w:val="18"/>
          <w:szCs w:val="18"/>
          <w:shd w:val="clear" w:color="auto" w:fill="FFFFFF"/>
        </w:rPr>
      </w:pPr>
      <w:r w:rsidRPr="00387399">
        <w:rPr>
          <w:rFonts w:ascii="Tahoma" w:hAnsi="Tahoma"/>
          <w:sz w:val="18"/>
          <w:szCs w:val="18"/>
          <w:lang w:eastAsia="en-AU"/>
        </w:rPr>
        <w:t>N</w:t>
      </w:r>
      <w:r w:rsidR="00EA08F7" w:rsidRPr="00387399">
        <w:rPr>
          <w:rFonts w:ascii="Tahoma" w:hAnsi="Tahoma"/>
          <w:sz w:val="18"/>
          <w:szCs w:val="18"/>
          <w:lang w:eastAsia="en-AU"/>
        </w:rPr>
        <w:t xml:space="preserve">o </w:t>
      </w:r>
      <w:r w:rsidR="00EA08F7" w:rsidRPr="00387399">
        <w:rPr>
          <w:rFonts w:ascii="Tahoma" w:hAnsi="Tahoma"/>
          <w:sz w:val="18"/>
          <w:szCs w:val="18"/>
          <w:shd w:val="clear" w:color="auto" w:fill="FFFFFF"/>
        </w:rPr>
        <w:t>integration between</w:t>
      </w:r>
      <w:r w:rsidRPr="00387399">
        <w:rPr>
          <w:rFonts w:ascii="Tahoma" w:hAnsi="Tahoma"/>
          <w:sz w:val="18"/>
          <w:szCs w:val="18"/>
          <w:shd w:val="clear" w:color="auto" w:fill="FFFFFF"/>
        </w:rPr>
        <w:t xml:space="preserve"> the taxi </w:t>
      </w:r>
      <w:r w:rsidR="00EA08F7" w:rsidRPr="00387399">
        <w:rPr>
          <w:rFonts w:ascii="Tahoma" w:hAnsi="Tahoma"/>
          <w:sz w:val="18"/>
          <w:szCs w:val="18"/>
          <w:shd w:val="clear" w:color="auto" w:fill="FFFFFF"/>
        </w:rPr>
        <w:t xml:space="preserve">and Pioneer services – buses </w:t>
      </w:r>
      <w:r w:rsidRPr="00387399">
        <w:rPr>
          <w:rFonts w:ascii="Tahoma" w:hAnsi="Tahoma"/>
          <w:sz w:val="18"/>
          <w:szCs w:val="18"/>
          <w:shd w:val="clear" w:color="auto" w:fill="FFFFFF"/>
        </w:rPr>
        <w:t xml:space="preserve">were </w:t>
      </w:r>
      <w:r w:rsidR="00EA08F7" w:rsidRPr="00387399">
        <w:rPr>
          <w:rFonts w:ascii="Tahoma" w:hAnsi="Tahoma"/>
          <w:sz w:val="18"/>
          <w:szCs w:val="18"/>
          <w:shd w:val="clear" w:color="auto" w:fill="FFFFFF"/>
        </w:rPr>
        <w:t>competing on same route as taxis</w:t>
      </w:r>
      <w:r w:rsidR="00976BC6" w:rsidRPr="00387399">
        <w:rPr>
          <w:rFonts w:ascii="Tahoma" w:hAnsi="Tahoma"/>
          <w:sz w:val="18"/>
          <w:szCs w:val="18"/>
          <w:shd w:val="clear" w:color="auto" w:fill="FFFFFF"/>
        </w:rPr>
        <w:t>,</w:t>
      </w:r>
      <w:r w:rsidR="00EA08F7" w:rsidRPr="00387399">
        <w:rPr>
          <w:rFonts w:ascii="Tahoma" w:hAnsi="Tahoma"/>
          <w:sz w:val="18"/>
          <w:szCs w:val="18"/>
          <w:shd w:val="clear" w:color="auto" w:fill="FFFFFF"/>
        </w:rPr>
        <w:t xml:space="preserve"> </w:t>
      </w:r>
      <w:r w:rsidRPr="00387399">
        <w:rPr>
          <w:rFonts w:ascii="Tahoma" w:hAnsi="Tahoma"/>
          <w:sz w:val="18"/>
          <w:szCs w:val="18"/>
          <w:shd w:val="clear" w:color="auto" w:fill="FFFFFF"/>
        </w:rPr>
        <w:t xml:space="preserve">although </w:t>
      </w:r>
      <w:r w:rsidR="00EA08F7" w:rsidRPr="00387399">
        <w:rPr>
          <w:rFonts w:ascii="Tahoma" w:hAnsi="Tahoma"/>
          <w:sz w:val="18"/>
          <w:szCs w:val="18"/>
          <w:shd w:val="clear" w:color="auto" w:fill="FFFFFF"/>
        </w:rPr>
        <w:t>it is un</w:t>
      </w:r>
      <w:r w:rsidR="00157D66" w:rsidRPr="00387399">
        <w:rPr>
          <w:rFonts w:ascii="Tahoma" w:hAnsi="Tahoma"/>
          <w:sz w:val="18"/>
          <w:szCs w:val="18"/>
          <w:shd w:val="clear" w:color="auto" w:fill="FFFFFF"/>
        </w:rPr>
        <w:t>der</w:t>
      </w:r>
      <w:r w:rsidR="00EA08F7" w:rsidRPr="00387399">
        <w:rPr>
          <w:rFonts w:ascii="Tahoma" w:hAnsi="Tahoma"/>
          <w:sz w:val="18"/>
          <w:szCs w:val="18"/>
          <w:shd w:val="clear" w:color="auto" w:fill="FFFFFF"/>
        </w:rPr>
        <w:t>stood that the or</w:t>
      </w:r>
      <w:r w:rsidR="00157D66" w:rsidRPr="00387399">
        <w:rPr>
          <w:rFonts w:ascii="Tahoma" w:hAnsi="Tahoma"/>
          <w:sz w:val="18"/>
          <w:szCs w:val="18"/>
          <w:shd w:val="clear" w:color="auto" w:fill="FFFFFF"/>
        </w:rPr>
        <w:t>i</w:t>
      </w:r>
      <w:r w:rsidR="00EA08F7" w:rsidRPr="00387399">
        <w:rPr>
          <w:rFonts w:ascii="Tahoma" w:hAnsi="Tahoma"/>
          <w:sz w:val="18"/>
          <w:szCs w:val="18"/>
          <w:shd w:val="clear" w:color="auto" w:fill="FFFFFF"/>
        </w:rPr>
        <w:t>ginal plan was to ban the taxis from major routes to relocate them to feeder routes, but this</w:t>
      </w:r>
      <w:r w:rsidR="00E710D7" w:rsidRPr="00387399">
        <w:rPr>
          <w:rFonts w:ascii="Tahoma" w:hAnsi="Tahoma"/>
          <w:sz w:val="18"/>
          <w:szCs w:val="18"/>
          <w:shd w:val="clear" w:color="auto" w:fill="FFFFFF"/>
        </w:rPr>
        <w:t xml:space="preserve"> did </w:t>
      </w:r>
      <w:r w:rsidR="00EA08F7" w:rsidRPr="00387399">
        <w:rPr>
          <w:rFonts w:ascii="Tahoma" w:hAnsi="Tahoma"/>
          <w:sz w:val="18"/>
          <w:szCs w:val="18"/>
          <w:shd w:val="clear" w:color="auto" w:fill="FFFFFF"/>
        </w:rPr>
        <w:t>not really happen</w:t>
      </w:r>
    </w:p>
    <w:p w14:paraId="134898F2" w14:textId="77777777" w:rsidR="00157D66" w:rsidRPr="00387399" w:rsidRDefault="00157D66" w:rsidP="00157D66">
      <w:pPr>
        <w:pStyle w:val="ListParagraph"/>
        <w:shd w:val="clear" w:color="auto" w:fill="FFFFFF"/>
        <w:spacing w:after="0" w:line="288" w:lineRule="auto"/>
        <w:ind w:left="1276" w:right="-45" w:firstLine="0"/>
        <w:jc w:val="left"/>
        <w:rPr>
          <w:rFonts w:ascii="Tahoma" w:hAnsi="Tahoma"/>
          <w:sz w:val="6"/>
          <w:szCs w:val="6"/>
          <w:shd w:val="clear" w:color="auto" w:fill="FFFFFF"/>
        </w:rPr>
      </w:pPr>
    </w:p>
    <w:p w14:paraId="134898F3" w14:textId="77777777" w:rsidR="002233CF" w:rsidRPr="00387399" w:rsidRDefault="00EA08F7" w:rsidP="00D04C41">
      <w:pPr>
        <w:pStyle w:val="ListParagraph"/>
        <w:numPr>
          <w:ilvl w:val="0"/>
          <w:numId w:val="59"/>
        </w:numPr>
        <w:shd w:val="clear" w:color="auto" w:fill="FFFFFF"/>
        <w:spacing w:after="0" w:line="288" w:lineRule="auto"/>
        <w:ind w:left="1276" w:right="-45" w:hanging="284"/>
        <w:jc w:val="left"/>
        <w:rPr>
          <w:rFonts w:ascii="Tahoma" w:hAnsi="Tahoma"/>
          <w:sz w:val="18"/>
          <w:szCs w:val="18"/>
          <w:shd w:val="clear" w:color="auto" w:fill="FFFFFF"/>
        </w:rPr>
      </w:pPr>
      <w:r w:rsidRPr="00387399">
        <w:rPr>
          <w:rFonts w:ascii="Tahoma" w:hAnsi="Tahoma"/>
          <w:sz w:val="18"/>
          <w:szCs w:val="18"/>
          <w:shd w:val="clear" w:color="auto" w:fill="FFFFFF"/>
        </w:rPr>
        <w:t>Lack of infrastructure to permit better fle</w:t>
      </w:r>
      <w:r w:rsidR="00157D66" w:rsidRPr="00387399">
        <w:rPr>
          <w:rFonts w:ascii="Tahoma" w:hAnsi="Tahoma"/>
          <w:sz w:val="18"/>
          <w:szCs w:val="18"/>
          <w:shd w:val="clear" w:color="auto" w:fill="FFFFFF"/>
        </w:rPr>
        <w:t>et utilisation.</w:t>
      </w:r>
    </w:p>
    <w:p w14:paraId="134898F4" w14:textId="77777777" w:rsidR="00450BEB" w:rsidRPr="00387399" w:rsidRDefault="00450BEB" w:rsidP="00450BEB">
      <w:pPr>
        <w:shd w:val="clear" w:color="auto" w:fill="FFFFFF"/>
        <w:tabs>
          <w:tab w:val="clear" w:pos="1559"/>
          <w:tab w:val="clear" w:pos="1985"/>
          <w:tab w:val="left" w:pos="709"/>
        </w:tabs>
        <w:spacing w:before="0"/>
        <w:ind w:left="709" w:right="-45"/>
        <w:rPr>
          <w:rFonts w:cs="Segoe UI"/>
          <w:lang w:eastAsia="en-AU"/>
        </w:rPr>
      </w:pPr>
    </w:p>
    <w:p w14:paraId="134898F5" w14:textId="77777777" w:rsidR="002233CF" w:rsidRDefault="002233CF" w:rsidP="00450BEB">
      <w:pPr>
        <w:shd w:val="clear" w:color="auto" w:fill="FFFFFF"/>
        <w:tabs>
          <w:tab w:val="clear" w:pos="1559"/>
          <w:tab w:val="clear" w:pos="1985"/>
          <w:tab w:val="left" w:pos="709"/>
        </w:tabs>
        <w:spacing w:before="0"/>
        <w:ind w:left="709" w:right="-45"/>
      </w:pPr>
      <w:r>
        <w:rPr>
          <w:rFonts w:cs="Segoe UI"/>
          <w:lang w:eastAsia="en-AU"/>
        </w:rPr>
        <w:t>In future</w:t>
      </w:r>
      <w:r w:rsidR="000D5D37">
        <w:rPr>
          <w:rFonts w:cs="Segoe UI"/>
          <w:lang w:eastAsia="en-AU"/>
        </w:rPr>
        <w:t>,</w:t>
      </w:r>
      <w:r>
        <w:rPr>
          <w:rFonts w:cs="Segoe UI"/>
          <w:lang w:eastAsia="en-AU"/>
        </w:rPr>
        <w:t xml:space="preserve"> </w:t>
      </w:r>
      <w:r>
        <w:t>new</w:t>
      </w:r>
      <w:r w:rsidR="00AA5764">
        <w:t xml:space="preserve"> bus services</w:t>
      </w:r>
      <w:r>
        <w:t xml:space="preserve"> need to be </w:t>
      </w:r>
      <w:r w:rsidR="00450BEB">
        <w:rPr>
          <w:rFonts w:ascii="Arial" w:hAnsi="Arial" w:cs="Arial"/>
          <w:color w:val="25282A"/>
          <w:szCs w:val="18"/>
          <w:shd w:val="clear" w:color="auto" w:fill="FFFFFF"/>
        </w:rPr>
        <w:t xml:space="preserve">operated under service contracts which provide consistent fares and service standards for the customer. Such </w:t>
      </w:r>
      <w:r>
        <w:t>concessions being awarded to bidders which have a minimum fleet size, say 25 buses. For efficient operations</w:t>
      </w:r>
      <w:r w:rsidR="004467C2">
        <w:t>,</w:t>
      </w:r>
      <w:r>
        <w:t xml:space="preserve"> as well as cross subsidization, a number of routes need to be bundled for bidding. Small operators can participate by forming cooperatives, so that they can </w:t>
      </w:r>
      <w:r w:rsidR="004467C2">
        <w:t>fulfil</w:t>
      </w:r>
      <w:r>
        <w:t xml:space="preserve"> the </w:t>
      </w:r>
      <w:r w:rsidR="004467C2">
        <w:t>criterion of minimum size of f</w:t>
      </w:r>
      <w:r>
        <w:t>leet. Whether</w:t>
      </w:r>
      <w:r w:rsidR="004467C2">
        <w:t xml:space="preserve"> </w:t>
      </w:r>
      <w:r>
        <w:t xml:space="preserve">on public private partnership or public </w:t>
      </w:r>
      <w:r w:rsidR="00450BEB">
        <w:t>sector model, Kampala city transport should be managed by a SPV (Special Purpose Vehicle/Entity</w:t>
      </w:r>
      <w:r w:rsidR="000D5D37">
        <w:t>)</w:t>
      </w:r>
      <w:r w:rsidR="00450BEB">
        <w:t xml:space="preserve"> such as the proposed MATA.</w:t>
      </w:r>
    </w:p>
    <w:p w14:paraId="134898F6" w14:textId="77777777" w:rsidR="00AA5764" w:rsidRDefault="00AA5764" w:rsidP="00450BEB">
      <w:pPr>
        <w:shd w:val="clear" w:color="auto" w:fill="FFFFFF"/>
        <w:tabs>
          <w:tab w:val="clear" w:pos="1559"/>
          <w:tab w:val="clear" w:pos="1985"/>
          <w:tab w:val="left" w:pos="709"/>
        </w:tabs>
        <w:spacing w:before="0"/>
        <w:ind w:left="709" w:right="-45"/>
      </w:pPr>
    </w:p>
    <w:p w14:paraId="134898F7" w14:textId="77777777" w:rsidR="00AA5764" w:rsidRPr="00AA5764" w:rsidRDefault="00AA5764" w:rsidP="009E642F">
      <w:pPr>
        <w:shd w:val="clear" w:color="auto" w:fill="FFFFFF"/>
        <w:tabs>
          <w:tab w:val="clear" w:pos="1559"/>
          <w:tab w:val="clear" w:pos="1985"/>
          <w:tab w:val="clear" w:pos="9072"/>
          <w:tab w:val="right" w:pos="7655"/>
        </w:tabs>
        <w:spacing w:before="0"/>
        <w:ind w:left="1418" w:right="850"/>
        <w:jc w:val="center"/>
        <w:rPr>
          <w:b/>
          <w:i/>
          <w:color w:val="333399"/>
        </w:rPr>
      </w:pPr>
      <w:r w:rsidRPr="00AA5764">
        <w:rPr>
          <w:rFonts w:cs="Segoe UI"/>
          <w:b/>
          <w:i/>
          <w:color w:val="333399"/>
          <w:lang w:eastAsia="en-AU"/>
        </w:rPr>
        <w:t xml:space="preserve">In future, </w:t>
      </w:r>
      <w:r w:rsidRPr="00AA5764">
        <w:rPr>
          <w:b/>
          <w:i/>
          <w:color w:val="333399"/>
        </w:rPr>
        <w:t xml:space="preserve">new urban </w:t>
      </w:r>
      <w:r>
        <w:rPr>
          <w:b/>
          <w:i/>
          <w:color w:val="333399"/>
        </w:rPr>
        <w:t>bus services</w:t>
      </w:r>
      <w:r w:rsidRPr="00AA5764">
        <w:rPr>
          <w:b/>
          <w:i/>
          <w:color w:val="333399"/>
        </w:rPr>
        <w:t xml:space="preserve"> need to be </w:t>
      </w:r>
      <w:r w:rsidRPr="00AA5764">
        <w:rPr>
          <w:rFonts w:ascii="Arial" w:hAnsi="Arial" w:cs="Arial"/>
          <w:b/>
          <w:i/>
          <w:color w:val="333399"/>
          <w:szCs w:val="18"/>
          <w:shd w:val="clear" w:color="auto" w:fill="FFFFFF"/>
        </w:rPr>
        <w:t xml:space="preserve">operated under service contracts which provide consistent fares and service standards for the customer. Such </w:t>
      </w:r>
      <w:r w:rsidRPr="00AA5764">
        <w:rPr>
          <w:b/>
          <w:i/>
          <w:color w:val="333399"/>
        </w:rPr>
        <w:t>concessions being awarded to bidders which have a minimum fleet size and can operate exclusively on particular route/s</w:t>
      </w:r>
    </w:p>
    <w:p w14:paraId="134898F8" w14:textId="77777777" w:rsidR="000E2DBD" w:rsidRPr="00012DA4" w:rsidRDefault="000E2DBD" w:rsidP="000D5D37">
      <w:p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ind w:left="709" w:hanging="709"/>
        <w:jc w:val="both"/>
        <w:rPr>
          <w:rFonts w:cs="Tahoma"/>
          <w:b/>
          <w:szCs w:val="18"/>
        </w:rPr>
      </w:pPr>
      <w:r w:rsidRPr="00012DA4">
        <w:rPr>
          <w:rFonts w:cs="Tahoma"/>
          <w:b/>
          <w:szCs w:val="18"/>
        </w:rPr>
        <w:t>8</w:t>
      </w:r>
      <w:r w:rsidR="000D5D37">
        <w:rPr>
          <w:rFonts w:cs="Tahoma"/>
          <w:b/>
          <w:szCs w:val="18"/>
        </w:rPr>
        <w:t>.7</w:t>
      </w:r>
      <w:r w:rsidRPr="00012DA4">
        <w:rPr>
          <w:rFonts w:cs="Tahoma"/>
          <w:b/>
          <w:szCs w:val="18"/>
        </w:rPr>
        <w:tab/>
        <w:t>Commuter Rail</w:t>
      </w:r>
    </w:p>
    <w:p w14:paraId="134898F9" w14:textId="77777777" w:rsidR="00012DA4" w:rsidRDefault="00012DA4" w:rsidP="00012DA4">
      <w:pPr>
        <w:tabs>
          <w:tab w:val="left" w:pos="709"/>
        </w:tabs>
        <w:spacing w:before="0"/>
        <w:ind w:left="709"/>
        <w:rPr>
          <w:rFonts w:cs="Tahoma"/>
          <w:szCs w:val="18"/>
        </w:rPr>
      </w:pPr>
    </w:p>
    <w:p w14:paraId="134898FA" w14:textId="77777777" w:rsidR="00294BCD" w:rsidRPr="00012DA4" w:rsidRDefault="00294BCD" w:rsidP="00012DA4">
      <w:pPr>
        <w:tabs>
          <w:tab w:val="left" w:pos="709"/>
        </w:tabs>
        <w:spacing w:before="0"/>
        <w:ind w:left="709"/>
        <w:rPr>
          <w:rFonts w:cs="Tahoma"/>
          <w:szCs w:val="18"/>
        </w:rPr>
      </w:pPr>
      <w:r w:rsidRPr="00012DA4">
        <w:rPr>
          <w:rFonts w:cs="Tahoma"/>
          <w:szCs w:val="18"/>
        </w:rPr>
        <w:t xml:space="preserve">Within the Policy time horizon it extremely doubtful whether there will be sufficient funds forthcoming for meaningful investment in </w:t>
      </w:r>
      <w:r w:rsidR="005F4DCE">
        <w:rPr>
          <w:rFonts w:cs="Tahoma"/>
          <w:szCs w:val="18"/>
        </w:rPr>
        <w:t xml:space="preserve">an urban </w:t>
      </w:r>
      <w:r w:rsidR="000D5D37">
        <w:rPr>
          <w:rFonts w:cs="Tahoma"/>
          <w:szCs w:val="18"/>
        </w:rPr>
        <w:t>commuter</w:t>
      </w:r>
      <w:r w:rsidRPr="00012DA4">
        <w:rPr>
          <w:rFonts w:cs="Tahoma"/>
          <w:szCs w:val="18"/>
        </w:rPr>
        <w:t xml:space="preserve"> rail</w:t>
      </w:r>
      <w:r w:rsidR="0044310C" w:rsidRPr="00012DA4">
        <w:rPr>
          <w:rFonts w:cs="Tahoma"/>
          <w:szCs w:val="18"/>
        </w:rPr>
        <w:t xml:space="preserve">. </w:t>
      </w:r>
      <w:r w:rsidR="000E2DBD" w:rsidRPr="00012DA4">
        <w:rPr>
          <w:rFonts w:cs="Tahoma"/>
          <w:szCs w:val="18"/>
        </w:rPr>
        <w:t xml:space="preserve">There may be limited scope to use some existing </w:t>
      </w:r>
      <w:r w:rsidR="00012DA4" w:rsidRPr="00012DA4">
        <w:rPr>
          <w:rFonts w:cs="Tahoma"/>
          <w:szCs w:val="18"/>
        </w:rPr>
        <w:t xml:space="preserve">rail </w:t>
      </w:r>
      <w:r w:rsidR="000E2DBD" w:rsidRPr="00012DA4">
        <w:rPr>
          <w:rFonts w:cs="Tahoma"/>
          <w:szCs w:val="18"/>
        </w:rPr>
        <w:t xml:space="preserve">track </w:t>
      </w:r>
      <w:r w:rsidR="003C4629">
        <w:rPr>
          <w:rFonts w:cs="Tahoma"/>
          <w:szCs w:val="18"/>
        </w:rPr>
        <w:t xml:space="preserve">and right-of-way </w:t>
      </w:r>
      <w:r w:rsidR="000E2DBD" w:rsidRPr="00012DA4">
        <w:rPr>
          <w:rFonts w:cs="Tahoma"/>
          <w:szCs w:val="18"/>
        </w:rPr>
        <w:t>to provide a feeder service.</w:t>
      </w:r>
      <w:r w:rsidR="00012DA4" w:rsidRPr="00012DA4">
        <w:rPr>
          <w:rFonts w:cs="Tahoma"/>
          <w:szCs w:val="18"/>
        </w:rPr>
        <w:t xml:space="preserve"> Such a scenario will require </w:t>
      </w:r>
      <w:r w:rsidRPr="00012DA4">
        <w:rPr>
          <w:rFonts w:cs="Tahoma"/>
          <w:szCs w:val="18"/>
        </w:rPr>
        <w:t>a preliminary feasibility study</w:t>
      </w:r>
      <w:r w:rsidR="00012DA4" w:rsidRPr="00012DA4">
        <w:rPr>
          <w:rFonts w:cs="Tahoma"/>
          <w:szCs w:val="18"/>
        </w:rPr>
        <w:t xml:space="preserve"> as recommend</w:t>
      </w:r>
      <w:r w:rsidR="000E2DBD" w:rsidRPr="00012DA4">
        <w:rPr>
          <w:rFonts w:cs="Tahoma"/>
          <w:szCs w:val="18"/>
        </w:rPr>
        <w:t>ed</w:t>
      </w:r>
      <w:r w:rsidR="005F4DCE" w:rsidRPr="003C4629">
        <w:rPr>
          <w:rStyle w:val="FootnoteReference"/>
          <w:rFonts w:cs="Tahoma"/>
          <w:i/>
          <w:szCs w:val="18"/>
        </w:rPr>
        <w:footnoteReference w:id="11"/>
      </w:r>
      <w:r w:rsidR="000E2DBD" w:rsidRPr="003C4629">
        <w:rPr>
          <w:rFonts w:cs="Tahoma"/>
          <w:i/>
          <w:szCs w:val="18"/>
        </w:rPr>
        <w:t xml:space="preserve"> </w:t>
      </w:r>
      <w:r w:rsidR="000E2DBD" w:rsidRPr="00012DA4">
        <w:rPr>
          <w:rFonts w:cs="Tahoma"/>
          <w:szCs w:val="18"/>
        </w:rPr>
        <w:t>in the Transport Master Pl</w:t>
      </w:r>
      <w:r w:rsidR="00012DA4" w:rsidRPr="00012DA4">
        <w:rPr>
          <w:rFonts w:cs="Tahoma"/>
          <w:szCs w:val="18"/>
        </w:rPr>
        <w:t>a</w:t>
      </w:r>
      <w:r w:rsidR="000E2DBD" w:rsidRPr="00012DA4">
        <w:rPr>
          <w:rFonts w:cs="Tahoma"/>
          <w:szCs w:val="18"/>
        </w:rPr>
        <w:t>n</w:t>
      </w:r>
      <w:r w:rsidR="00955CBB">
        <w:rPr>
          <w:rFonts w:cs="Tahoma"/>
          <w:szCs w:val="18"/>
        </w:rPr>
        <w:t>.</w:t>
      </w:r>
    </w:p>
    <w:p w14:paraId="134898FB" w14:textId="77777777" w:rsidR="00012DA4" w:rsidRDefault="00012DA4" w:rsidP="00012DA4">
      <w:pPr>
        <w:tabs>
          <w:tab w:val="left" w:pos="709"/>
        </w:tabs>
        <w:spacing w:before="0"/>
        <w:ind w:left="709"/>
        <w:rPr>
          <w:rFonts w:cs="Tahoma"/>
          <w:szCs w:val="18"/>
        </w:rPr>
      </w:pPr>
    </w:p>
    <w:p w14:paraId="134898FC" w14:textId="77777777" w:rsidR="00F13731" w:rsidRDefault="00012DA4" w:rsidP="00012DA4">
      <w:pPr>
        <w:tabs>
          <w:tab w:val="left" w:pos="709"/>
        </w:tabs>
        <w:spacing w:before="0"/>
        <w:ind w:left="709"/>
        <w:rPr>
          <w:bCs/>
          <w:iCs/>
          <w:lang w:val="en-US"/>
        </w:rPr>
      </w:pPr>
      <w:r w:rsidRPr="00012DA4">
        <w:rPr>
          <w:rFonts w:cs="Tahoma"/>
          <w:szCs w:val="18"/>
        </w:rPr>
        <w:t>Also, i</w:t>
      </w:r>
      <w:r w:rsidR="00300E36" w:rsidRPr="00012DA4">
        <w:rPr>
          <w:rFonts w:cs="Tahoma"/>
          <w:szCs w:val="18"/>
        </w:rPr>
        <w:t xml:space="preserve">t must be kept in mind that whatever </w:t>
      </w:r>
      <w:r w:rsidR="0044310C" w:rsidRPr="00012DA4">
        <w:rPr>
          <w:bCs/>
          <w:iCs/>
          <w:lang w:val="en-US"/>
        </w:rPr>
        <w:t>Government and Development Partner f</w:t>
      </w:r>
      <w:r w:rsidR="00300E36" w:rsidRPr="00012DA4">
        <w:rPr>
          <w:bCs/>
          <w:iCs/>
          <w:lang w:val="en-US"/>
        </w:rPr>
        <w:t xml:space="preserve">unds spent in one transport </w:t>
      </w:r>
      <w:r w:rsidR="0044310C" w:rsidRPr="00012DA4">
        <w:rPr>
          <w:bCs/>
          <w:iCs/>
          <w:lang w:val="en-US"/>
        </w:rPr>
        <w:t>sector cannot be spent in another</w:t>
      </w:r>
      <w:r w:rsidR="000E2DBD" w:rsidRPr="00012DA4">
        <w:rPr>
          <w:bCs/>
          <w:iCs/>
          <w:lang w:val="en-US"/>
        </w:rPr>
        <w:t xml:space="preserve">. Already there is </w:t>
      </w:r>
      <w:r w:rsidR="00300E36" w:rsidRPr="00012DA4">
        <w:rPr>
          <w:bCs/>
          <w:iCs/>
          <w:lang w:val="en-US"/>
        </w:rPr>
        <w:t xml:space="preserve">a </w:t>
      </w:r>
      <w:r w:rsidR="000E2DBD" w:rsidRPr="00012DA4">
        <w:rPr>
          <w:bCs/>
          <w:iCs/>
          <w:lang w:val="en-US"/>
        </w:rPr>
        <w:t>very substantial</w:t>
      </w:r>
      <w:r w:rsidR="005F4DCE">
        <w:rPr>
          <w:bCs/>
          <w:iCs/>
          <w:lang w:val="en-US"/>
        </w:rPr>
        <w:t xml:space="preserve"> backlog funding</w:t>
      </w:r>
      <w:r w:rsidR="00300E36" w:rsidRPr="00012DA4">
        <w:rPr>
          <w:bCs/>
          <w:iCs/>
          <w:lang w:val="en-US"/>
        </w:rPr>
        <w:t xml:space="preserve"> needed for roads and no funds are being spent on public transport restructuring and infrastructure. Economics and other transport sector needs will likely dictate the future of commuter rail both on a national grid and with</w:t>
      </w:r>
      <w:r>
        <w:rPr>
          <w:bCs/>
          <w:iCs/>
          <w:lang w:val="en-US"/>
        </w:rPr>
        <w:t>in gre</w:t>
      </w:r>
      <w:r w:rsidRPr="00012DA4">
        <w:rPr>
          <w:bCs/>
          <w:iCs/>
          <w:lang w:val="en-US"/>
        </w:rPr>
        <w:t>ater</w:t>
      </w:r>
      <w:r w:rsidR="00300E36" w:rsidRPr="00012DA4">
        <w:rPr>
          <w:bCs/>
          <w:iCs/>
          <w:lang w:val="en-US"/>
        </w:rPr>
        <w:t xml:space="preserve"> Kampala.</w:t>
      </w:r>
    </w:p>
    <w:p w14:paraId="134898FD" w14:textId="77777777" w:rsidR="00012DA4" w:rsidRDefault="00012DA4" w:rsidP="00012DA4">
      <w:pPr>
        <w:tabs>
          <w:tab w:val="left" w:pos="709"/>
        </w:tabs>
        <w:spacing w:before="0"/>
        <w:ind w:left="709"/>
        <w:rPr>
          <w:bCs/>
          <w:iCs/>
          <w:lang w:val="en-US"/>
        </w:rPr>
      </w:pPr>
    </w:p>
    <w:p w14:paraId="134898FE" w14:textId="77777777" w:rsidR="005F3C7C" w:rsidRDefault="005F3C7C" w:rsidP="00012DA4">
      <w:pPr>
        <w:tabs>
          <w:tab w:val="left" w:pos="709"/>
        </w:tabs>
        <w:spacing w:before="0"/>
        <w:ind w:left="709"/>
        <w:rPr>
          <w:bCs/>
          <w:iCs/>
          <w:lang w:val="en-US"/>
        </w:rPr>
      </w:pPr>
    </w:p>
    <w:p w14:paraId="134898FF" w14:textId="77777777" w:rsidR="00C238B9" w:rsidRDefault="006E3F09" w:rsidP="00D04C41">
      <w:pPr>
        <w:pStyle w:val="ListParagraph"/>
        <w:numPr>
          <w:ilvl w:val="0"/>
          <w:numId w:val="42"/>
        </w:numPr>
        <w:spacing w:after="0" w:line="288" w:lineRule="auto"/>
        <w:ind w:hanging="720"/>
        <w:jc w:val="left"/>
        <w:rPr>
          <w:b/>
          <w:sz w:val="24"/>
          <w:szCs w:val="24"/>
        </w:rPr>
      </w:pPr>
      <w:r>
        <w:rPr>
          <w:b/>
          <w:sz w:val="24"/>
          <w:szCs w:val="24"/>
        </w:rPr>
        <w:t>Issue 4 – Institution</w:t>
      </w:r>
      <w:r w:rsidR="00931B4D">
        <w:rPr>
          <w:b/>
          <w:sz w:val="24"/>
          <w:szCs w:val="24"/>
        </w:rPr>
        <w:t>al and Regulatory Requirements</w:t>
      </w:r>
    </w:p>
    <w:p w14:paraId="13489900" w14:textId="77777777" w:rsidR="006E3F09" w:rsidRPr="002F33D8" w:rsidRDefault="006E3F09" w:rsidP="006E3F09">
      <w:pPr>
        <w:pStyle w:val="ListParagraph"/>
        <w:spacing w:after="0" w:line="288" w:lineRule="auto"/>
        <w:ind w:left="720" w:firstLine="0"/>
        <w:jc w:val="left"/>
        <w:rPr>
          <w:b/>
          <w:sz w:val="24"/>
          <w:szCs w:val="24"/>
        </w:rPr>
      </w:pPr>
    </w:p>
    <w:p w14:paraId="13489901" w14:textId="77777777" w:rsidR="00C238B9" w:rsidRDefault="00707D88" w:rsidP="009E642F">
      <w:pPr>
        <w:spacing w:before="0"/>
        <w:ind w:left="1418" w:right="850"/>
        <w:jc w:val="center"/>
        <w:rPr>
          <w:i/>
        </w:rPr>
      </w:pPr>
      <w:r>
        <w:rPr>
          <w:i/>
        </w:rPr>
        <w:t>‘</w:t>
      </w:r>
      <w:r w:rsidR="00C238B9" w:rsidRPr="0030107C">
        <w:rPr>
          <w:i/>
        </w:rPr>
        <w:t>How should the legal, policy and administrative / delivery arrangements in the city be structured to support effective, integrated public transport services that meet the needs of today and help to address the Kampala Metropolitan Physical Planning Vision 2040?</w:t>
      </w:r>
      <w:r>
        <w:rPr>
          <w:i/>
        </w:rPr>
        <w:t>’</w:t>
      </w:r>
    </w:p>
    <w:p w14:paraId="13489902" w14:textId="77777777" w:rsidR="00F13731" w:rsidRDefault="00F13731" w:rsidP="008610C7">
      <w:pPr>
        <w:spacing w:before="0"/>
        <w:ind w:left="1418" w:right="710"/>
        <w:jc w:val="center"/>
        <w:rPr>
          <w:rFonts w:eastAsiaTheme="majorEastAsia" w:cstheme="majorBidi"/>
          <w:b/>
          <w:bCs/>
        </w:rPr>
      </w:pPr>
    </w:p>
    <w:p w14:paraId="13489903" w14:textId="77777777" w:rsidR="00464DC9" w:rsidRDefault="00464DC9" w:rsidP="00D04C41">
      <w:pPr>
        <w:pStyle w:val="Heading2"/>
        <w:numPr>
          <w:ilvl w:val="1"/>
          <w:numId w:val="42"/>
        </w:numPr>
        <w:spacing w:before="0"/>
        <w:ind w:left="709" w:hanging="709"/>
        <w:jc w:val="left"/>
        <w:rPr>
          <w:rFonts w:cs="Tahoma"/>
          <w:szCs w:val="18"/>
        </w:rPr>
      </w:pPr>
      <w:r>
        <w:rPr>
          <w:rFonts w:cs="Tahoma"/>
          <w:szCs w:val="18"/>
        </w:rPr>
        <w:t>Overview</w:t>
      </w:r>
    </w:p>
    <w:p w14:paraId="13489904" w14:textId="77777777" w:rsidR="00464DC9" w:rsidRPr="00E710D7" w:rsidRDefault="00464DC9" w:rsidP="00464DC9">
      <w:pPr>
        <w:pStyle w:val="ListParagraph"/>
        <w:ind w:left="720" w:firstLine="0"/>
        <w:rPr>
          <w:rFonts w:ascii="Tahoma" w:hAnsi="Tahoma"/>
          <w:sz w:val="18"/>
          <w:szCs w:val="18"/>
        </w:rPr>
      </w:pPr>
    </w:p>
    <w:p w14:paraId="13489905" w14:textId="77777777" w:rsidR="00464DC9" w:rsidRPr="00464DC9" w:rsidRDefault="00464DC9" w:rsidP="00464DC9">
      <w:pPr>
        <w:pStyle w:val="ListParagraph"/>
        <w:spacing w:after="0" w:line="288" w:lineRule="auto"/>
        <w:ind w:left="720" w:firstLine="0"/>
        <w:jc w:val="left"/>
        <w:rPr>
          <w:rFonts w:ascii="Tahoma" w:hAnsi="Tahoma"/>
          <w:sz w:val="18"/>
          <w:szCs w:val="18"/>
        </w:rPr>
      </w:pPr>
      <w:r w:rsidRPr="00464DC9">
        <w:rPr>
          <w:rFonts w:ascii="Tahoma" w:hAnsi="Tahoma"/>
          <w:sz w:val="18"/>
          <w:szCs w:val="18"/>
        </w:rPr>
        <w:t>In absence of a conscious public policy to organize the market and provide well regulated public transport systems, the diseconomies of the informal sector will grow and eventually compromise the very vitality and comparative advantage of a city. This will require an understanding of the sector governance or the institutions responsible for managing and regulating the sector, identify key stakeholders with vested interest in maintaining the status quo and those adversely impacted by the resulting distortions, and develop measures to improve information sharing and accountability. While the standard recipes for improving the sector performance are well documented in theory, the operational utility of those prescriptions need to be understood in the context of vested interests and well established alliances. For example</w:t>
      </w:r>
      <w:r>
        <w:rPr>
          <w:rFonts w:ascii="Tahoma" w:hAnsi="Tahoma"/>
          <w:sz w:val="18"/>
          <w:szCs w:val="18"/>
        </w:rPr>
        <w:t>,</w:t>
      </w:r>
      <w:r w:rsidRPr="00464DC9">
        <w:rPr>
          <w:rFonts w:ascii="Tahoma" w:hAnsi="Tahoma"/>
          <w:sz w:val="18"/>
          <w:szCs w:val="18"/>
        </w:rPr>
        <w:t xml:space="preserve"> the growth of boda-bodas has demonstrated their utility from a public transport and private owner financial perspective. Solving larger social welfare issues and reducing their negative externalities requires recognition of the political environment within which they thrive and the need to address all issues in a holistic framework.</w:t>
      </w:r>
    </w:p>
    <w:p w14:paraId="13489906" w14:textId="77777777" w:rsidR="00464DC9" w:rsidRPr="00464DC9" w:rsidRDefault="00464DC9" w:rsidP="00464DC9">
      <w:pPr>
        <w:pStyle w:val="ListParagraph"/>
        <w:spacing w:after="0" w:line="288" w:lineRule="auto"/>
        <w:ind w:left="720" w:firstLine="0"/>
        <w:jc w:val="left"/>
        <w:rPr>
          <w:rFonts w:ascii="Tahoma" w:hAnsi="Tahoma"/>
          <w:sz w:val="18"/>
          <w:szCs w:val="18"/>
        </w:rPr>
      </w:pPr>
    </w:p>
    <w:p w14:paraId="13489907" w14:textId="77777777" w:rsidR="00464DC9" w:rsidRPr="00464DC9" w:rsidRDefault="00464DC9" w:rsidP="00464DC9">
      <w:pPr>
        <w:pStyle w:val="ListParagraph"/>
        <w:spacing w:after="0" w:line="288" w:lineRule="auto"/>
        <w:ind w:left="720" w:firstLine="0"/>
        <w:jc w:val="left"/>
        <w:rPr>
          <w:rFonts w:ascii="Tahoma" w:hAnsi="Tahoma"/>
          <w:sz w:val="18"/>
          <w:szCs w:val="18"/>
        </w:rPr>
      </w:pPr>
      <w:r w:rsidRPr="00464DC9">
        <w:rPr>
          <w:rFonts w:ascii="Tahoma" w:hAnsi="Tahoma"/>
          <w:sz w:val="18"/>
          <w:szCs w:val="18"/>
        </w:rPr>
        <w:t>Fundamental to this argument is a need to develop a participation framework driven by open communications across a wide spectrum of stakeholders. The communications strategy will build on the strong elements of the current operations while putting an agenda for change in place while developing ownership and managing any resistance. Such an approach will enhance legitimacy, build stakeholder participation, and improve quality of decisions, making them reflect the interests of the public as a whole.</w:t>
      </w:r>
    </w:p>
    <w:p w14:paraId="13489908" w14:textId="77777777" w:rsidR="00387399" w:rsidRDefault="00387399" w:rsidP="00387399">
      <w:pPr>
        <w:pStyle w:val="Heading2"/>
        <w:numPr>
          <w:ilvl w:val="0"/>
          <w:numId w:val="0"/>
        </w:numPr>
        <w:spacing w:before="0"/>
        <w:jc w:val="left"/>
        <w:rPr>
          <w:rFonts w:cs="Tahoma"/>
          <w:szCs w:val="18"/>
        </w:rPr>
      </w:pPr>
    </w:p>
    <w:p w14:paraId="13489909" w14:textId="77777777" w:rsidR="00C238B9" w:rsidRPr="00F13731" w:rsidRDefault="00955CBB" w:rsidP="00D04C41">
      <w:pPr>
        <w:pStyle w:val="Heading2"/>
        <w:numPr>
          <w:ilvl w:val="1"/>
          <w:numId w:val="42"/>
        </w:numPr>
        <w:spacing w:before="0"/>
        <w:ind w:left="709" w:hanging="709"/>
        <w:jc w:val="left"/>
        <w:rPr>
          <w:rFonts w:cs="Tahoma"/>
          <w:szCs w:val="18"/>
        </w:rPr>
      </w:pPr>
      <w:r>
        <w:rPr>
          <w:rFonts w:cs="Tahoma"/>
          <w:szCs w:val="18"/>
        </w:rPr>
        <w:t>Current situation</w:t>
      </w:r>
    </w:p>
    <w:p w14:paraId="1348990A" w14:textId="77777777" w:rsidR="00C238B9" w:rsidRPr="0094146E" w:rsidRDefault="00C238B9" w:rsidP="00C238B9">
      <w:pPr>
        <w:ind w:left="709"/>
      </w:pPr>
      <w:r w:rsidRPr="0094146E">
        <w:t xml:space="preserve">Currently there is no </w:t>
      </w:r>
      <w:r w:rsidR="0077388D">
        <w:t xml:space="preserve">dedicated </w:t>
      </w:r>
      <w:r w:rsidRPr="0094146E">
        <w:t xml:space="preserve">public transport planning unit </w:t>
      </w:r>
      <w:r>
        <w:t xml:space="preserve">or real capability </w:t>
      </w:r>
      <w:r w:rsidR="0077388D">
        <w:t>with</w:t>
      </w:r>
      <w:r w:rsidRPr="0094146E">
        <w:t xml:space="preserve">in </w:t>
      </w:r>
      <w:r w:rsidR="00387399">
        <w:t>M</w:t>
      </w:r>
      <w:r w:rsidRPr="0094146E">
        <w:t xml:space="preserve">oWT </w:t>
      </w:r>
      <w:r>
        <w:t>or</w:t>
      </w:r>
      <w:r w:rsidR="0077388D">
        <w:t xml:space="preserve"> dedicated </w:t>
      </w:r>
      <w:r w:rsidRPr="0094146E">
        <w:t>budget</w:t>
      </w:r>
      <w:r>
        <w:t xml:space="preserve"> </w:t>
      </w:r>
      <w:r w:rsidRPr="0094146E">
        <w:t xml:space="preserve">for </w:t>
      </w:r>
      <w:r>
        <w:t xml:space="preserve">the provision of </w:t>
      </w:r>
      <w:r w:rsidRPr="0094146E">
        <w:t>public transport</w:t>
      </w:r>
      <w:r>
        <w:t xml:space="preserve"> facilities</w:t>
      </w:r>
      <w:r w:rsidRPr="0094146E">
        <w:t>.</w:t>
      </w:r>
      <w:r w:rsidR="00387399">
        <w:t xml:space="preserve"> </w:t>
      </w:r>
      <w:r w:rsidRPr="0094146E">
        <w:t xml:space="preserve"> KCCA seems to be better </w:t>
      </w:r>
      <w:r>
        <w:t xml:space="preserve">equipped </w:t>
      </w:r>
      <w:r w:rsidR="005F4DCE">
        <w:t xml:space="preserve">with some public </w:t>
      </w:r>
      <w:r w:rsidRPr="0094146E">
        <w:t xml:space="preserve">transport planning capacity. With the planned establishment of the MATA, DoWT and KCCA </w:t>
      </w:r>
      <w:r w:rsidR="0077388D">
        <w:t xml:space="preserve">will need to support MATA in public transport planning and take a lead role for funding public transport infrastructure. </w:t>
      </w:r>
      <w:r w:rsidRPr="0094146E">
        <w:t xml:space="preserve">KCCA </w:t>
      </w:r>
      <w:r w:rsidR="0077388D">
        <w:t xml:space="preserve">would retain a leading role in the </w:t>
      </w:r>
      <w:r w:rsidRPr="0094146E">
        <w:t>manage</w:t>
      </w:r>
      <w:r w:rsidR="0077388D">
        <w:t xml:space="preserve">ment of </w:t>
      </w:r>
      <w:r w:rsidRPr="0094146E">
        <w:t xml:space="preserve">parking </w:t>
      </w:r>
      <w:r w:rsidR="0077388D">
        <w:t>with</w:t>
      </w:r>
      <w:r w:rsidRPr="0094146E">
        <w:t>in its jurisdiction</w:t>
      </w:r>
      <w:r w:rsidR="0077388D">
        <w:t>.</w:t>
      </w:r>
    </w:p>
    <w:p w14:paraId="1348990B" w14:textId="77777777" w:rsidR="00EE0147" w:rsidRDefault="00EE0147" w:rsidP="00EE0147">
      <w:pPr>
        <w:pStyle w:val="Heading2"/>
        <w:numPr>
          <w:ilvl w:val="0"/>
          <w:numId w:val="0"/>
        </w:numPr>
        <w:spacing w:before="0"/>
        <w:ind w:left="709"/>
        <w:rPr>
          <w:rFonts w:cs="Tahoma"/>
          <w:szCs w:val="18"/>
        </w:rPr>
      </w:pPr>
    </w:p>
    <w:p w14:paraId="1348990C" w14:textId="77777777" w:rsidR="00C238B9" w:rsidRPr="00F13731" w:rsidRDefault="00B839D3" w:rsidP="00D04C41">
      <w:pPr>
        <w:pStyle w:val="Heading2"/>
        <w:numPr>
          <w:ilvl w:val="1"/>
          <w:numId w:val="42"/>
        </w:numPr>
        <w:spacing w:before="0"/>
        <w:ind w:left="709" w:hanging="709"/>
        <w:rPr>
          <w:rFonts w:cs="Tahoma"/>
          <w:szCs w:val="18"/>
        </w:rPr>
      </w:pPr>
      <w:r>
        <w:rPr>
          <w:rFonts w:cs="Tahoma"/>
          <w:szCs w:val="18"/>
        </w:rPr>
        <w:t>I</w:t>
      </w:r>
      <w:r w:rsidR="00C238B9" w:rsidRPr="00F13731">
        <w:rPr>
          <w:rFonts w:cs="Tahoma"/>
          <w:szCs w:val="18"/>
        </w:rPr>
        <w:t>nstitutional responsibilities</w:t>
      </w:r>
    </w:p>
    <w:p w14:paraId="1348990D" w14:textId="77777777" w:rsidR="00C238B9" w:rsidRDefault="00C238B9" w:rsidP="00C238B9">
      <w:pPr>
        <w:ind w:left="709"/>
      </w:pPr>
      <w:r w:rsidRPr="00DA6590">
        <w:t>The activities undertaken by transport institutions in the urban transport sector can be categorized into four main groups of activities and responsibilities</w:t>
      </w:r>
      <w:r w:rsidR="00387399">
        <w:t>:</w:t>
      </w:r>
    </w:p>
    <w:p w14:paraId="1348990E" w14:textId="77777777" w:rsidR="00387399" w:rsidRDefault="00387399" w:rsidP="00387399">
      <w:pPr>
        <w:spacing w:before="0"/>
        <w:ind w:left="709"/>
      </w:pPr>
    </w:p>
    <w:p w14:paraId="1348990F" w14:textId="77777777" w:rsidR="00387399" w:rsidRPr="00387399" w:rsidRDefault="00387399" w:rsidP="00D04C41">
      <w:pPr>
        <w:pStyle w:val="ListParagraph"/>
        <w:numPr>
          <w:ilvl w:val="0"/>
          <w:numId w:val="65"/>
        </w:numPr>
        <w:rPr>
          <w:rFonts w:ascii="Tahoma" w:hAnsi="Tahoma"/>
          <w:sz w:val="18"/>
          <w:szCs w:val="18"/>
        </w:rPr>
      </w:pPr>
      <w:r w:rsidRPr="00387399">
        <w:rPr>
          <w:rFonts w:ascii="Tahoma" w:hAnsi="Tahoma"/>
          <w:sz w:val="18"/>
          <w:szCs w:val="18"/>
        </w:rPr>
        <w:t>Policy and Strategy</w:t>
      </w:r>
    </w:p>
    <w:p w14:paraId="13489910" w14:textId="77777777" w:rsidR="00387399" w:rsidRPr="00387399" w:rsidRDefault="00387399" w:rsidP="00D04C41">
      <w:pPr>
        <w:pStyle w:val="ListParagraph"/>
        <w:numPr>
          <w:ilvl w:val="0"/>
          <w:numId w:val="65"/>
        </w:numPr>
        <w:rPr>
          <w:rFonts w:ascii="Tahoma" w:hAnsi="Tahoma"/>
          <w:sz w:val="18"/>
          <w:szCs w:val="18"/>
        </w:rPr>
      </w:pPr>
      <w:r w:rsidRPr="00387399">
        <w:rPr>
          <w:rFonts w:ascii="Tahoma" w:hAnsi="Tahoma"/>
          <w:sz w:val="18"/>
          <w:szCs w:val="18"/>
        </w:rPr>
        <w:t>Regulation</w:t>
      </w:r>
    </w:p>
    <w:p w14:paraId="13489911" w14:textId="77777777" w:rsidR="00387399" w:rsidRPr="00387399" w:rsidRDefault="00387399" w:rsidP="00D04C41">
      <w:pPr>
        <w:pStyle w:val="ListParagraph"/>
        <w:numPr>
          <w:ilvl w:val="0"/>
          <w:numId w:val="65"/>
        </w:numPr>
        <w:rPr>
          <w:rFonts w:ascii="Tahoma" w:hAnsi="Tahoma"/>
          <w:sz w:val="18"/>
          <w:szCs w:val="18"/>
        </w:rPr>
      </w:pPr>
      <w:r w:rsidRPr="00387399">
        <w:rPr>
          <w:rFonts w:ascii="Tahoma" w:hAnsi="Tahoma"/>
          <w:sz w:val="18"/>
          <w:szCs w:val="18"/>
        </w:rPr>
        <w:t>Programme Management</w:t>
      </w:r>
    </w:p>
    <w:p w14:paraId="13489912" w14:textId="77777777" w:rsidR="00387399" w:rsidRPr="00387399" w:rsidRDefault="00387399" w:rsidP="00D04C41">
      <w:pPr>
        <w:pStyle w:val="ListParagraph"/>
        <w:numPr>
          <w:ilvl w:val="0"/>
          <w:numId w:val="65"/>
        </w:numPr>
        <w:rPr>
          <w:rFonts w:ascii="Tahoma" w:hAnsi="Tahoma"/>
          <w:sz w:val="18"/>
          <w:szCs w:val="18"/>
        </w:rPr>
      </w:pPr>
      <w:r w:rsidRPr="00387399">
        <w:rPr>
          <w:rFonts w:ascii="Tahoma" w:hAnsi="Tahoma"/>
          <w:sz w:val="18"/>
          <w:szCs w:val="18"/>
        </w:rPr>
        <w:t>Service Delivery</w:t>
      </w:r>
    </w:p>
    <w:p w14:paraId="13489913" w14:textId="77777777" w:rsidR="00C238B9" w:rsidRPr="007E2D0E" w:rsidRDefault="00C238B9" w:rsidP="007E2D0E">
      <w:pPr>
        <w:spacing w:before="0"/>
        <w:ind w:firstLine="720"/>
        <w:rPr>
          <w:rFonts w:cs="Tahoma"/>
          <w:szCs w:val="18"/>
        </w:rPr>
      </w:pPr>
      <w:r w:rsidRPr="007E2D0E">
        <w:rPr>
          <w:rFonts w:cs="Tahoma"/>
          <w:szCs w:val="18"/>
        </w:rPr>
        <w:t>This approach has a number of implications for institutional development, for example, it:</w:t>
      </w:r>
    </w:p>
    <w:p w14:paraId="13489914" w14:textId="77777777" w:rsidR="00F13731" w:rsidRPr="007E2D0E" w:rsidRDefault="00F13731" w:rsidP="007E2D0E">
      <w:pPr>
        <w:spacing w:before="0"/>
        <w:ind w:firstLine="720"/>
        <w:rPr>
          <w:rFonts w:cs="Tahoma"/>
          <w:szCs w:val="18"/>
        </w:rPr>
      </w:pPr>
    </w:p>
    <w:p w14:paraId="13489915" w14:textId="77777777" w:rsidR="00C238B9" w:rsidRDefault="00C238B9" w:rsidP="008A68E1">
      <w:pPr>
        <w:pStyle w:val="Numbered"/>
        <w:numPr>
          <w:ilvl w:val="0"/>
          <w:numId w:val="7"/>
        </w:numPr>
        <w:tabs>
          <w:tab w:val="clear" w:pos="1195"/>
          <w:tab w:val="left" w:pos="1276"/>
        </w:tabs>
        <w:spacing w:before="0" w:line="288" w:lineRule="auto"/>
        <w:ind w:left="1276" w:hanging="283"/>
        <w:jc w:val="left"/>
        <w:rPr>
          <w:rFonts w:ascii="Tahoma" w:hAnsi="Tahoma" w:cs="Tahoma"/>
          <w:snapToGrid w:val="0"/>
          <w:sz w:val="18"/>
          <w:szCs w:val="18"/>
        </w:rPr>
      </w:pPr>
      <w:r w:rsidRPr="007E2D0E">
        <w:rPr>
          <w:rFonts w:ascii="Tahoma" w:hAnsi="Tahoma" w:cs="Tahoma"/>
          <w:snapToGrid w:val="0"/>
          <w:sz w:val="18"/>
          <w:szCs w:val="18"/>
        </w:rPr>
        <w:t>identifies the need to establish clear strategies and policies so that those involved in regulating and delivering transport infrastructure and services have an explicit understand</w:t>
      </w:r>
      <w:r w:rsidR="003C4629">
        <w:rPr>
          <w:rFonts w:ascii="Tahoma" w:hAnsi="Tahoma" w:cs="Tahoma"/>
          <w:snapToGrid w:val="0"/>
          <w:sz w:val="18"/>
          <w:szCs w:val="18"/>
        </w:rPr>
        <w:t>ing of what is expected of them.</w:t>
      </w:r>
    </w:p>
    <w:p w14:paraId="13489916" w14:textId="77777777" w:rsidR="003C4629" w:rsidRPr="003C4629" w:rsidRDefault="003C4629" w:rsidP="003C4629">
      <w:pPr>
        <w:pStyle w:val="Numbered"/>
        <w:numPr>
          <w:ilvl w:val="0"/>
          <w:numId w:val="0"/>
        </w:numPr>
        <w:tabs>
          <w:tab w:val="clear" w:pos="1195"/>
          <w:tab w:val="left" w:pos="1276"/>
        </w:tabs>
        <w:spacing w:before="0" w:line="288" w:lineRule="auto"/>
        <w:ind w:left="1276"/>
        <w:jc w:val="left"/>
        <w:rPr>
          <w:rFonts w:ascii="Tahoma" w:hAnsi="Tahoma" w:cs="Tahoma"/>
          <w:snapToGrid w:val="0"/>
          <w:sz w:val="10"/>
          <w:szCs w:val="10"/>
        </w:rPr>
      </w:pPr>
    </w:p>
    <w:p w14:paraId="13489917" w14:textId="77777777" w:rsidR="00C238B9" w:rsidRPr="007E2D0E" w:rsidRDefault="00C238B9" w:rsidP="008A68E1">
      <w:pPr>
        <w:pStyle w:val="Numbered"/>
        <w:numPr>
          <w:ilvl w:val="0"/>
          <w:numId w:val="7"/>
        </w:numPr>
        <w:tabs>
          <w:tab w:val="clear" w:pos="1195"/>
          <w:tab w:val="left" w:pos="1276"/>
        </w:tabs>
        <w:spacing w:before="0" w:line="288" w:lineRule="auto"/>
        <w:ind w:left="1276" w:hanging="283"/>
        <w:jc w:val="left"/>
        <w:rPr>
          <w:rFonts w:ascii="Tahoma" w:hAnsi="Tahoma" w:cs="Tahoma"/>
          <w:snapToGrid w:val="0"/>
          <w:sz w:val="18"/>
          <w:szCs w:val="18"/>
        </w:rPr>
      </w:pPr>
      <w:r w:rsidRPr="007E2D0E">
        <w:rPr>
          <w:rFonts w:ascii="Tahoma" w:hAnsi="Tahoma" w:cs="Tahoma"/>
          <w:snapToGrid w:val="0"/>
          <w:sz w:val="18"/>
          <w:szCs w:val="18"/>
        </w:rPr>
        <w:t>shows a need to separate conflicting functions, in particular to separate regulatory from operational activities, to avoid the conflict of interest that arises from institutions regulating themselves.</w:t>
      </w:r>
    </w:p>
    <w:p w14:paraId="13489918" w14:textId="77777777" w:rsidR="00C238B9" w:rsidRPr="0094146E" w:rsidRDefault="00C238B9" w:rsidP="00C238B9">
      <w:pPr>
        <w:pStyle w:val="Numbered"/>
        <w:numPr>
          <w:ilvl w:val="0"/>
          <w:numId w:val="0"/>
        </w:numPr>
        <w:tabs>
          <w:tab w:val="clear" w:pos="1195"/>
          <w:tab w:val="left" w:pos="1276"/>
        </w:tabs>
        <w:spacing w:before="0" w:line="288" w:lineRule="auto"/>
        <w:ind w:left="1276" w:hanging="283"/>
        <w:jc w:val="left"/>
        <w:rPr>
          <w:rFonts w:asciiTheme="minorHAnsi" w:hAnsiTheme="minorHAnsi"/>
          <w:snapToGrid w:val="0"/>
          <w:sz w:val="10"/>
          <w:szCs w:val="10"/>
        </w:rPr>
      </w:pPr>
    </w:p>
    <w:p w14:paraId="13489919" w14:textId="77777777" w:rsidR="00C238B9" w:rsidRPr="00476A7E" w:rsidRDefault="00C238B9" w:rsidP="008A68E1">
      <w:pPr>
        <w:pStyle w:val="Numbered"/>
        <w:numPr>
          <w:ilvl w:val="0"/>
          <w:numId w:val="7"/>
        </w:numPr>
        <w:tabs>
          <w:tab w:val="clear" w:pos="1195"/>
          <w:tab w:val="left" w:pos="1276"/>
        </w:tabs>
        <w:spacing w:before="0" w:line="288" w:lineRule="auto"/>
        <w:ind w:left="1276" w:hanging="283"/>
        <w:jc w:val="left"/>
        <w:rPr>
          <w:rFonts w:ascii="Tahoma" w:hAnsi="Tahoma" w:cs="Tahoma"/>
          <w:snapToGrid w:val="0"/>
          <w:sz w:val="18"/>
          <w:szCs w:val="18"/>
        </w:rPr>
      </w:pPr>
      <w:r w:rsidRPr="00476A7E">
        <w:rPr>
          <w:rFonts w:ascii="Tahoma" w:hAnsi="Tahoma" w:cs="Tahoma"/>
          <w:snapToGrid w:val="0"/>
          <w:sz w:val="18"/>
          <w:szCs w:val="18"/>
        </w:rPr>
        <w:t>indicates the need for performance management systems that are transparent and hold managers and contractors accountable for delivery of agreed outputs</w:t>
      </w:r>
    </w:p>
    <w:p w14:paraId="1348991A" w14:textId="77777777" w:rsidR="00C238B9" w:rsidRPr="003C4629" w:rsidRDefault="00C238B9" w:rsidP="00476A7E">
      <w:pPr>
        <w:pStyle w:val="ListParagraph"/>
        <w:tabs>
          <w:tab w:val="left" w:pos="1276"/>
        </w:tabs>
        <w:spacing w:after="0" w:line="288" w:lineRule="auto"/>
        <w:ind w:left="1276" w:hanging="283"/>
        <w:rPr>
          <w:rFonts w:ascii="Tahoma" w:hAnsi="Tahoma"/>
          <w:snapToGrid w:val="0"/>
          <w:sz w:val="10"/>
          <w:szCs w:val="10"/>
        </w:rPr>
      </w:pPr>
    </w:p>
    <w:p w14:paraId="1348991B" w14:textId="77777777" w:rsidR="00C238B9" w:rsidRPr="00476A7E" w:rsidRDefault="00C238B9" w:rsidP="008A68E1">
      <w:pPr>
        <w:pStyle w:val="Numbered"/>
        <w:numPr>
          <w:ilvl w:val="0"/>
          <w:numId w:val="7"/>
        </w:numPr>
        <w:tabs>
          <w:tab w:val="clear" w:pos="1195"/>
          <w:tab w:val="left" w:pos="1276"/>
        </w:tabs>
        <w:spacing w:before="0" w:line="288" w:lineRule="auto"/>
        <w:ind w:left="1276" w:hanging="283"/>
        <w:jc w:val="left"/>
        <w:rPr>
          <w:rFonts w:ascii="Tahoma" w:hAnsi="Tahoma" w:cs="Tahoma"/>
          <w:snapToGrid w:val="0"/>
          <w:sz w:val="18"/>
          <w:szCs w:val="18"/>
        </w:rPr>
      </w:pPr>
      <w:r w:rsidRPr="00476A7E">
        <w:rPr>
          <w:rFonts w:ascii="Tahoma" w:hAnsi="Tahoma" w:cs="Tahoma"/>
          <w:snapToGrid w:val="0"/>
          <w:sz w:val="18"/>
          <w:szCs w:val="18"/>
        </w:rPr>
        <w:t>separates commercial activities from non-commercial activities (with the former being undertaken on a commercial basis.</w:t>
      </w:r>
    </w:p>
    <w:p w14:paraId="1348991C" w14:textId="77777777" w:rsidR="00C238B9" w:rsidRPr="003C4629" w:rsidRDefault="00C238B9" w:rsidP="00476A7E">
      <w:pPr>
        <w:pStyle w:val="Numbered"/>
        <w:numPr>
          <w:ilvl w:val="0"/>
          <w:numId w:val="0"/>
        </w:numPr>
        <w:tabs>
          <w:tab w:val="clear" w:pos="1195"/>
          <w:tab w:val="left" w:pos="1276"/>
        </w:tabs>
        <w:spacing w:before="0" w:line="288" w:lineRule="auto"/>
        <w:ind w:left="1276" w:hanging="283"/>
        <w:jc w:val="left"/>
        <w:rPr>
          <w:rFonts w:ascii="Tahoma" w:hAnsi="Tahoma" w:cs="Tahoma"/>
          <w:snapToGrid w:val="0"/>
          <w:sz w:val="10"/>
          <w:szCs w:val="10"/>
        </w:rPr>
      </w:pPr>
    </w:p>
    <w:p w14:paraId="1348991D" w14:textId="77777777" w:rsidR="00C238B9" w:rsidRDefault="00C238B9" w:rsidP="008A68E1">
      <w:pPr>
        <w:pStyle w:val="Numbered"/>
        <w:numPr>
          <w:ilvl w:val="0"/>
          <w:numId w:val="7"/>
        </w:numPr>
        <w:tabs>
          <w:tab w:val="clear" w:pos="1195"/>
          <w:tab w:val="left" w:pos="1276"/>
        </w:tabs>
        <w:spacing w:before="0" w:line="288" w:lineRule="auto"/>
        <w:ind w:left="1276" w:hanging="283"/>
        <w:jc w:val="left"/>
        <w:rPr>
          <w:rFonts w:ascii="Tahoma" w:hAnsi="Tahoma" w:cs="Tahoma"/>
          <w:snapToGrid w:val="0"/>
          <w:sz w:val="18"/>
          <w:szCs w:val="18"/>
        </w:rPr>
      </w:pPr>
      <w:r w:rsidRPr="00476A7E">
        <w:rPr>
          <w:rFonts w:ascii="Tahoma" w:hAnsi="Tahoma" w:cs="Tahoma"/>
          <w:snapToGrid w:val="0"/>
          <w:sz w:val="18"/>
          <w:szCs w:val="18"/>
        </w:rPr>
        <w:t>reinforces the need for clear allocation of tasks to institutions to avoid ambiguity about which institution is responsible for each of them.</w:t>
      </w:r>
    </w:p>
    <w:p w14:paraId="1348991E" w14:textId="77777777" w:rsidR="00387399" w:rsidRPr="00476A7E" w:rsidRDefault="00387399" w:rsidP="008A68E1">
      <w:pPr>
        <w:pStyle w:val="Numbered"/>
        <w:numPr>
          <w:ilvl w:val="0"/>
          <w:numId w:val="7"/>
        </w:numPr>
        <w:tabs>
          <w:tab w:val="clear" w:pos="1195"/>
          <w:tab w:val="left" w:pos="1276"/>
        </w:tabs>
        <w:spacing w:before="0" w:line="288" w:lineRule="auto"/>
        <w:ind w:left="1276" w:hanging="283"/>
        <w:jc w:val="left"/>
        <w:rPr>
          <w:rFonts w:ascii="Tahoma" w:hAnsi="Tahoma" w:cs="Tahoma"/>
          <w:snapToGrid w:val="0"/>
          <w:sz w:val="18"/>
          <w:szCs w:val="18"/>
        </w:rPr>
      </w:pPr>
    </w:p>
    <w:p w14:paraId="1348991F" w14:textId="77777777" w:rsidR="00C238B9" w:rsidRPr="005370D4" w:rsidRDefault="00C238B9" w:rsidP="00D04C41">
      <w:pPr>
        <w:pStyle w:val="Heading3"/>
        <w:keepNext w:val="0"/>
        <w:keepLines w:val="0"/>
        <w:numPr>
          <w:ilvl w:val="1"/>
          <w:numId w:val="42"/>
        </w:numPr>
        <w:spacing w:before="0"/>
        <w:ind w:left="709" w:hanging="709"/>
        <w:jc w:val="left"/>
        <w:rPr>
          <w:rFonts w:cs="Tahoma"/>
        </w:rPr>
      </w:pPr>
      <w:r w:rsidRPr="005370D4">
        <w:rPr>
          <w:rFonts w:cs="Tahoma"/>
        </w:rPr>
        <w:t xml:space="preserve">Operators carry unmanageable risk </w:t>
      </w:r>
    </w:p>
    <w:p w14:paraId="13489920" w14:textId="77777777" w:rsidR="00C238B9" w:rsidRDefault="00C238B9" w:rsidP="00476A7E">
      <w:pPr>
        <w:spacing w:before="0"/>
        <w:ind w:left="720"/>
        <w:rPr>
          <w:lang w:val="en-US" w:eastAsia="ja-JP" w:bidi="th-TH"/>
        </w:rPr>
      </w:pPr>
    </w:p>
    <w:p w14:paraId="13489921" w14:textId="77777777" w:rsidR="00C238B9" w:rsidRPr="004742E3" w:rsidRDefault="00387399" w:rsidP="00476A7E">
      <w:pPr>
        <w:spacing w:before="0"/>
        <w:ind w:left="720"/>
        <w:rPr>
          <w:lang w:val="en-US" w:eastAsia="ja-JP" w:bidi="th-TH"/>
        </w:rPr>
      </w:pPr>
      <w:r>
        <w:rPr>
          <w:lang w:val="en-US" w:eastAsia="ja-JP" w:bidi="th-TH"/>
        </w:rPr>
        <w:t>M</w:t>
      </w:r>
      <w:r w:rsidR="00C238B9" w:rsidRPr="004742E3">
        <w:rPr>
          <w:lang w:val="en-US" w:eastAsia="ja-JP" w:bidi="th-TH"/>
        </w:rPr>
        <w:t xml:space="preserve">ost of the risk being carried by bus operators is out of their control, causing a severe negative impact on service.  </w:t>
      </w:r>
      <w:r>
        <w:rPr>
          <w:lang w:val="en-US" w:eastAsia="ja-JP" w:bidi="th-TH"/>
        </w:rPr>
        <w:t>O</w:t>
      </w:r>
      <w:r w:rsidR="00C238B9" w:rsidRPr="004742E3">
        <w:rPr>
          <w:lang w:val="en-US" w:eastAsia="ja-JP" w:bidi="th-TH"/>
        </w:rPr>
        <w:t>perators carry all the risk but can manage only a small part</w:t>
      </w:r>
      <w:r>
        <w:rPr>
          <w:lang w:val="en-US" w:eastAsia="ja-JP" w:bidi="th-TH"/>
        </w:rPr>
        <w:t xml:space="preserve"> of it.</w:t>
      </w:r>
      <w:r w:rsidR="00C238B9" w:rsidRPr="004742E3">
        <w:rPr>
          <w:lang w:val="en-US" w:eastAsia="ja-JP" w:bidi="th-TH"/>
        </w:rPr>
        <w:t xml:space="preserve"> </w:t>
      </w:r>
    </w:p>
    <w:p w14:paraId="13489922" w14:textId="77777777" w:rsidR="00CA265A" w:rsidRDefault="00CA265A" w:rsidP="00476A7E">
      <w:pPr>
        <w:pStyle w:val="Caption"/>
        <w:spacing w:before="0" w:after="0" w:line="288" w:lineRule="auto"/>
        <w:jc w:val="center"/>
        <w:rPr>
          <w:rFonts w:ascii="Tahoma" w:hAnsi="Tahoma" w:cs="Tahoma"/>
          <w:sz w:val="18"/>
          <w:szCs w:val="18"/>
          <w:lang w:val="en-US"/>
        </w:rPr>
      </w:pPr>
    </w:p>
    <w:p w14:paraId="13489923" w14:textId="77777777" w:rsidR="00C238B9" w:rsidRDefault="00C238B9" w:rsidP="00476A7E">
      <w:pPr>
        <w:pStyle w:val="Caption"/>
        <w:spacing w:before="0" w:after="0" w:line="288" w:lineRule="auto"/>
        <w:jc w:val="center"/>
        <w:rPr>
          <w:rFonts w:ascii="Tahoma" w:hAnsi="Tahoma" w:cs="Tahoma"/>
          <w:sz w:val="18"/>
          <w:szCs w:val="18"/>
          <w:lang w:val="en-US"/>
        </w:rPr>
      </w:pPr>
      <w:r w:rsidRPr="00476A7E">
        <w:rPr>
          <w:rFonts w:ascii="Tahoma" w:hAnsi="Tahoma" w:cs="Tahoma"/>
          <w:sz w:val="18"/>
          <w:szCs w:val="18"/>
          <w:lang w:val="en-US"/>
        </w:rPr>
        <w:t>Risk profile between players in urban bus operations</w:t>
      </w:r>
    </w:p>
    <w:tbl>
      <w:tblPr>
        <w:tblW w:w="0" w:type="auto"/>
        <w:tblInd w:w="1134"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3260"/>
        <w:gridCol w:w="3544"/>
      </w:tblGrid>
      <w:tr w:rsidR="00C238B9" w:rsidRPr="00DA6590" w14:paraId="13489926" w14:textId="77777777" w:rsidTr="008610C7">
        <w:tc>
          <w:tcPr>
            <w:tcW w:w="3260" w:type="dxa"/>
            <w:tcBorders>
              <w:right w:val="nil"/>
            </w:tcBorders>
            <w:shd w:val="clear" w:color="auto" w:fill="FDE9D9" w:themeFill="accent6" w:themeFillTint="33"/>
            <w:vAlign w:val="center"/>
          </w:tcPr>
          <w:p w14:paraId="13489924" w14:textId="77777777" w:rsidR="00C238B9" w:rsidRPr="00476A7E" w:rsidRDefault="00C238B9" w:rsidP="00476A7E">
            <w:pPr>
              <w:spacing w:before="0"/>
              <w:jc w:val="center"/>
              <w:rPr>
                <w:rFonts w:eastAsia="Calibri" w:cs="Tahoma"/>
                <w:b/>
                <w:bCs/>
                <w:color w:val="FFFFFF"/>
                <w:sz w:val="16"/>
                <w:szCs w:val="16"/>
                <w:lang w:val="en-US" w:eastAsia="en-AU"/>
              </w:rPr>
            </w:pPr>
            <w:r w:rsidRPr="00476A7E">
              <w:rPr>
                <w:rFonts w:eastAsia="Calibri" w:cs="Tahoma"/>
                <w:b/>
                <w:bCs/>
                <w:sz w:val="16"/>
                <w:szCs w:val="16"/>
                <w:lang w:val="en-US" w:eastAsia="en-AU"/>
              </w:rPr>
              <w:t>Controlled by Operators</w:t>
            </w:r>
          </w:p>
        </w:tc>
        <w:tc>
          <w:tcPr>
            <w:tcW w:w="3544" w:type="dxa"/>
            <w:tcBorders>
              <w:left w:val="nil"/>
            </w:tcBorders>
            <w:shd w:val="clear" w:color="auto" w:fill="FDE9D9" w:themeFill="accent6" w:themeFillTint="33"/>
            <w:vAlign w:val="center"/>
          </w:tcPr>
          <w:p w14:paraId="13489925" w14:textId="77777777" w:rsidR="00C238B9" w:rsidRPr="00476A7E" w:rsidRDefault="00C238B9" w:rsidP="00476A7E">
            <w:pPr>
              <w:spacing w:before="0"/>
              <w:jc w:val="center"/>
              <w:rPr>
                <w:rFonts w:eastAsia="Calibri" w:cs="Tahoma"/>
                <w:b/>
                <w:bCs/>
                <w:color w:val="FFFFFF"/>
                <w:sz w:val="16"/>
                <w:szCs w:val="16"/>
                <w:lang w:val="en-US" w:eastAsia="en-AU"/>
              </w:rPr>
            </w:pPr>
            <w:r w:rsidRPr="00476A7E">
              <w:rPr>
                <w:rFonts w:eastAsia="Calibri" w:cs="Tahoma"/>
                <w:b/>
                <w:bCs/>
                <w:sz w:val="16"/>
                <w:szCs w:val="16"/>
                <w:lang w:val="en-US" w:eastAsia="en-AU"/>
              </w:rPr>
              <w:t>Controlled by Government</w:t>
            </w:r>
          </w:p>
        </w:tc>
      </w:tr>
      <w:tr w:rsidR="00C238B9" w:rsidRPr="00DA6590" w14:paraId="13489929" w14:textId="77777777" w:rsidTr="008610C7">
        <w:tc>
          <w:tcPr>
            <w:tcW w:w="3260" w:type="dxa"/>
            <w:tcBorders>
              <w:right w:val="nil"/>
            </w:tcBorders>
          </w:tcPr>
          <w:p w14:paraId="13489927" w14:textId="77777777" w:rsidR="00C238B9" w:rsidRPr="00476A7E" w:rsidRDefault="00C238B9" w:rsidP="008A68E1">
            <w:pPr>
              <w:pStyle w:val="ListParagraph"/>
              <w:numPr>
                <w:ilvl w:val="0"/>
                <w:numId w:val="13"/>
              </w:numPr>
              <w:spacing w:after="0" w:line="240" w:lineRule="auto"/>
              <w:ind w:left="459" w:hanging="284"/>
              <w:rPr>
                <w:rFonts w:ascii="Tahoma" w:eastAsia="Calibri" w:hAnsi="Tahoma"/>
                <w:b/>
                <w:bCs/>
                <w:sz w:val="16"/>
                <w:szCs w:val="16"/>
                <w:lang w:val="en-US" w:eastAsia="en-AU"/>
              </w:rPr>
            </w:pPr>
            <w:r w:rsidRPr="00476A7E">
              <w:rPr>
                <w:rFonts w:ascii="Tahoma" w:eastAsia="Calibri" w:hAnsi="Tahoma"/>
                <w:bCs/>
                <w:sz w:val="16"/>
                <w:szCs w:val="16"/>
                <w:lang w:val="en-US" w:eastAsia="en-AU"/>
              </w:rPr>
              <w:t>Customer service</w:t>
            </w:r>
          </w:p>
        </w:tc>
        <w:tc>
          <w:tcPr>
            <w:tcW w:w="3544" w:type="dxa"/>
            <w:tcBorders>
              <w:left w:val="nil"/>
            </w:tcBorders>
          </w:tcPr>
          <w:p w14:paraId="13489928" w14:textId="77777777" w:rsidR="00C238B9" w:rsidRPr="00476A7E" w:rsidRDefault="00C238B9" w:rsidP="008A68E1">
            <w:pPr>
              <w:pStyle w:val="ListParagraph"/>
              <w:numPr>
                <w:ilvl w:val="0"/>
                <w:numId w:val="14"/>
              </w:numPr>
              <w:spacing w:after="0" w:line="240" w:lineRule="auto"/>
              <w:ind w:left="459" w:hanging="283"/>
              <w:rPr>
                <w:rFonts w:ascii="Tahoma" w:eastAsia="Calibri" w:hAnsi="Tahoma"/>
                <w:sz w:val="16"/>
                <w:szCs w:val="16"/>
                <w:lang w:val="en-US" w:eastAsia="en-AU"/>
              </w:rPr>
            </w:pPr>
            <w:r w:rsidRPr="00476A7E">
              <w:rPr>
                <w:rFonts w:ascii="Tahoma" w:eastAsia="Calibri" w:hAnsi="Tahoma"/>
                <w:sz w:val="16"/>
                <w:szCs w:val="16"/>
                <w:lang w:val="en-US" w:eastAsia="en-AU"/>
              </w:rPr>
              <w:t>Rules of engagement</w:t>
            </w:r>
          </w:p>
        </w:tc>
      </w:tr>
      <w:tr w:rsidR="00C238B9" w:rsidRPr="00DA6590" w14:paraId="1348992C" w14:textId="77777777" w:rsidTr="008610C7">
        <w:tc>
          <w:tcPr>
            <w:tcW w:w="3260" w:type="dxa"/>
            <w:tcBorders>
              <w:right w:val="nil"/>
            </w:tcBorders>
          </w:tcPr>
          <w:p w14:paraId="1348992A" w14:textId="77777777" w:rsidR="00C238B9" w:rsidRPr="00476A7E" w:rsidRDefault="00C238B9" w:rsidP="008A68E1">
            <w:pPr>
              <w:pStyle w:val="ListParagraph"/>
              <w:numPr>
                <w:ilvl w:val="0"/>
                <w:numId w:val="13"/>
              </w:numPr>
              <w:spacing w:after="0" w:line="240" w:lineRule="auto"/>
              <w:ind w:left="459" w:hanging="284"/>
              <w:rPr>
                <w:rFonts w:ascii="Tahoma" w:eastAsia="Calibri" w:hAnsi="Tahoma"/>
                <w:b/>
                <w:bCs/>
                <w:sz w:val="16"/>
                <w:szCs w:val="16"/>
                <w:lang w:val="en-US" w:eastAsia="en-AU"/>
              </w:rPr>
            </w:pPr>
            <w:r w:rsidRPr="00476A7E">
              <w:rPr>
                <w:rFonts w:ascii="Tahoma" w:eastAsia="Calibri" w:hAnsi="Tahoma"/>
                <w:bCs/>
                <w:sz w:val="16"/>
                <w:szCs w:val="16"/>
                <w:lang w:val="en-US" w:eastAsia="en-AU"/>
              </w:rPr>
              <w:t>Bus operation</w:t>
            </w:r>
          </w:p>
        </w:tc>
        <w:tc>
          <w:tcPr>
            <w:tcW w:w="3544" w:type="dxa"/>
            <w:tcBorders>
              <w:left w:val="nil"/>
            </w:tcBorders>
          </w:tcPr>
          <w:p w14:paraId="1348992B" w14:textId="77777777" w:rsidR="00C238B9" w:rsidRPr="00476A7E" w:rsidRDefault="00C238B9" w:rsidP="008A68E1">
            <w:pPr>
              <w:pStyle w:val="ListParagraph"/>
              <w:numPr>
                <w:ilvl w:val="0"/>
                <w:numId w:val="14"/>
              </w:numPr>
              <w:spacing w:after="0" w:line="240" w:lineRule="auto"/>
              <w:ind w:left="459" w:hanging="283"/>
              <w:rPr>
                <w:rFonts w:ascii="Tahoma" w:eastAsia="Calibri" w:hAnsi="Tahoma"/>
                <w:sz w:val="16"/>
                <w:szCs w:val="16"/>
                <w:lang w:val="en-US" w:eastAsia="en-AU"/>
              </w:rPr>
            </w:pPr>
            <w:r w:rsidRPr="00476A7E">
              <w:rPr>
                <w:rFonts w:ascii="Tahoma" w:eastAsia="Calibri" w:hAnsi="Tahoma"/>
                <w:color w:val="FF0000"/>
                <w:sz w:val="16"/>
                <w:szCs w:val="16"/>
                <w:lang w:val="en-US" w:eastAsia="en-AU"/>
              </w:rPr>
              <w:t>Fare levels</w:t>
            </w:r>
            <w:r w:rsidR="006C2A0C">
              <w:rPr>
                <w:rFonts w:ascii="Tahoma" w:eastAsia="Calibri" w:hAnsi="Tahoma"/>
                <w:color w:val="FF0000"/>
                <w:sz w:val="16"/>
                <w:szCs w:val="16"/>
                <w:lang w:val="en-US" w:eastAsia="en-AU"/>
              </w:rPr>
              <w:t>*</w:t>
            </w:r>
          </w:p>
        </w:tc>
      </w:tr>
      <w:tr w:rsidR="00C238B9" w:rsidRPr="00DA6590" w14:paraId="1348992F" w14:textId="77777777" w:rsidTr="008610C7">
        <w:tc>
          <w:tcPr>
            <w:tcW w:w="3260" w:type="dxa"/>
            <w:tcBorders>
              <w:right w:val="nil"/>
            </w:tcBorders>
          </w:tcPr>
          <w:p w14:paraId="1348992D" w14:textId="77777777" w:rsidR="00C238B9" w:rsidRPr="00476A7E" w:rsidRDefault="00C238B9" w:rsidP="008A68E1">
            <w:pPr>
              <w:pStyle w:val="ListParagraph"/>
              <w:numPr>
                <w:ilvl w:val="0"/>
                <w:numId w:val="13"/>
              </w:numPr>
              <w:spacing w:after="0" w:line="240" w:lineRule="auto"/>
              <w:ind w:left="459" w:hanging="284"/>
              <w:rPr>
                <w:rFonts w:ascii="Tahoma" w:eastAsia="Calibri" w:hAnsi="Tahoma"/>
                <w:b/>
                <w:bCs/>
                <w:sz w:val="16"/>
                <w:szCs w:val="16"/>
                <w:lang w:val="en-US" w:eastAsia="en-AU"/>
              </w:rPr>
            </w:pPr>
            <w:r w:rsidRPr="00476A7E">
              <w:rPr>
                <w:rFonts w:ascii="Tahoma" w:eastAsia="Calibri" w:hAnsi="Tahoma"/>
                <w:bCs/>
                <w:sz w:val="16"/>
                <w:szCs w:val="16"/>
                <w:lang w:val="en-US" w:eastAsia="en-AU"/>
              </w:rPr>
              <w:t>Spending decisions</w:t>
            </w:r>
          </w:p>
        </w:tc>
        <w:tc>
          <w:tcPr>
            <w:tcW w:w="3544" w:type="dxa"/>
            <w:tcBorders>
              <w:left w:val="nil"/>
            </w:tcBorders>
          </w:tcPr>
          <w:p w14:paraId="1348992E" w14:textId="77777777" w:rsidR="00C238B9" w:rsidRPr="00476A7E" w:rsidRDefault="00C238B9" w:rsidP="008A68E1">
            <w:pPr>
              <w:pStyle w:val="ListParagraph"/>
              <w:numPr>
                <w:ilvl w:val="0"/>
                <w:numId w:val="14"/>
              </w:numPr>
              <w:spacing w:after="0" w:line="240" w:lineRule="auto"/>
              <w:ind w:left="459" w:hanging="283"/>
              <w:rPr>
                <w:rFonts w:ascii="Tahoma" w:eastAsia="Calibri" w:hAnsi="Tahoma"/>
                <w:sz w:val="16"/>
                <w:szCs w:val="16"/>
                <w:lang w:val="en-US" w:eastAsia="en-AU"/>
              </w:rPr>
            </w:pPr>
            <w:r w:rsidRPr="00476A7E">
              <w:rPr>
                <w:rFonts w:ascii="Tahoma" w:eastAsia="Calibri" w:hAnsi="Tahoma"/>
                <w:sz w:val="16"/>
                <w:szCs w:val="16"/>
                <w:lang w:val="en-US" w:eastAsia="en-AU"/>
              </w:rPr>
              <w:t>Competition levels</w:t>
            </w:r>
          </w:p>
        </w:tc>
      </w:tr>
      <w:tr w:rsidR="00C238B9" w:rsidRPr="00DA6590" w14:paraId="13489932" w14:textId="77777777" w:rsidTr="008610C7">
        <w:tc>
          <w:tcPr>
            <w:tcW w:w="3260" w:type="dxa"/>
            <w:tcBorders>
              <w:right w:val="nil"/>
            </w:tcBorders>
          </w:tcPr>
          <w:p w14:paraId="13489930" w14:textId="77777777" w:rsidR="00C238B9" w:rsidRPr="00476A7E" w:rsidRDefault="00C238B9" w:rsidP="008A68E1">
            <w:pPr>
              <w:pStyle w:val="ListParagraph"/>
              <w:numPr>
                <w:ilvl w:val="0"/>
                <w:numId w:val="13"/>
              </w:numPr>
              <w:spacing w:after="0" w:line="240" w:lineRule="auto"/>
              <w:ind w:left="459" w:hanging="284"/>
              <w:rPr>
                <w:rFonts w:ascii="Tahoma" w:eastAsia="Calibri" w:hAnsi="Tahoma"/>
                <w:b/>
                <w:bCs/>
                <w:sz w:val="16"/>
                <w:szCs w:val="16"/>
                <w:lang w:val="en-US" w:eastAsia="en-AU"/>
              </w:rPr>
            </w:pPr>
            <w:r w:rsidRPr="00476A7E">
              <w:rPr>
                <w:rFonts w:ascii="Tahoma" w:eastAsia="Calibri" w:hAnsi="Tahoma"/>
                <w:bCs/>
                <w:sz w:val="16"/>
                <w:szCs w:val="16"/>
                <w:lang w:val="en-US" w:eastAsia="en-AU"/>
              </w:rPr>
              <w:t>Revenue collection</w:t>
            </w:r>
          </w:p>
        </w:tc>
        <w:tc>
          <w:tcPr>
            <w:tcW w:w="3544" w:type="dxa"/>
            <w:tcBorders>
              <w:left w:val="nil"/>
            </w:tcBorders>
          </w:tcPr>
          <w:p w14:paraId="13489931" w14:textId="77777777" w:rsidR="00C238B9" w:rsidRPr="00476A7E" w:rsidRDefault="00C238B9" w:rsidP="008A68E1">
            <w:pPr>
              <w:pStyle w:val="ListParagraph"/>
              <w:numPr>
                <w:ilvl w:val="0"/>
                <w:numId w:val="14"/>
              </w:numPr>
              <w:spacing w:after="0" w:line="240" w:lineRule="auto"/>
              <w:ind w:left="459" w:hanging="283"/>
              <w:rPr>
                <w:rFonts w:ascii="Tahoma" w:eastAsia="Calibri" w:hAnsi="Tahoma"/>
                <w:sz w:val="16"/>
                <w:szCs w:val="16"/>
                <w:lang w:val="en-US" w:eastAsia="en-AU"/>
              </w:rPr>
            </w:pPr>
            <w:r w:rsidRPr="00476A7E">
              <w:rPr>
                <w:rFonts w:ascii="Tahoma" w:eastAsia="Calibri" w:hAnsi="Tahoma"/>
                <w:color w:val="FF0000"/>
                <w:sz w:val="16"/>
                <w:szCs w:val="16"/>
                <w:lang w:val="en-US" w:eastAsia="en-AU"/>
              </w:rPr>
              <w:t>Route planning</w:t>
            </w:r>
            <w:r w:rsidR="006C2A0C">
              <w:rPr>
                <w:rFonts w:ascii="Tahoma" w:eastAsia="Calibri" w:hAnsi="Tahoma"/>
                <w:color w:val="FF0000"/>
                <w:sz w:val="16"/>
                <w:szCs w:val="16"/>
                <w:lang w:val="en-US" w:eastAsia="en-AU"/>
              </w:rPr>
              <w:t>*</w:t>
            </w:r>
          </w:p>
        </w:tc>
      </w:tr>
      <w:tr w:rsidR="00C238B9" w:rsidRPr="00DA6590" w14:paraId="13489935" w14:textId="77777777" w:rsidTr="008610C7">
        <w:trPr>
          <w:trHeight w:val="273"/>
        </w:trPr>
        <w:tc>
          <w:tcPr>
            <w:tcW w:w="3260" w:type="dxa"/>
            <w:tcBorders>
              <w:right w:val="nil"/>
            </w:tcBorders>
            <w:shd w:val="clear" w:color="auto" w:fill="FDE9D9" w:themeFill="accent6" w:themeFillTint="33"/>
            <w:vAlign w:val="center"/>
          </w:tcPr>
          <w:p w14:paraId="13489933" w14:textId="77777777" w:rsidR="00C238B9" w:rsidRPr="00476A7E" w:rsidRDefault="00C238B9" w:rsidP="00476A7E">
            <w:pPr>
              <w:spacing w:before="0"/>
              <w:jc w:val="center"/>
              <w:rPr>
                <w:rFonts w:eastAsia="Calibri" w:cs="Tahoma"/>
                <w:b/>
                <w:bCs/>
                <w:color w:val="FFFFFF"/>
                <w:sz w:val="16"/>
                <w:szCs w:val="16"/>
                <w:lang w:val="en-US" w:eastAsia="en-AU"/>
              </w:rPr>
            </w:pPr>
            <w:r w:rsidRPr="00476A7E">
              <w:rPr>
                <w:rFonts w:eastAsia="Calibri" w:cs="Tahoma"/>
                <w:b/>
                <w:bCs/>
                <w:sz w:val="16"/>
                <w:szCs w:val="16"/>
                <w:lang w:val="en-US" w:eastAsia="en-AU"/>
              </w:rPr>
              <w:t>Controlled by Market forces</w:t>
            </w:r>
          </w:p>
        </w:tc>
        <w:tc>
          <w:tcPr>
            <w:tcW w:w="3544" w:type="dxa"/>
            <w:tcBorders>
              <w:left w:val="nil"/>
            </w:tcBorders>
          </w:tcPr>
          <w:p w14:paraId="13489934" w14:textId="77777777" w:rsidR="00C238B9" w:rsidRPr="00476A7E" w:rsidRDefault="00C238B9" w:rsidP="008A68E1">
            <w:pPr>
              <w:pStyle w:val="ListParagraph"/>
              <w:numPr>
                <w:ilvl w:val="0"/>
                <w:numId w:val="14"/>
              </w:numPr>
              <w:spacing w:after="0" w:line="240" w:lineRule="auto"/>
              <w:ind w:left="459" w:hanging="283"/>
              <w:rPr>
                <w:rFonts w:ascii="Tahoma" w:eastAsia="Calibri" w:hAnsi="Tahoma"/>
                <w:sz w:val="16"/>
                <w:szCs w:val="16"/>
                <w:lang w:val="en-US" w:eastAsia="en-AU"/>
              </w:rPr>
            </w:pPr>
            <w:r w:rsidRPr="00476A7E">
              <w:rPr>
                <w:rFonts w:ascii="Tahoma" w:eastAsia="Calibri" w:hAnsi="Tahoma"/>
                <w:sz w:val="16"/>
                <w:szCs w:val="16"/>
                <w:lang w:val="en-US" w:eastAsia="en-AU"/>
              </w:rPr>
              <w:t>Roads and infrastructure</w:t>
            </w:r>
          </w:p>
        </w:tc>
      </w:tr>
      <w:tr w:rsidR="00C238B9" w:rsidRPr="00DA6590" w14:paraId="13489938" w14:textId="77777777" w:rsidTr="008610C7">
        <w:tc>
          <w:tcPr>
            <w:tcW w:w="3260" w:type="dxa"/>
            <w:tcBorders>
              <w:right w:val="nil"/>
            </w:tcBorders>
          </w:tcPr>
          <w:p w14:paraId="13489936" w14:textId="77777777" w:rsidR="00C238B9" w:rsidRPr="00476A7E" w:rsidRDefault="00C238B9" w:rsidP="008A68E1">
            <w:pPr>
              <w:pStyle w:val="ListParagraph"/>
              <w:numPr>
                <w:ilvl w:val="0"/>
                <w:numId w:val="13"/>
              </w:numPr>
              <w:spacing w:after="0" w:line="240" w:lineRule="auto"/>
              <w:ind w:left="459" w:hanging="284"/>
              <w:rPr>
                <w:rFonts w:ascii="Tahoma" w:eastAsia="Calibri" w:hAnsi="Tahoma"/>
                <w:b/>
                <w:bCs/>
                <w:sz w:val="16"/>
                <w:szCs w:val="16"/>
                <w:lang w:val="en-US" w:eastAsia="en-AU"/>
              </w:rPr>
            </w:pPr>
            <w:r w:rsidRPr="00476A7E">
              <w:rPr>
                <w:rFonts w:ascii="Tahoma" w:eastAsia="Calibri" w:hAnsi="Tahoma"/>
                <w:bCs/>
                <w:sz w:val="16"/>
                <w:szCs w:val="16"/>
                <w:lang w:val="en-US" w:eastAsia="en-AU"/>
              </w:rPr>
              <w:t>Fuel cost</w:t>
            </w:r>
          </w:p>
        </w:tc>
        <w:tc>
          <w:tcPr>
            <w:tcW w:w="3544" w:type="dxa"/>
            <w:tcBorders>
              <w:left w:val="nil"/>
            </w:tcBorders>
          </w:tcPr>
          <w:p w14:paraId="13489937" w14:textId="77777777" w:rsidR="00C238B9" w:rsidRPr="00476A7E" w:rsidRDefault="00C238B9" w:rsidP="008A68E1">
            <w:pPr>
              <w:pStyle w:val="ListParagraph"/>
              <w:numPr>
                <w:ilvl w:val="0"/>
                <w:numId w:val="14"/>
              </w:numPr>
              <w:spacing w:after="0" w:line="240" w:lineRule="auto"/>
              <w:ind w:left="459" w:hanging="283"/>
              <w:rPr>
                <w:rFonts w:ascii="Tahoma" w:eastAsia="Calibri" w:hAnsi="Tahoma"/>
                <w:sz w:val="16"/>
                <w:szCs w:val="16"/>
                <w:lang w:val="en-US" w:eastAsia="en-AU"/>
              </w:rPr>
            </w:pPr>
            <w:r w:rsidRPr="00476A7E">
              <w:rPr>
                <w:rFonts w:ascii="Tahoma" w:eastAsia="Calibri" w:hAnsi="Tahoma"/>
                <w:sz w:val="16"/>
                <w:szCs w:val="16"/>
                <w:lang w:val="en-US" w:eastAsia="en-AU"/>
              </w:rPr>
              <w:t>Traffic management</w:t>
            </w:r>
          </w:p>
        </w:tc>
      </w:tr>
      <w:tr w:rsidR="00C238B9" w:rsidRPr="00DA6590" w14:paraId="1348993B" w14:textId="77777777" w:rsidTr="008610C7">
        <w:tc>
          <w:tcPr>
            <w:tcW w:w="3260" w:type="dxa"/>
            <w:tcBorders>
              <w:right w:val="nil"/>
            </w:tcBorders>
          </w:tcPr>
          <w:p w14:paraId="13489939" w14:textId="77777777" w:rsidR="00C238B9" w:rsidRPr="00476A7E" w:rsidRDefault="00C238B9" w:rsidP="008A68E1">
            <w:pPr>
              <w:pStyle w:val="ListParagraph"/>
              <w:numPr>
                <w:ilvl w:val="0"/>
                <w:numId w:val="13"/>
              </w:numPr>
              <w:spacing w:after="0" w:line="240" w:lineRule="auto"/>
              <w:ind w:left="459" w:hanging="284"/>
              <w:rPr>
                <w:rFonts w:ascii="Tahoma" w:eastAsia="Calibri" w:hAnsi="Tahoma"/>
                <w:b/>
                <w:bCs/>
                <w:sz w:val="16"/>
                <w:szCs w:val="16"/>
                <w:lang w:val="en-US" w:eastAsia="en-AU"/>
              </w:rPr>
            </w:pPr>
            <w:r w:rsidRPr="00476A7E">
              <w:rPr>
                <w:rFonts w:ascii="Tahoma" w:eastAsia="Calibri" w:hAnsi="Tahoma"/>
                <w:bCs/>
                <w:sz w:val="16"/>
                <w:szCs w:val="16"/>
                <w:lang w:val="en-US" w:eastAsia="en-AU"/>
              </w:rPr>
              <w:t>Cost of finance</w:t>
            </w:r>
          </w:p>
        </w:tc>
        <w:tc>
          <w:tcPr>
            <w:tcW w:w="3544" w:type="dxa"/>
            <w:tcBorders>
              <w:left w:val="nil"/>
            </w:tcBorders>
          </w:tcPr>
          <w:p w14:paraId="1348993A" w14:textId="77777777" w:rsidR="00C238B9" w:rsidRPr="00476A7E" w:rsidRDefault="00C238B9" w:rsidP="008A68E1">
            <w:pPr>
              <w:pStyle w:val="ListParagraph"/>
              <w:numPr>
                <w:ilvl w:val="0"/>
                <w:numId w:val="14"/>
              </w:numPr>
              <w:spacing w:after="0" w:line="240" w:lineRule="auto"/>
              <w:ind w:left="459" w:hanging="283"/>
              <w:rPr>
                <w:rFonts w:ascii="Tahoma" w:eastAsia="Calibri" w:hAnsi="Tahoma"/>
                <w:sz w:val="16"/>
                <w:szCs w:val="16"/>
                <w:lang w:val="en-US" w:eastAsia="en-AU"/>
              </w:rPr>
            </w:pPr>
            <w:r w:rsidRPr="00476A7E">
              <w:rPr>
                <w:rFonts w:ascii="Tahoma" w:eastAsia="Calibri" w:hAnsi="Tahoma"/>
                <w:sz w:val="16"/>
                <w:szCs w:val="16"/>
                <w:lang w:val="en-US" w:eastAsia="en-AU"/>
              </w:rPr>
              <w:t>Road works</w:t>
            </w:r>
          </w:p>
        </w:tc>
      </w:tr>
      <w:tr w:rsidR="00C238B9" w:rsidRPr="00DA6590" w14:paraId="1348993E" w14:textId="77777777" w:rsidTr="008610C7">
        <w:tc>
          <w:tcPr>
            <w:tcW w:w="3260" w:type="dxa"/>
            <w:tcBorders>
              <w:right w:val="nil"/>
            </w:tcBorders>
          </w:tcPr>
          <w:p w14:paraId="1348993C" w14:textId="77777777" w:rsidR="00C238B9" w:rsidRPr="00476A7E" w:rsidRDefault="00C238B9" w:rsidP="008A68E1">
            <w:pPr>
              <w:pStyle w:val="ListParagraph"/>
              <w:numPr>
                <w:ilvl w:val="0"/>
                <w:numId w:val="13"/>
              </w:numPr>
              <w:spacing w:after="0" w:line="240" w:lineRule="auto"/>
              <w:ind w:left="459" w:hanging="284"/>
              <w:rPr>
                <w:rFonts w:ascii="Tahoma" w:eastAsia="Calibri" w:hAnsi="Tahoma"/>
                <w:b/>
                <w:bCs/>
                <w:sz w:val="16"/>
                <w:szCs w:val="16"/>
                <w:lang w:val="en-US" w:eastAsia="en-AU"/>
              </w:rPr>
            </w:pPr>
            <w:r w:rsidRPr="00476A7E">
              <w:rPr>
                <w:rFonts w:ascii="Tahoma" w:eastAsia="Calibri" w:hAnsi="Tahoma"/>
                <w:bCs/>
                <w:sz w:val="16"/>
                <w:szCs w:val="16"/>
                <w:lang w:val="en-US" w:eastAsia="en-AU"/>
              </w:rPr>
              <w:t>Cost of buses</w:t>
            </w:r>
          </w:p>
        </w:tc>
        <w:tc>
          <w:tcPr>
            <w:tcW w:w="3544" w:type="dxa"/>
            <w:tcBorders>
              <w:left w:val="nil"/>
            </w:tcBorders>
          </w:tcPr>
          <w:p w14:paraId="1348993D" w14:textId="77777777" w:rsidR="00C238B9" w:rsidRPr="00476A7E" w:rsidRDefault="00C238B9" w:rsidP="008A68E1">
            <w:pPr>
              <w:pStyle w:val="ListParagraph"/>
              <w:numPr>
                <w:ilvl w:val="0"/>
                <w:numId w:val="14"/>
              </w:numPr>
              <w:spacing w:after="0" w:line="240" w:lineRule="auto"/>
              <w:ind w:left="459" w:hanging="283"/>
              <w:rPr>
                <w:rFonts w:ascii="Tahoma" w:eastAsia="Calibri" w:hAnsi="Tahoma"/>
                <w:sz w:val="16"/>
                <w:szCs w:val="16"/>
                <w:lang w:val="en-US" w:eastAsia="en-AU"/>
              </w:rPr>
            </w:pPr>
            <w:r w:rsidRPr="00476A7E">
              <w:rPr>
                <w:rFonts w:ascii="Tahoma" w:eastAsia="Calibri" w:hAnsi="Tahoma"/>
                <w:sz w:val="16"/>
                <w:szCs w:val="16"/>
                <w:lang w:val="en-US" w:eastAsia="en-AU"/>
              </w:rPr>
              <w:t>Land use planning</w:t>
            </w:r>
          </w:p>
        </w:tc>
      </w:tr>
      <w:tr w:rsidR="00C238B9" w:rsidRPr="00DA6590" w14:paraId="13489941" w14:textId="77777777" w:rsidTr="008610C7">
        <w:tc>
          <w:tcPr>
            <w:tcW w:w="3260" w:type="dxa"/>
            <w:tcBorders>
              <w:right w:val="nil"/>
            </w:tcBorders>
          </w:tcPr>
          <w:p w14:paraId="1348993F" w14:textId="77777777" w:rsidR="00C238B9" w:rsidRPr="00476A7E" w:rsidRDefault="00C238B9" w:rsidP="008A68E1">
            <w:pPr>
              <w:pStyle w:val="ListParagraph"/>
              <w:numPr>
                <w:ilvl w:val="0"/>
                <w:numId w:val="13"/>
              </w:numPr>
              <w:spacing w:after="0" w:line="240" w:lineRule="auto"/>
              <w:ind w:left="459" w:hanging="284"/>
              <w:rPr>
                <w:rFonts w:ascii="Tahoma" w:eastAsia="Calibri" w:hAnsi="Tahoma"/>
                <w:b/>
                <w:bCs/>
                <w:sz w:val="16"/>
                <w:szCs w:val="16"/>
                <w:lang w:val="en-US" w:eastAsia="en-AU"/>
              </w:rPr>
            </w:pPr>
            <w:r w:rsidRPr="00476A7E">
              <w:rPr>
                <w:rFonts w:ascii="Tahoma" w:eastAsia="Calibri" w:hAnsi="Tahoma"/>
                <w:bCs/>
                <w:sz w:val="16"/>
                <w:szCs w:val="16"/>
                <w:lang w:val="en-US" w:eastAsia="en-AU"/>
              </w:rPr>
              <w:t>Cost of spare parts and repairs</w:t>
            </w:r>
          </w:p>
        </w:tc>
        <w:tc>
          <w:tcPr>
            <w:tcW w:w="3544" w:type="dxa"/>
            <w:tcBorders>
              <w:left w:val="nil"/>
            </w:tcBorders>
          </w:tcPr>
          <w:p w14:paraId="13489940" w14:textId="77777777" w:rsidR="00C238B9" w:rsidRPr="00476A7E" w:rsidRDefault="00C238B9" w:rsidP="008A68E1">
            <w:pPr>
              <w:pStyle w:val="ListParagraph"/>
              <w:numPr>
                <w:ilvl w:val="0"/>
                <w:numId w:val="14"/>
              </w:numPr>
              <w:spacing w:after="0" w:line="240" w:lineRule="auto"/>
              <w:ind w:left="459" w:hanging="283"/>
              <w:rPr>
                <w:rFonts w:ascii="Tahoma" w:eastAsia="Calibri" w:hAnsi="Tahoma"/>
                <w:sz w:val="16"/>
                <w:szCs w:val="16"/>
                <w:lang w:val="en-US" w:eastAsia="en-AU"/>
              </w:rPr>
            </w:pPr>
            <w:r w:rsidRPr="00476A7E">
              <w:rPr>
                <w:rFonts w:ascii="Tahoma" w:eastAsia="Calibri" w:hAnsi="Tahoma"/>
                <w:sz w:val="16"/>
                <w:szCs w:val="16"/>
                <w:lang w:val="en-US" w:eastAsia="en-AU"/>
              </w:rPr>
              <w:t>System promotion and marketing</w:t>
            </w:r>
          </w:p>
        </w:tc>
      </w:tr>
      <w:tr w:rsidR="00C238B9" w:rsidRPr="00DA6590" w14:paraId="13489944" w14:textId="77777777" w:rsidTr="008610C7">
        <w:tc>
          <w:tcPr>
            <w:tcW w:w="3260" w:type="dxa"/>
            <w:tcBorders>
              <w:right w:val="nil"/>
            </w:tcBorders>
          </w:tcPr>
          <w:p w14:paraId="13489942" w14:textId="77777777" w:rsidR="00C238B9" w:rsidRPr="00476A7E" w:rsidRDefault="00C238B9" w:rsidP="008A68E1">
            <w:pPr>
              <w:pStyle w:val="ListParagraph"/>
              <w:numPr>
                <w:ilvl w:val="0"/>
                <w:numId w:val="13"/>
              </w:numPr>
              <w:spacing w:after="0" w:line="240" w:lineRule="auto"/>
              <w:ind w:left="460" w:hanging="284"/>
              <w:rPr>
                <w:rFonts w:ascii="Tahoma" w:eastAsia="Calibri" w:hAnsi="Tahoma"/>
                <w:b/>
                <w:bCs/>
                <w:sz w:val="16"/>
                <w:szCs w:val="16"/>
                <w:lang w:val="en-US" w:eastAsia="en-AU"/>
              </w:rPr>
            </w:pPr>
            <w:r w:rsidRPr="00476A7E">
              <w:rPr>
                <w:rFonts w:ascii="Tahoma" w:eastAsia="Calibri" w:hAnsi="Tahoma"/>
                <w:bCs/>
                <w:sz w:val="16"/>
                <w:szCs w:val="16"/>
                <w:lang w:val="en-US" w:eastAsia="en-AU"/>
              </w:rPr>
              <w:t>Wage levels</w:t>
            </w:r>
          </w:p>
        </w:tc>
        <w:tc>
          <w:tcPr>
            <w:tcW w:w="3544" w:type="dxa"/>
            <w:tcBorders>
              <w:left w:val="nil"/>
            </w:tcBorders>
            <w:shd w:val="clear" w:color="auto" w:fill="FDE9D9" w:themeFill="accent6" w:themeFillTint="33"/>
            <w:vAlign w:val="center"/>
          </w:tcPr>
          <w:p w14:paraId="13489943" w14:textId="77777777" w:rsidR="00C238B9" w:rsidRPr="00476A7E" w:rsidRDefault="00C238B9" w:rsidP="00476A7E">
            <w:pPr>
              <w:spacing w:before="0"/>
              <w:jc w:val="center"/>
              <w:rPr>
                <w:rFonts w:eastAsia="Calibri" w:cs="Tahoma"/>
                <w:sz w:val="16"/>
                <w:szCs w:val="16"/>
                <w:lang w:val="en-US" w:eastAsia="en-AU"/>
              </w:rPr>
            </w:pPr>
            <w:r w:rsidRPr="00476A7E">
              <w:rPr>
                <w:rFonts w:eastAsia="Calibri" w:cs="Tahoma"/>
                <w:b/>
                <w:bCs/>
                <w:sz w:val="16"/>
                <w:szCs w:val="16"/>
                <w:lang w:val="en-US" w:eastAsia="en-AU"/>
              </w:rPr>
              <w:t>Dictated by external factors</w:t>
            </w:r>
          </w:p>
        </w:tc>
      </w:tr>
      <w:tr w:rsidR="00C238B9" w:rsidRPr="00DA6590" w14:paraId="13489947" w14:textId="77777777" w:rsidTr="008610C7">
        <w:tc>
          <w:tcPr>
            <w:tcW w:w="3260" w:type="dxa"/>
            <w:tcBorders>
              <w:right w:val="nil"/>
            </w:tcBorders>
            <w:shd w:val="clear" w:color="auto" w:fill="auto"/>
          </w:tcPr>
          <w:p w14:paraId="13489945" w14:textId="77777777" w:rsidR="00C238B9" w:rsidRPr="00476A7E" w:rsidRDefault="00C238B9" w:rsidP="009A5FFC">
            <w:pPr>
              <w:pStyle w:val="ListParagraph"/>
              <w:spacing w:after="0" w:line="240" w:lineRule="auto"/>
              <w:ind w:left="459"/>
              <w:rPr>
                <w:rFonts w:ascii="Tahoma" w:eastAsia="Calibri" w:hAnsi="Tahoma"/>
                <w:bCs/>
                <w:sz w:val="16"/>
                <w:szCs w:val="16"/>
                <w:lang w:val="en-US" w:eastAsia="en-AU"/>
              </w:rPr>
            </w:pPr>
          </w:p>
        </w:tc>
        <w:tc>
          <w:tcPr>
            <w:tcW w:w="3544" w:type="dxa"/>
            <w:tcBorders>
              <w:left w:val="nil"/>
            </w:tcBorders>
            <w:shd w:val="clear" w:color="auto" w:fill="auto"/>
          </w:tcPr>
          <w:p w14:paraId="13489946" w14:textId="77777777" w:rsidR="00C238B9" w:rsidRPr="00476A7E" w:rsidRDefault="00C238B9" w:rsidP="00520FD2">
            <w:pPr>
              <w:pStyle w:val="ListParagraph"/>
              <w:numPr>
                <w:ilvl w:val="0"/>
                <w:numId w:val="40"/>
              </w:numPr>
              <w:spacing w:after="0"/>
              <w:ind w:left="459" w:hanging="283"/>
              <w:jc w:val="left"/>
              <w:rPr>
                <w:rFonts w:ascii="Tahoma" w:eastAsia="Calibri" w:hAnsi="Tahoma"/>
                <w:bCs/>
                <w:sz w:val="16"/>
                <w:szCs w:val="16"/>
                <w:lang w:val="en-US" w:eastAsia="en-AU"/>
              </w:rPr>
            </w:pPr>
            <w:r w:rsidRPr="00476A7E">
              <w:rPr>
                <w:rFonts w:ascii="Tahoma" w:eastAsia="Calibri" w:hAnsi="Tahoma"/>
                <w:bCs/>
                <w:sz w:val="16"/>
                <w:szCs w:val="16"/>
                <w:lang w:val="en-US" w:eastAsia="en-AU"/>
              </w:rPr>
              <w:t>Traffic congestion</w:t>
            </w:r>
          </w:p>
        </w:tc>
      </w:tr>
    </w:tbl>
    <w:p w14:paraId="13489948" w14:textId="77777777" w:rsidR="00476A7E" w:rsidRPr="00476A7E" w:rsidRDefault="00476A7E" w:rsidP="00476A7E">
      <w:pPr>
        <w:spacing w:before="0"/>
        <w:ind w:left="709"/>
        <w:rPr>
          <w:sz w:val="6"/>
          <w:szCs w:val="6"/>
          <w:lang w:val="en-US" w:eastAsia="en-AU"/>
        </w:rPr>
      </w:pPr>
    </w:p>
    <w:p w14:paraId="13489949" w14:textId="77777777" w:rsidR="006C2A0C" w:rsidRDefault="006C2A0C" w:rsidP="006C2A0C">
      <w:pPr>
        <w:pStyle w:val="ListParagraph"/>
        <w:ind w:left="720" w:firstLine="0"/>
        <w:rPr>
          <w:rFonts w:ascii="Tahoma" w:hAnsi="Tahoma"/>
          <w:sz w:val="18"/>
          <w:szCs w:val="18"/>
          <w:lang w:val="en-US" w:eastAsia="en-AU"/>
        </w:rPr>
      </w:pPr>
    </w:p>
    <w:p w14:paraId="1348994A" w14:textId="77777777" w:rsidR="00C238B9" w:rsidRPr="006C2A0C" w:rsidRDefault="006C2A0C" w:rsidP="00AD63D7">
      <w:pPr>
        <w:pStyle w:val="ListParagraph"/>
        <w:ind w:left="720" w:firstLine="0"/>
        <w:jc w:val="left"/>
        <w:rPr>
          <w:rFonts w:ascii="Tahoma" w:hAnsi="Tahoma"/>
          <w:sz w:val="18"/>
          <w:szCs w:val="18"/>
          <w:lang w:val="en-US" w:eastAsia="en-AU"/>
        </w:rPr>
      </w:pPr>
      <w:r w:rsidRPr="00E710D7">
        <w:rPr>
          <w:rFonts w:ascii="Tahoma" w:hAnsi="Tahoma"/>
          <w:b/>
          <w:color w:val="FF0000"/>
          <w:sz w:val="18"/>
          <w:szCs w:val="18"/>
          <w:lang w:val="en-US" w:eastAsia="en-AU"/>
        </w:rPr>
        <w:t>*</w:t>
      </w:r>
      <w:r w:rsidR="00AD63D7">
        <w:rPr>
          <w:rFonts w:ascii="Tahoma" w:hAnsi="Tahoma"/>
          <w:sz w:val="18"/>
          <w:szCs w:val="18"/>
          <w:lang w:val="en-US" w:eastAsia="en-AU"/>
        </w:rPr>
        <w:t xml:space="preserve"> </w:t>
      </w:r>
      <w:r w:rsidR="00C238B9" w:rsidRPr="006C2A0C">
        <w:rPr>
          <w:rFonts w:ascii="Tahoma" w:hAnsi="Tahoma"/>
          <w:sz w:val="18"/>
          <w:szCs w:val="18"/>
          <w:lang w:val="en-US" w:eastAsia="en-AU"/>
        </w:rPr>
        <w:t>Those profiles marked</w:t>
      </w:r>
      <w:r w:rsidR="00CA265A" w:rsidRPr="006C2A0C">
        <w:rPr>
          <w:rFonts w:ascii="Tahoma" w:hAnsi="Tahoma"/>
          <w:sz w:val="18"/>
          <w:szCs w:val="18"/>
          <w:lang w:val="en-US" w:eastAsia="en-AU"/>
        </w:rPr>
        <w:t xml:space="preserve"> in red are gre</w:t>
      </w:r>
      <w:r w:rsidR="00DD0062" w:rsidRPr="006C2A0C">
        <w:rPr>
          <w:rFonts w:ascii="Tahoma" w:hAnsi="Tahoma"/>
          <w:sz w:val="18"/>
          <w:szCs w:val="18"/>
          <w:lang w:val="en-US" w:eastAsia="en-AU"/>
        </w:rPr>
        <w:t>y areas - a</w:t>
      </w:r>
      <w:r w:rsidR="00C238B9" w:rsidRPr="006C2A0C">
        <w:rPr>
          <w:rFonts w:ascii="Tahoma" w:hAnsi="Tahoma"/>
          <w:sz w:val="18"/>
          <w:szCs w:val="18"/>
          <w:lang w:val="en-US" w:eastAsia="en-AU"/>
        </w:rPr>
        <w:t>lthough there is provision in the Traffic and Road Safety Act (1998), they weakly applied/r</w:t>
      </w:r>
      <w:r w:rsidR="00387399">
        <w:rPr>
          <w:rFonts w:ascii="Tahoma" w:hAnsi="Tahoma"/>
          <w:sz w:val="18"/>
          <w:szCs w:val="18"/>
          <w:lang w:val="en-US" w:eastAsia="en-AU"/>
        </w:rPr>
        <w:t xml:space="preserve">egulated by the authorities. </w:t>
      </w:r>
      <w:r w:rsidR="00C238B9" w:rsidRPr="006C2A0C">
        <w:rPr>
          <w:rFonts w:ascii="Tahoma" w:hAnsi="Tahoma"/>
          <w:sz w:val="18"/>
          <w:szCs w:val="18"/>
          <w:lang w:val="en-US" w:eastAsia="en-AU"/>
        </w:rPr>
        <w:t xml:space="preserve">KCCA </w:t>
      </w:r>
      <w:r w:rsidR="00DD0062" w:rsidRPr="006C2A0C">
        <w:rPr>
          <w:rFonts w:ascii="Tahoma" w:hAnsi="Tahoma"/>
          <w:sz w:val="18"/>
          <w:szCs w:val="18"/>
          <w:lang w:val="en-US" w:eastAsia="en-AU"/>
        </w:rPr>
        <w:t xml:space="preserve">supports such </w:t>
      </w:r>
      <w:r w:rsidR="00C238B9" w:rsidRPr="006C2A0C">
        <w:rPr>
          <w:rFonts w:ascii="Tahoma" w:hAnsi="Tahoma"/>
          <w:sz w:val="18"/>
          <w:szCs w:val="18"/>
          <w:lang w:val="en-US" w:eastAsia="en-AU"/>
        </w:rPr>
        <w:t>intervention</w:t>
      </w:r>
      <w:r w:rsidR="00DD0062" w:rsidRPr="006C2A0C">
        <w:rPr>
          <w:rFonts w:ascii="Tahoma" w:hAnsi="Tahoma"/>
          <w:sz w:val="18"/>
          <w:szCs w:val="18"/>
          <w:lang w:val="en-US" w:eastAsia="en-AU"/>
        </w:rPr>
        <w:t>s.</w:t>
      </w:r>
    </w:p>
    <w:p w14:paraId="1348994B" w14:textId="77777777" w:rsidR="00C238B9" w:rsidRDefault="00C238B9" w:rsidP="00D04C41">
      <w:pPr>
        <w:pStyle w:val="Heading3"/>
        <w:numPr>
          <w:ilvl w:val="1"/>
          <w:numId w:val="42"/>
        </w:numPr>
        <w:spacing w:before="0"/>
        <w:ind w:left="709" w:hanging="709"/>
        <w:rPr>
          <w:rFonts w:cs="Tahoma"/>
        </w:rPr>
      </w:pPr>
      <w:r w:rsidRPr="00476A7E">
        <w:rPr>
          <w:rFonts w:cs="Tahoma"/>
        </w:rPr>
        <w:t>Cost cutting, poor vehicle maintenance and reduced bus investment</w:t>
      </w:r>
    </w:p>
    <w:p w14:paraId="1348994C" w14:textId="77777777" w:rsidR="00476A7E" w:rsidRDefault="00476A7E" w:rsidP="00476A7E">
      <w:pPr>
        <w:spacing w:before="0"/>
        <w:ind w:left="709"/>
        <w:rPr>
          <w:rFonts w:cs="Tahoma"/>
          <w:lang w:val="en-US" w:eastAsia="en-AU"/>
        </w:rPr>
      </w:pPr>
    </w:p>
    <w:p w14:paraId="1348994D" w14:textId="77777777" w:rsidR="00C238B9" w:rsidRPr="00476A7E" w:rsidRDefault="00C238B9" w:rsidP="00476A7E">
      <w:pPr>
        <w:spacing w:before="0"/>
        <w:ind w:left="709"/>
        <w:rPr>
          <w:rFonts w:cs="Tahoma"/>
          <w:lang w:val="en-US" w:eastAsia="en-AU"/>
        </w:rPr>
      </w:pPr>
      <w:r w:rsidRPr="00476A7E">
        <w:rPr>
          <w:rFonts w:cs="Tahoma"/>
          <w:lang w:val="en-US" w:eastAsia="en-AU"/>
        </w:rPr>
        <w:t xml:space="preserve">When operators are faced with financial deficits or marginal profits, their natural survival response is to cut costs. The result is a decline in service delivery to the citizens of Kampala. </w:t>
      </w:r>
    </w:p>
    <w:p w14:paraId="1348994E" w14:textId="77777777" w:rsidR="00C238B9" w:rsidRPr="00476A7E" w:rsidRDefault="00C238B9" w:rsidP="00476A7E">
      <w:pPr>
        <w:spacing w:before="0"/>
        <w:ind w:left="709"/>
        <w:rPr>
          <w:rFonts w:cs="Tahoma"/>
          <w:lang w:val="en-US" w:eastAsia="en-AU"/>
        </w:rPr>
      </w:pPr>
    </w:p>
    <w:p w14:paraId="1348994F" w14:textId="77777777" w:rsidR="00C238B9" w:rsidRPr="00476A7E" w:rsidRDefault="005370D4" w:rsidP="00476A7E">
      <w:pPr>
        <w:pStyle w:val="Heading3"/>
        <w:numPr>
          <w:ilvl w:val="0"/>
          <w:numId w:val="0"/>
        </w:numPr>
        <w:spacing w:before="0"/>
        <w:ind w:left="709" w:hanging="709"/>
        <w:rPr>
          <w:rFonts w:cs="Tahoma"/>
        </w:rPr>
      </w:pPr>
      <w:r>
        <w:rPr>
          <w:rFonts w:cs="Tahoma"/>
        </w:rPr>
        <w:t>9.6</w:t>
      </w:r>
      <w:r w:rsidR="00C238B9" w:rsidRPr="00476A7E">
        <w:rPr>
          <w:rFonts w:cs="Tahoma"/>
        </w:rPr>
        <w:tab/>
        <w:t xml:space="preserve">Difficult to regulate </w:t>
      </w:r>
    </w:p>
    <w:p w14:paraId="13489950" w14:textId="77777777" w:rsidR="00476A7E" w:rsidRDefault="00476A7E" w:rsidP="00476A7E">
      <w:pPr>
        <w:spacing w:before="0"/>
        <w:ind w:left="709"/>
        <w:rPr>
          <w:lang w:val="en-US" w:eastAsia="en-AU"/>
        </w:rPr>
      </w:pPr>
    </w:p>
    <w:p w14:paraId="13489951" w14:textId="77777777" w:rsidR="00C238B9" w:rsidRDefault="00C238B9" w:rsidP="00476A7E">
      <w:pPr>
        <w:spacing w:before="0"/>
        <w:ind w:left="709"/>
        <w:rPr>
          <w:lang w:val="en-US" w:eastAsia="en-AU"/>
        </w:rPr>
      </w:pPr>
      <w:r w:rsidRPr="004742E3">
        <w:rPr>
          <w:lang w:val="en-US" w:eastAsia="en-AU"/>
        </w:rPr>
        <w:t>Operators act under a set of economic incentives (working for their own survival) and yet are also under a set of technical regulations administered by publi</w:t>
      </w:r>
      <w:r>
        <w:rPr>
          <w:lang w:val="en-US" w:eastAsia="en-AU"/>
        </w:rPr>
        <w:t xml:space="preserve">c transport authorities such as </w:t>
      </w:r>
      <w:r w:rsidR="00DD0062">
        <w:rPr>
          <w:lang w:val="en-US" w:eastAsia="en-AU"/>
        </w:rPr>
        <w:t xml:space="preserve">(Transport Licensing Board) </w:t>
      </w:r>
      <w:r>
        <w:rPr>
          <w:lang w:val="en-US" w:eastAsia="en-AU"/>
        </w:rPr>
        <w:t>TLB</w:t>
      </w:r>
      <w:r w:rsidRPr="004742E3">
        <w:rPr>
          <w:lang w:val="en-US" w:eastAsia="en-AU"/>
        </w:rPr>
        <w:t>. These economic and regulatory forces may be in conflict, and if this is the case, it is most likely that the economic forces will prevail as the stronger force; fuelled by the operators’ need to survive. The result is that the regulator is often frustrated in their attempts to improve and maintain standards.</w:t>
      </w:r>
    </w:p>
    <w:p w14:paraId="13489952" w14:textId="77777777" w:rsidR="003F749F" w:rsidRPr="004742E3" w:rsidRDefault="003F749F" w:rsidP="00476A7E">
      <w:pPr>
        <w:spacing w:before="0"/>
        <w:ind w:left="709"/>
        <w:rPr>
          <w:lang w:val="en-US" w:eastAsia="en-AU"/>
        </w:rPr>
      </w:pPr>
    </w:p>
    <w:p w14:paraId="13489953" w14:textId="77777777" w:rsidR="00C238B9" w:rsidRPr="00476A7E" w:rsidRDefault="005370D4" w:rsidP="00476A7E">
      <w:pPr>
        <w:pStyle w:val="Heading3"/>
        <w:numPr>
          <w:ilvl w:val="0"/>
          <w:numId w:val="0"/>
        </w:numPr>
        <w:spacing w:before="0"/>
        <w:ind w:left="709" w:hanging="709"/>
        <w:rPr>
          <w:rFonts w:cs="Tahoma"/>
        </w:rPr>
      </w:pPr>
      <w:bookmarkStart w:id="3" w:name="_Toc233790308"/>
      <w:r>
        <w:rPr>
          <w:rFonts w:cs="Tahoma"/>
        </w:rPr>
        <w:t>9.7</w:t>
      </w:r>
      <w:r w:rsidR="00C238B9" w:rsidRPr="00476A7E">
        <w:rPr>
          <w:rFonts w:cs="Tahoma"/>
        </w:rPr>
        <w:tab/>
        <w:t>Declining quality spiral and its impacts</w:t>
      </w:r>
      <w:bookmarkEnd w:id="3"/>
    </w:p>
    <w:p w14:paraId="13489954" w14:textId="77777777" w:rsidR="00C238B9" w:rsidRDefault="00C238B9" w:rsidP="00476A7E">
      <w:pPr>
        <w:spacing w:before="0"/>
        <w:ind w:left="709"/>
        <w:rPr>
          <w:lang w:val="en-US" w:eastAsia="en-AU"/>
        </w:rPr>
      </w:pPr>
    </w:p>
    <w:p w14:paraId="13489955" w14:textId="77777777" w:rsidR="00C238B9" w:rsidRPr="004742E3" w:rsidRDefault="00C238B9" w:rsidP="00476A7E">
      <w:pPr>
        <w:spacing w:before="0"/>
        <w:ind w:left="709"/>
        <w:rPr>
          <w:lang w:val="en-US" w:eastAsia="en-AU"/>
        </w:rPr>
      </w:pPr>
      <w:r w:rsidRPr="004742E3">
        <w:rPr>
          <w:lang w:val="en-US" w:eastAsia="en-AU"/>
        </w:rPr>
        <w:t>The impact of the operator’s unsustainable business model feeds directly into a severe Negative Quality Cycle as shown in the figure below</w:t>
      </w:r>
      <w:r w:rsidRPr="004742E3">
        <w:rPr>
          <w:lang w:val="en-US"/>
        </w:rPr>
        <w:t>.</w:t>
      </w:r>
      <w:r w:rsidRPr="004742E3">
        <w:rPr>
          <w:lang w:val="en-US" w:eastAsia="en-AU"/>
        </w:rPr>
        <w:t xml:space="preserve">  Declining quality of bus services assists to stimulate greater dependence on private car use and thus creates more traffic congestion.  This then impacts further on the bus operator’s financial viability as buses stuck in traffic do not generate income. This increases business risk and reduces the ability to invest in new bus fleets, further affecting service quality.</w:t>
      </w:r>
    </w:p>
    <w:p w14:paraId="13489956" w14:textId="77777777" w:rsidR="00C238B9" w:rsidRPr="004742E3" w:rsidRDefault="00C238B9" w:rsidP="00C238B9">
      <w:pPr>
        <w:ind w:left="709"/>
        <w:rPr>
          <w:lang w:val="en-US" w:eastAsia="en-AU"/>
        </w:rPr>
      </w:pPr>
      <w:r w:rsidRPr="004742E3">
        <w:rPr>
          <w:lang w:val="en-US" w:eastAsia="en-AU"/>
        </w:rPr>
        <w:t xml:space="preserve">The result of this negative spiral is increasing pressure for government support and thus ultimately the cost will be borne by government; not only to financially support the ailing bus industry but also to invest scarce resources into the increasing demand for traffic infrastructure. When government is forced into a spending program for roads and traffic infrastructure it will divert funds from other priority areas and deprive essential social programs of funding.  However road infrastructure will not solve the traffic crisis as more road space generates more car use.  Ultimately the quality of city life will be degraded through poor air quality, noise, low mobility and urban degradation.  </w:t>
      </w:r>
    </w:p>
    <w:p w14:paraId="13489957" w14:textId="77777777" w:rsidR="005340F8" w:rsidRDefault="005340F8" w:rsidP="00C238B9">
      <w:pPr>
        <w:pStyle w:val="Caption"/>
        <w:spacing w:before="0" w:after="0" w:line="288" w:lineRule="auto"/>
        <w:jc w:val="center"/>
        <w:rPr>
          <w:rFonts w:ascii="Tahoma" w:hAnsi="Tahoma" w:cs="Tahoma"/>
          <w:sz w:val="18"/>
          <w:szCs w:val="18"/>
          <w:lang w:val="en-US"/>
        </w:rPr>
      </w:pPr>
    </w:p>
    <w:p w14:paraId="13489958" w14:textId="77777777" w:rsidR="00C238B9" w:rsidRPr="00476A7E" w:rsidRDefault="00C238B9" w:rsidP="00C238B9">
      <w:pPr>
        <w:pStyle w:val="Caption"/>
        <w:spacing w:before="0" w:after="0" w:line="288" w:lineRule="auto"/>
        <w:jc w:val="center"/>
        <w:rPr>
          <w:rFonts w:ascii="Tahoma" w:hAnsi="Tahoma" w:cs="Tahoma"/>
          <w:sz w:val="18"/>
          <w:szCs w:val="18"/>
          <w:lang w:val="en-US"/>
        </w:rPr>
      </w:pPr>
      <w:r w:rsidRPr="00476A7E">
        <w:rPr>
          <w:rFonts w:ascii="Tahoma" w:hAnsi="Tahoma" w:cs="Tahoma"/>
          <w:sz w:val="18"/>
          <w:szCs w:val="18"/>
          <w:lang w:val="en-US"/>
        </w:rPr>
        <w:t>Declining quality spiral</w:t>
      </w:r>
    </w:p>
    <w:p w14:paraId="13489959" w14:textId="77777777" w:rsidR="00C238B9" w:rsidRPr="00DA6590" w:rsidRDefault="00C238B9" w:rsidP="00C238B9">
      <w:pPr>
        <w:pStyle w:val="PARRAFO"/>
        <w:spacing w:before="0" w:line="240" w:lineRule="auto"/>
        <w:jc w:val="center"/>
        <w:rPr>
          <w:rFonts w:asciiTheme="minorHAnsi" w:hAnsiTheme="minorHAnsi" w:cs="Times New Roman"/>
          <w:sz w:val="20"/>
          <w:szCs w:val="24"/>
          <w:lang w:val="en-US"/>
        </w:rPr>
      </w:pPr>
      <w:r w:rsidRPr="00DA6590">
        <w:rPr>
          <w:rFonts w:asciiTheme="minorHAnsi" w:hAnsiTheme="minorHAnsi"/>
          <w:noProof/>
          <w:lang w:val="en-GB" w:eastAsia="en-GB"/>
        </w:rPr>
        <w:drawing>
          <wp:inline distT="0" distB="0" distL="0" distR="0" wp14:anchorId="13489BA3" wp14:editId="13489BA4">
            <wp:extent cx="3505200" cy="3092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06423" cy="3093579"/>
                    </a:xfrm>
                    <a:prstGeom prst="rect">
                      <a:avLst/>
                    </a:prstGeom>
                    <a:noFill/>
                    <a:ln>
                      <a:noFill/>
                    </a:ln>
                  </pic:spPr>
                </pic:pic>
              </a:graphicData>
            </a:graphic>
          </wp:inline>
        </w:drawing>
      </w:r>
    </w:p>
    <w:p w14:paraId="1348995A" w14:textId="77777777" w:rsidR="00C238B9" w:rsidRPr="00CA265A" w:rsidRDefault="00C238B9" w:rsidP="00476A7E">
      <w:pPr>
        <w:pStyle w:val="PARRAFO"/>
        <w:spacing w:before="0" w:line="240" w:lineRule="auto"/>
        <w:ind w:left="720" w:firstLine="720"/>
        <w:rPr>
          <w:rFonts w:ascii="Tahoma" w:eastAsiaTheme="majorEastAsia" w:hAnsi="Tahoma" w:cs="Tahoma"/>
          <w:b/>
          <w:bCs/>
        </w:rPr>
      </w:pPr>
      <w:r w:rsidRPr="00CA265A">
        <w:rPr>
          <w:rFonts w:ascii="Tahoma" w:hAnsi="Tahoma" w:cs="Tahoma"/>
          <w:i/>
          <w:sz w:val="14"/>
          <w:szCs w:val="14"/>
          <w:lang w:val="en-US"/>
        </w:rPr>
        <w:t xml:space="preserve">Source: </w:t>
      </w:r>
      <w:r w:rsidR="00707D88">
        <w:rPr>
          <w:rFonts w:ascii="Tahoma" w:hAnsi="Tahoma" w:cs="Tahoma"/>
          <w:i/>
          <w:iCs/>
          <w:sz w:val="14"/>
          <w:szCs w:val="14"/>
          <w:lang w:val="en-US"/>
        </w:rPr>
        <w:t>‘</w:t>
      </w:r>
      <w:r w:rsidRPr="00CA265A">
        <w:rPr>
          <w:rFonts w:ascii="Tahoma" w:hAnsi="Tahoma" w:cs="Tahoma"/>
          <w:i/>
          <w:iCs/>
          <w:sz w:val="14"/>
          <w:szCs w:val="14"/>
          <w:lang w:val="en-US"/>
        </w:rPr>
        <w:t>Bus Rapid Transit Planning Guide</w:t>
      </w:r>
      <w:r w:rsidR="00707D88">
        <w:rPr>
          <w:rFonts w:ascii="Tahoma" w:hAnsi="Tahoma" w:cs="Tahoma"/>
          <w:i/>
          <w:iCs/>
          <w:sz w:val="14"/>
          <w:szCs w:val="14"/>
          <w:lang w:val="en-US"/>
        </w:rPr>
        <w:t>’</w:t>
      </w:r>
      <w:r w:rsidRPr="00CA265A">
        <w:rPr>
          <w:rFonts w:ascii="Tahoma" w:hAnsi="Tahoma" w:cs="Tahoma"/>
          <w:i/>
          <w:iCs/>
          <w:sz w:val="14"/>
          <w:szCs w:val="14"/>
          <w:lang w:val="en-US"/>
        </w:rPr>
        <w:t xml:space="preserve"> (Institute for Transportation &amp; Development Policy, 2007)</w:t>
      </w:r>
    </w:p>
    <w:p w14:paraId="1348995B" w14:textId="77777777" w:rsidR="00C238B9" w:rsidRDefault="005370D4" w:rsidP="00476A7E">
      <w:pPr>
        <w:pStyle w:val="Heading3"/>
        <w:numPr>
          <w:ilvl w:val="0"/>
          <w:numId w:val="0"/>
        </w:numPr>
        <w:spacing w:before="0"/>
        <w:ind w:left="709" w:hanging="709"/>
        <w:rPr>
          <w:rFonts w:cs="Tahoma"/>
          <w:szCs w:val="18"/>
        </w:rPr>
      </w:pPr>
      <w:r>
        <w:rPr>
          <w:rFonts w:cs="Tahoma"/>
          <w:szCs w:val="18"/>
        </w:rPr>
        <w:t>9.8</w:t>
      </w:r>
      <w:r w:rsidR="00C238B9" w:rsidRPr="00476A7E">
        <w:rPr>
          <w:rFonts w:cs="Tahoma"/>
          <w:szCs w:val="18"/>
        </w:rPr>
        <w:tab/>
        <w:t>Identifying goals and objectives</w:t>
      </w:r>
    </w:p>
    <w:p w14:paraId="1348995C" w14:textId="77777777" w:rsidR="00476A7E" w:rsidRDefault="00476A7E" w:rsidP="00476A7E">
      <w:pPr>
        <w:spacing w:before="0"/>
        <w:ind w:left="709"/>
        <w:rPr>
          <w:lang w:val="en-US"/>
        </w:rPr>
      </w:pPr>
    </w:p>
    <w:p w14:paraId="1348995D" w14:textId="77777777" w:rsidR="00C238B9" w:rsidRDefault="00C238B9" w:rsidP="00476A7E">
      <w:pPr>
        <w:spacing w:before="0"/>
        <w:ind w:left="709"/>
        <w:rPr>
          <w:lang w:val="en-US"/>
        </w:rPr>
      </w:pPr>
      <w:r w:rsidRPr="00160D12">
        <w:rPr>
          <w:lang w:val="en-US"/>
        </w:rPr>
        <w:t xml:space="preserve">The aim of the public transport reform process is to address the problems of the present system in a holistic and sustainable way.  The key areas are (i) effective institutions, (ii) efficient operation and (iii) improved infrastructure coupled together with (iv) sustainable business model and (v) funding mechanisms.  These components are often interrelated, so the objectives are grouped into two areas, (a) institutional and regulatory, and (b) physical infrastructure and technology, as follows: </w:t>
      </w:r>
    </w:p>
    <w:p w14:paraId="1348995E" w14:textId="77777777" w:rsidR="00C238B9" w:rsidRDefault="00C238B9" w:rsidP="00476A7E">
      <w:pPr>
        <w:spacing w:before="0"/>
        <w:ind w:left="709"/>
        <w:rPr>
          <w:lang w:val="en-US"/>
        </w:rPr>
      </w:pPr>
    </w:p>
    <w:p w14:paraId="1348995F" w14:textId="77777777" w:rsidR="00D648D5" w:rsidRPr="00CA265A" w:rsidRDefault="00D648D5" w:rsidP="009E642F">
      <w:pPr>
        <w:tabs>
          <w:tab w:val="clear" w:pos="1134"/>
          <w:tab w:val="clear" w:pos="9072"/>
        </w:tabs>
        <w:spacing w:before="0"/>
        <w:ind w:left="1418" w:right="850"/>
        <w:jc w:val="center"/>
        <w:rPr>
          <w:b/>
          <w:i/>
          <w:color w:val="333399"/>
          <w:lang w:val="en-US"/>
        </w:rPr>
      </w:pPr>
      <w:r w:rsidRPr="00CA265A">
        <w:rPr>
          <w:b/>
          <w:i/>
          <w:color w:val="333399"/>
          <w:lang w:val="en-US"/>
        </w:rPr>
        <w:t>Government will modernize the institutional and regulatory framework for public transport in the metropolitan area</w:t>
      </w:r>
    </w:p>
    <w:p w14:paraId="13489960" w14:textId="77777777" w:rsidR="00D648D5" w:rsidRDefault="00D648D5" w:rsidP="009E642F">
      <w:pPr>
        <w:spacing w:before="0"/>
        <w:ind w:left="709" w:right="850"/>
        <w:rPr>
          <w:lang w:val="en-US"/>
        </w:rPr>
      </w:pPr>
    </w:p>
    <w:p w14:paraId="13489961" w14:textId="77777777" w:rsidR="006C2A0C" w:rsidRPr="00160D12" w:rsidRDefault="006C2A0C" w:rsidP="00476A7E">
      <w:pPr>
        <w:spacing w:before="0"/>
        <w:ind w:left="709"/>
        <w:rPr>
          <w:lang w:val="en-US"/>
        </w:rPr>
      </w:pPr>
    </w:p>
    <w:p w14:paraId="13489962" w14:textId="77777777" w:rsidR="00C238B9" w:rsidRPr="003F749F" w:rsidRDefault="00C238B9" w:rsidP="003F749F">
      <w:pPr>
        <w:pStyle w:val="ListParagraph"/>
        <w:numPr>
          <w:ilvl w:val="0"/>
          <w:numId w:val="15"/>
        </w:numPr>
        <w:spacing w:after="0" w:line="288" w:lineRule="auto"/>
        <w:ind w:left="993" w:firstLine="0"/>
        <w:rPr>
          <w:rFonts w:ascii="Tahoma" w:hAnsi="Tahoma"/>
          <w:b/>
          <w:i/>
          <w:sz w:val="18"/>
          <w:szCs w:val="18"/>
          <w:lang w:val="en-US"/>
        </w:rPr>
      </w:pPr>
      <w:r w:rsidRPr="003F749F">
        <w:rPr>
          <w:rFonts w:ascii="Tahoma" w:hAnsi="Tahoma"/>
          <w:b/>
          <w:i/>
          <w:sz w:val="18"/>
          <w:szCs w:val="18"/>
          <w:lang w:val="en-US"/>
        </w:rPr>
        <w:t>Institutional and regulatory</w:t>
      </w:r>
    </w:p>
    <w:p w14:paraId="13489963" w14:textId="77777777" w:rsidR="005F6882" w:rsidRPr="005F6882" w:rsidRDefault="005F6882" w:rsidP="005F6882">
      <w:pPr>
        <w:pStyle w:val="ListParagraph"/>
        <w:spacing w:after="0" w:line="288" w:lineRule="auto"/>
        <w:ind w:left="993" w:firstLine="0"/>
        <w:rPr>
          <w:rFonts w:ascii="Tahoma" w:hAnsi="Tahoma"/>
          <w:b/>
          <w:sz w:val="6"/>
          <w:szCs w:val="6"/>
          <w:lang w:val="en-US"/>
        </w:rPr>
      </w:pPr>
    </w:p>
    <w:p w14:paraId="13489964" w14:textId="77777777" w:rsidR="00C238B9" w:rsidRDefault="00C238B9" w:rsidP="005340F8">
      <w:pPr>
        <w:pStyle w:val="ListParagraph"/>
        <w:numPr>
          <w:ilvl w:val="0"/>
          <w:numId w:val="21"/>
        </w:numPr>
        <w:spacing w:after="0" w:line="288" w:lineRule="auto"/>
        <w:ind w:left="1276" w:hanging="283"/>
        <w:jc w:val="left"/>
        <w:rPr>
          <w:rFonts w:ascii="Tahoma" w:hAnsi="Tahoma"/>
          <w:sz w:val="18"/>
          <w:szCs w:val="18"/>
          <w:lang w:val="en-US"/>
        </w:rPr>
      </w:pPr>
      <w:r w:rsidRPr="00476A7E">
        <w:rPr>
          <w:rFonts w:ascii="Tahoma" w:hAnsi="Tahoma"/>
          <w:sz w:val="18"/>
          <w:szCs w:val="18"/>
          <w:lang w:val="en-US"/>
        </w:rPr>
        <w:t>To create a sustainable business model for government and industry which is able to support well-defined objectives for quality service delivery</w:t>
      </w:r>
    </w:p>
    <w:p w14:paraId="13489965" w14:textId="77777777" w:rsidR="003F749F" w:rsidRPr="003F749F" w:rsidRDefault="003F749F" w:rsidP="005340F8">
      <w:pPr>
        <w:pStyle w:val="ListParagraph"/>
        <w:spacing w:after="0" w:line="288" w:lineRule="auto"/>
        <w:ind w:left="1276" w:firstLine="0"/>
        <w:jc w:val="left"/>
        <w:rPr>
          <w:rFonts w:ascii="Tahoma" w:hAnsi="Tahoma"/>
          <w:sz w:val="8"/>
          <w:szCs w:val="8"/>
          <w:lang w:val="en-US"/>
        </w:rPr>
      </w:pPr>
    </w:p>
    <w:p w14:paraId="13489966" w14:textId="77777777" w:rsidR="00C238B9" w:rsidRPr="00476A7E" w:rsidRDefault="00C238B9" w:rsidP="005340F8">
      <w:pPr>
        <w:pStyle w:val="ListParagraph"/>
        <w:numPr>
          <w:ilvl w:val="0"/>
          <w:numId w:val="21"/>
        </w:numPr>
        <w:spacing w:after="0" w:line="288" w:lineRule="auto"/>
        <w:ind w:left="1276" w:hanging="283"/>
        <w:jc w:val="left"/>
        <w:rPr>
          <w:rFonts w:ascii="Tahoma" w:hAnsi="Tahoma"/>
          <w:sz w:val="18"/>
          <w:szCs w:val="18"/>
          <w:lang w:val="en-US"/>
        </w:rPr>
      </w:pPr>
      <w:r w:rsidRPr="00476A7E">
        <w:rPr>
          <w:rFonts w:ascii="Tahoma" w:hAnsi="Tahoma"/>
          <w:sz w:val="18"/>
          <w:szCs w:val="18"/>
          <w:lang w:val="en-US"/>
        </w:rPr>
        <w:t xml:space="preserve">Allocating risks between parties where it can be managed </w:t>
      </w:r>
    </w:p>
    <w:p w14:paraId="13489967" w14:textId="77777777" w:rsidR="003F749F" w:rsidRPr="003F749F" w:rsidRDefault="003F749F" w:rsidP="005340F8">
      <w:pPr>
        <w:pStyle w:val="ListParagraph"/>
        <w:spacing w:after="0" w:line="288" w:lineRule="auto"/>
        <w:ind w:left="1276" w:firstLine="0"/>
        <w:jc w:val="left"/>
        <w:rPr>
          <w:rFonts w:ascii="Tahoma" w:hAnsi="Tahoma"/>
          <w:sz w:val="8"/>
          <w:szCs w:val="8"/>
          <w:lang w:val="en-US"/>
        </w:rPr>
      </w:pPr>
    </w:p>
    <w:p w14:paraId="13489968" w14:textId="77777777" w:rsidR="00C238B9" w:rsidRPr="00476A7E" w:rsidRDefault="00C238B9" w:rsidP="005340F8">
      <w:pPr>
        <w:pStyle w:val="ListParagraph"/>
        <w:numPr>
          <w:ilvl w:val="0"/>
          <w:numId w:val="21"/>
        </w:numPr>
        <w:spacing w:after="0" w:line="288" w:lineRule="auto"/>
        <w:ind w:left="1276" w:hanging="283"/>
        <w:jc w:val="left"/>
        <w:rPr>
          <w:rFonts w:ascii="Tahoma" w:hAnsi="Tahoma"/>
          <w:sz w:val="18"/>
          <w:szCs w:val="18"/>
          <w:lang w:val="en-US"/>
        </w:rPr>
      </w:pPr>
      <w:r w:rsidRPr="00476A7E">
        <w:rPr>
          <w:rFonts w:ascii="Tahoma" w:hAnsi="Tahoma"/>
          <w:sz w:val="18"/>
          <w:szCs w:val="18"/>
          <w:lang w:val="en-US"/>
        </w:rPr>
        <w:t>Clearly define responsibilities and accountability</w:t>
      </w:r>
    </w:p>
    <w:p w14:paraId="13489969" w14:textId="77777777" w:rsidR="003F749F" w:rsidRPr="003F749F" w:rsidRDefault="003F749F" w:rsidP="005340F8">
      <w:pPr>
        <w:pStyle w:val="ListParagraph"/>
        <w:spacing w:after="0" w:line="288" w:lineRule="auto"/>
        <w:ind w:left="1276" w:firstLine="0"/>
        <w:jc w:val="left"/>
        <w:rPr>
          <w:rFonts w:ascii="Tahoma" w:hAnsi="Tahoma"/>
          <w:sz w:val="8"/>
          <w:szCs w:val="8"/>
          <w:lang w:val="en-US"/>
        </w:rPr>
      </w:pPr>
    </w:p>
    <w:p w14:paraId="1348996A" w14:textId="77777777" w:rsidR="00C238B9" w:rsidRPr="00476A7E" w:rsidRDefault="00C238B9" w:rsidP="005340F8">
      <w:pPr>
        <w:pStyle w:val="ListParagraph"/>
        <w:numPr>
          <w:ilvl w:val="0"/>
          <w:numId w:val="21"/>
        </w:numPr>
        <w:spacing w:after="0" w:line="288" w:lineRule="auto"/>
        <w:ind w:left="1276" w:hanging="283"/>
        <w:jc w:val="left"/>
        <w:rPr>
          <w:rFonts w:ascii="Tahoma" w:hAnsi="Tahoma"/>
          <w:sz w:val="18"/>
          <w:szCs w:val="18"/>
          <w:lang w:val="en-US"/>
        </w:rPr>
      </w:pPr>
      <w:r w:rsidRPr="00476A7E">
        <w:rPr>
          <w:rFonts w:ascii="Tahoma" w:hAnsi="Tahoma"/>
          <w:sz w:val="18"/>
          <w:szCs w:val="18"/>
          <w:lang w:val="en-US"/>
        </w:rPr>
        <w:t>Create sustainable  mechanisms and ensure adequate levels of financial support</w:t>
      </w:r>
    </w:p>
    <w:p w14:paraId="1348996B" w14:textId="77777777" w:rsidR="003F749F" w:rsidRPr="003F749F" w:rsidRDefault="003F749F" w:rsidP="005340F8">
      <w:pPr>
        <w:pStyle w:val="ListParagraph"/>
        <w:spacing w:after="0" w:line="288" w:lineRule="auto"/>
        <w:ind w:left="1276" w:firstLine="0"/>
        <w:jc w:val="left"/>
        <w:rPr>
          <w:rFonts w:ascii="Tahoma" w:hAnsi="Tahoma"/>
          <w:sz w:val="8"/>
          <w:szCs w:val="8"/>
          <w:lang w:val="en-US"/>
        </w:rPr>
      </w:pPr>
    </w:p>
    <w:p w14:paraId="1348996C" w14:textId="77777777" w:rsidR="00C238B9" w:rsidRPr="00476A7E" w:rsidRDefault="00C238B9" w:rsidP="005340F8">
      <w:pPr>
        <w:pStyle w:val="ListParagraph"/>
        <w:numPr>
          <w:ilvl w:val="0"/>
          <w:numId w:val="21"/>
        </w:numPr>
        <w:spacing w:after="0" w:line="288" w:lineRule="auto"/>
        <w:ind w:left="1276" w:hanging="283"/>
        <w:jc w:val="left"/>
        <w:rPr>
          <w:rFonts w:ascii="Tahoma" w:hAnsi="Tahoma"/>
          <w:sz w:val="18"/>
          <w:szCs w:val="18"/>
          <w:lang w:val="en-US"/>
        </w:rPr>
      </w:pPr>
      <w:r w:rsidRPr="00476A7E">
        <w:rPr>
          <w:rFonts w:ascii="Tahoma" w:hAnsi="Tahoma"/>
          <w:sz w:val="18"/>
          <w:szCs w:val="18"/>
          <w:lang w:val="en-US"/>
        </w:rPr>
        <w:t xml:space="preserve">Ensure tariffs are both affordable and able to support  the desired quality of service </w:t>
      </w:r>
    </w:p>
    <w:p w14:paraId="1348996D" w14:textId="77777777" w:rsidR="003F749F" w:rsidRPr="003F749F" w:rsidRDefault="003F749F" w:rsidP="005340F8">
      <w:pPr>
        <w:pStyle w:val="ListParagraph"/>
        <w:spacing w:after="0" w:line="288" w:lineRule="auto"/>
        <w:ind w:left="1276" w:firstLine="0"/>
        <w:jc w:val="left"/>
        <w:rPr>
          <w:rFonts w:ascii="Tahoma" w:hAnsi="Tahoma"/>
          <w:sz w:val="8"/>
          <w:szCs w:val="8"/>
          <w:lang w:val="en-US"/>
        </w:rPr>
      </w:pPr>
    </w:p>
    <w:p w14:paraId="1348996E" w14:textId="77777777" w:rsidR="00C238B9" w:rsidRPr="00476A7E" w:rsidRDefault="00C238B9" w:rsidP="005340F8">
      <w:pPr>
        <w:pStyle w:val="ListParagraph"/>
        <w:numPr>
          <w:ilvl w:val="0"/>
          <w:numId w:val="21"/>
        </w:numPr>
        <w:spacing w:after="0" w:line="288" w:lineRule="auto"/>
        <w:ind w:left="1276" w:hanging="283"/>
        <w:jc w:val="left"/>
        <w:rPr>
          <w:rFonts w:ascii="Tahoma" w:hAnsi="Tahoma"/>
          <w:sz w:val="18"/>
          <w:szCs w:val="18"/>
          <w:lang w:val="en-US"/>
        </w:rPr>
      </w:pPr>
      <w:r w:rsidRPr="00476A7E">
        <w:rPr>
          <w:rFonts w:ascii="Tahoma" w:hAnsi="Tahoma"/>
          <w:sz w:val="18"/>
          <w:szCs w:val="18"/>
          <w:lang w:val="en-US"/>
        </w:rPr>
        <w:t>Develop high operating efficiencies to keep fares and subsidies low</w:t>
      </w:r>
    </w:p>
    <w:p w14:paraId="1348996F" w14:textId="77777777" w:rsidR="003F749F" w:rsidRPr="003F749F" w:rsidRDefault="003F749F" w:rsidP="003F749F">
      <w:pPr>
        <w:pStyle w:val="ListParagraph"/>
        <w:spacing w:after="0" w:line="288" w:lineRule="auto"/>
        <w:ind w:left="1276" w:firstLine="0"/>
        <w:rPr>
          <w:rFonts w:ascii="Tahoma" w:hAnsi="Tahoma"/>
          <w:sz w:val="8"/>
          <w:szCs w:val="8"/>
          <w:lang w:val="en-US"/>
        </w:rPr>
      </w:pPr>
    </w:p>
    <w:p w14:paraId="13489970" w14:textId="77777777" w:rsidR="00C238B9" w:rsidRPr="00476A7E" w:rsidRDefault="00C238B9" w:rsidP="005340F8">
      <w:pPr>
        <w:pStyle w:val="ListParagraph"/>
        <w:numPr>
          <w:ilvl w:val="0"/>
          <w:numId w:val="21"/>
        </w:numPr>
        <w:spacing w:after="0" w:line="288" w:lineRule="auto"/>
        <w:ind w:left="1276" w:hanging="283"/>
        <w:jc w:val="left"/>
        <w:rPr>
          <w:rFonts w:ascii="Tahoma" w:hAnsi="Tahoma"/>
          <w:sz w:val="18"/>
          <w:szCs w:val="18"/>
          <w:lang w:val="en-US"/>
        </w:rPr>
      </w:pPr>
      <w:r w:rsidRPr="00476A7E">
        <w:rPr>
          <w:rFonts w:ascii="Tahoma" w:hAnsi="Tahoma"/>
          <w:sz w:val="18"/>
          <w:szCs w:val="18"/>
          <w:lang w:val="en-US"/>
        </w:rPr>
        <w:t>Create incentives within the business models to encourage superior performance and include control mechanisms for service quality</w:t>
      </w:r>
    </w:p>
    <w:p w14:paraId="13489971" w14:textId="77777777" w:rsidR="003F749F" w:rsidRPr="003F749F" w:rsidRDefault="003F749F" w:rsidP="005340F8">
      <w:pPr>
        <w:pStyle w:val="ListParagraph"/>
        <w:spacing w:after="0" w:line="288" w:lineRule="auto"/>
        <w:ind w:left="1276" w:firstLine="0"/>
        <w:jc w:val="left"/>
        <w:rPr>
          <w:rFonts w:ascii="Tahoma" w:hAnsi="Tahoma"/>
          <w:sz w:val="8"/>
          <w:szCs w:val="8"/>
          <w:lang w:val="en-US"/>
        </w:rPr>
      </w:pPr>
    </w:p>
    <w:p w14:paraId="13489972" w14:textId="77777777" w:rsidR="00C238B9" w:rsidRPr="00476A7E" w:rsidRDefault="00C238B9" w:rsidP="005340F8">
      <w:pPr>
        <w:pStyle w:val="ListParagraph"/>
        <w:numPr>
          <w:ilvl w:val="0"/>
          <w:numId w:val="21"/>
        </w:numPr>
        <w:spacing w:after="0" w:line="288" w:lineRule="auto"/>
        <w:ind w:left="1276" w:hanging="283"/>
        <w:jc w:val="left"/>
        <w:rPr>
          <w:rFonts w:ascii="Tahoma" w:hAnsi="Tahoma"/>
          <w:sz w:val="18"/>
          <w:szCs w:val="18"/>
          <w:lang w:val="en-US"/>
        </w:rPr>
      </w:pPr>
      <w:r w:rsidRPr="00476A7E">
        <w:rPr>
          <w:rFonts w:ascii="Tahoma" w:hAnsi="Tahoma"/>
          <w:sz w:val="18"/>
          <w:szCs w:val="18"/>
          <w:lang w:val="en-US"/>
        </w:rPr>
        <w:t>Improve equity between operators  and the travelling public (address disadvantage of the poor)</w:t>
      </w:r>
    </w:p>
    <w:p w14:paraId="13489973" w14:textId="77777777" w:rsidR="003F749F" w:rsidRPr="003F749F" w:rsidRDefault="003F749F" w:rsidP="005340F8">
      <w:pPr>
        <w:pStyle w:val="ListParagraph"/>
        <w:spacing w:after="0" w:line="288" w:lineRule="auto"/>
        <w:ind w:left="1276" w:firstLine="0"/>
        <w:jc w:val="left"/>
        <w:rPr>
          <w:rFonts w:ascii="Tahoma" w:hAnsi="Tahoma"/>
          <w:sz w:val="8"/>
          <w:szCs w:val="8"/>
          <w:lang w:val="en-US"/>
        </w:rPr>
      </w:pPr>
    </w:p>
    <w:p w14:paraId="13489974" w14:textId="77777777" w:rsidR="00C238B9" w:rsidRDefault="00C238B9" w:rsidP="005340F8">
      <w:pPr>
        <w:pStyle w:val="ListParagraph"/>
        <w:numPr>
          <w:ilvl w:val="0"/>
          <w:numId w:val="21"/>
        </w:numPr>
        <w:spacing w:after="0" w:line="288" w:lineRule="auto"/>
        <w:ind w:left="1276" w:hanging="283"/>
        <w:jc w:val="left"/>
        <w:rPr>
          <w:rFonts w:ascii="Tahoma" w:hAnsi="Tahoma"/>
          <w:sz w:val="18"/>
          <w:szCs w:val="18"/>
          <w:lang w:val="en-US"/>
        </w:rPr>
      </w:pPr>
      <w:r w:rsidRPr="00476A7E">
        <w:rPr>
          <w:rFonts w:ascii="Tahoma" w:hAnsi="Tahoma"/>
          <w:sz w:val="18"/>
          <w:szCs w:val="18"/>
          <w:lang w:val="en-US"/>
        </w:rPr>
        <w:t>System planning to develop an integrated and coordinated network</w:t>
      </w:r>
    </w:p>
    <w:p w14:paraId="13489975" w14:textId="77777777" w:rsidR="005340F8" w:rsidRPr="005340F8" w:rsidRDefault="005340F8" w:rsidP="005340F8">
      <w:pPr>
        <w:pStyle w:val="ListParagraph"/>
        <w:rPr>
          <w:rFonts w:ascii="Tahoma" w:hAnsi="Tahoma"/>
          <w:sz w:val="8"/>
          <w:szCs w:val="8"/>
          <w:lang w:val="en-US"/>
        </w:rPr>
      </w:pPr>
    </w:p>
    <w:p w14:paraId="13489976" w14:textId="77777777" w:rsidR="00C238B9" w:rsidRPr="00476A7E" w:rsidRDefault="00C238B9" w:rsidP="005340F8">
      <w:pPr>
        <w:pStyle w:val="ListParagraph"/>
        <w:numPr>
          <w:ilvl w:val="0"/>
          <w:numId w:val="21"/>
        </w:numPr>
        <w:spacing w:after="0" w:line="288" w:lineRule="auto"/>
        <w:ind w:left="1276" w:hanging="283"/>
        <w:jc w:val="left"/>
        <w:rPr>
          <w:rFonts w:ascii="Tahoma" w:hAnsi="Tahoma"/>
          <w:sz w:val="18"/>
          <w:szCs w:val="18"/>
          <w:lang w:val="en-US"/>
        </w:rPr>
      </w:pPr>
      <w:r w:rsidRPr="00476A7E">
        <w:rPr>
          <w:rFonts w:ascii="Tahoma" w:hAnsi="Tahoma"/>
          <w:sz w:val="18"/>
          <w:szCs w:val="18"/>
          <w:lang w:val="en-US"/>
        </w:rPr>
        <w:t>Integrate fares across the system to remove inequity and improve access.</w:t>
      </w:r>
    </w:p>
    <w:p w14:paraId="13489977" w14:textId="77777777" w:rsidR="00C238B9" w:rsidRDefault="00C238B9" w:rsidP="005340F8">
      <w:pPr>
        <w:pStyle w:val="ListParagraph"/>
        <w:spacing w:after="0" w:line="288" w:lineRule="auto"/>
        <w:ind w:left="1276"/>
        <w:jc w:val="left"/>
        <w:rPr>
          <w:rFonts w:ascii="Tahoma" w:hAnsi="Tahoma"/>
          <w:sz w:val="18"/>
          <w:szCs w:val="18"/>
          <w:lang w:val="en-US"/>
        </w:rPr>
      </w:pPr>
    </w:p>
    <w:p w14:paraId="13489978" w14:textId="77777777" w:rsidR="00C238B9" w:rsidRPr="00091246" w:rsidRDefault="00C238B9" w:rsidP="005340F8">
      <w:pPr>
        <w:pStyle w:val="ListParagraph"/>
        <w:numPr>
          <w:ilvl w:val="0"/>
          <w:numId w:val="15"/>
        </w:numPr>
        <w:spacing w:after="0" w:line="288" w:lineRule="auto"/>
        <w:ind w:left="993" w:firstLine="0"/>
        <w:jc w:val="left"/>
        <w:rPr>
          <w:rFonts w:ascii="Tahoma" w:hAnsi="Tahoma"/>
          <w:b/>
          <w:i/>
          <w:sz w:val="18"/>
          <w:szCs w:val="18"/>
          <w:lang w:val="en-US"/>
        </w:rPr>
      </w:pPr>
      <w:r w:rsidRPr="00091246">
        <w:rPr>
          <w:rFonts w:ascii="Tahoma" w:hAnsi="Tahoma"/>
          <w:b/>
          <w:i/>
          <w:sz w:val="18"/>
          <w:szCs w:val="18"/>
          <w:lang w:val="en-US"/>
        </w:rPr>
        <w:t>Physical infrastructure and technology</w:t>
      </w:r>
    </w:p>
    <w:p w14:paraId="13489979" w14:textId="77777777" w:rsidR="005F6882" w:rsidRPr="005F6882" w:rsidRDefault="005F6882" w:rsidP="005340F8">
      <w:pPr>
        <w:pStyle w:val="ListParagraph"/>
        <w:spacing w:after="0" w:line="288" w:lineRule="auto"/>
        <w:ind w:left="993" w:firstLine="0"/>
        <w:jc w:val="left"/>
        <w:rPr>
          <w:rFonts w:ascii="Tahoma" w:hAnsi="Tahoma"/>
          <w:b/>
          <w:sz w:val="6"/>
          <w:szCs w:val="6"/>
          <w:lang w:val="en-US"/>
        </w:rPr>
      </w:pPr>
    </w:p>
    <w:p w14:paraId="1348997A" w14:textId="77777777" w:rsidR="00C238B9" w:rsidRPr="00476A7E" w:rsidRDefault="00C238B9" w:rsidP="005340F8">
      <w:pPr>
        <w:pStyle w:val="ListParagraph"/>
        <w:numPr>
          <w:ilvl w:val="0"/>
          <w:numId w:val="22"/>
        </w:numPr>
        <w:spacing w:after="0" w:line="288" w:lineRule="auto"/>
        <w:ind w:left="1276" w:hanging="283"/>
        <w:jc w:val="left"/>
        <w:rPr>
          <w:rFonts w:ascii="Tahoma" w:hAnsi="Tahoma"/>
          <w:sz w:val="18"/>
          <w:szCs w:val="18"/>
          <w:lang w:val="en-US"/>
        </w:rPr>
      </w:pPr>
      <w:r w:rsidRPr="00476A7E">
        <w:rPr>
          <w:rFonts w:ascii="Tahoma" w:hAnsi="Tahoma"/>
          <w:sz w:val="18"/>
          <w:szCs w:val="18"/>
          <w:lang w:val="en-US"/>
        </w:rPr>
        <w:t>Bus priority infrastructure to improve bus operating speeds (BRT system)</w:t>
      </w:r>
    </w:p>
    <w:p w14:paraId="1348997B" w14:textId="77777777" w:rsidR="003F749F" w:rsidRPr="003F749F" w:rsidRDefault="003F749F" w:rsidP="005340F8">
      <w:pPr>
        <w:pStyle w:val="ListParagraph"/>
        <w:spacing w:after="0" w:line="288" w:lineRule="auto"/>
        <w:ind w:left="1276" w:firstLine="0"/>
        <w:jc w:val="left"/>
        <w:rPr>
          <w:rFonts w:ascii="Tahoma" w:hAnsi="Tahoma"/>
          <w:sz w:val="8"/>
          <w:szCs w:val="8"/>
          <w:lang w:val="en-US"/>
        </w:rPr>
      </w:pPr>
    </w:p>
    <w:p w14:paraId="1348997C" w14:textId="77777777" w:rsidR="00C238B9" w:rsidRPr="00476A7E" w:rsidRDefault="00C238B9" w:rsidP="005340F8">
      <w:pPr>
        <w:pStyle w:val="ListParagraph"/>
        <w:numPr>
          <w:ilvl w:val="0"/>
          <w:numId w:val="22"/>
        </w:numPr>
        <w:spacing w:after="0" w:line="288" w:lineRule="auto"/>
        <w:ind w:left="1276" w:hanging="283"/>
        <w:jc w:val="left"/>
        <w:rPr>
          <w:rFonts w:ascii="Tahoma" w:hAnsi="Tahoma"/>
          <w:sz w:val="18"/>
          <w:szCs w:val="18"/>
          <w:lang w:val="en-US"/>
        </w:rPr>
      </w:pPr>
      <w:r w:rsidRPr="00476A7E">
        <w:rPr>
          <w:rFonts w:ascii="Tahoma" w:hAnsi="Tahoma"/>
          <w:sz w:val="18"/>
          <w:szCs w:val="18"/>
          <w:lang w:val="en-US"/>
        </w:rPr>
        <w:t xml:space="preserve">Employ superior technology to improve system control, monitoring and performance via the BRT Control Centre and E-Ticketing system. </w:t>
      </w:r>
    </w:p>
    <w:p w14:paraId="1348997D" w14:textId="77777777" w:rsidR="00C238B9" w:rsidRPr="00476A7E" w:rsidRDefault="00C238B9" w:rsidP="00C238B9">
      <w:pPr>
        <w:ind w:left="720"/>
        <w:rPr>
          <w:rFonts w:cs="Tahoma"/>
          <w:szCs w:val="18"/>
          <w:lang w:val="en-US"/>
        </w:rPr>
      </w:pPr>
      <w:r w:rsidRPr="00476A7E">
        <w:rPr>
          <w:rFonts w:cs="Tahoma"/>
          <w:szCs w:val="18"/>
          <w:lang w:val="en-US"/>
        </w:rPr>
        <w:t>It is a challenging task to define a suitable management framework especially as there are objectives which appear to be in conflict with others (such as increasing quality standards and keeping fares low).</w:t>
      </w:r>
    </w:p>
    <w:p w14:paraId="1348997E" w14:textId="77777777" w:rsidR="00C238B9" w:rsidRPr="00476A7E" w:rsidRDefault="00C238B9" w:rsidP="00C238B9">
      <w:pPr>
        <w:ind w:left="709"/>
        <w:rPr>
          <w:rFonts w:cs="Tahoma"/>
          <w:szCs w:val="18"/>
          <w:lang w:val="en-US"/>
        </w:rPr>
      </w:pPr>
      <w:r w:rsidRPr="00476A7E">
        <w:rPr>
          <w:rFonts w:cs="Tahoma"/>
          <w:szCs w:val="18"/>
          <w:lang w:val="en-US"/>
        </w:rPr>
        <w:t>The key to achieving these aims, however, are relatively simple; to create the highest level of efficiency in the three main areas; fleet efficiency, operational efficiency and management efficiency. Achieving</w:t>
      </w:r>
      <w:r w:rsidR="007B0745">
        <w:rPr>
          <w:rFonts w:cs="Tahoma"/>
          <w:szCs w:val="18"/>
          <w:lang w:val="en-US"/>
        </w:rPr>
        <w:t xml:space="preserve"> these efficiencies requires a </w:t>
      </w:r>
      <w:r w:rsidR="00707D88">
        <w:rPr>
          <w:rFonts w:cs="Tahoma"/>
          <w:szCs w:val="18"/>
          <w:lang w:val="en-US"/>
        </w:rPr>
        <w:t>‘</w:t>
      </w:r>
      <w:r w:rsidR="007B0745">
        <w:rPr>
          <w:rFonts w:cs="Tahoma"/>
          <w:szCs w:val="18"/>
          <w:lang w:val="en-US"/>
        </w:rPr>
        <w:t>management framework</w:t>
      </w:r>
      <w:r w:rsidR="00707D88">
        <w:rPr>
          <w:rFonts w:cs="Tahoma"/>
          <w:szCs w:val="18"/>
          <w:lang w:val="en-US"/>
        </w:rPr>
        <w:t>’</w:t>
      </w:r>
      <w:r w:rsidRPr="00476A7E">
        <w:rPr>
          <w:rFonts w:cs="Tahoma"/>
          <w:szCs w:val="18"/>
          <w:lang w:val="en-US"/>
        </w:rPr>
        <w:t xml:space="preserve"> that creates the right incentives for good performance, particularly in identifying the correct roles and responsibilities of the</w:t>
      </w:r>
      <w:r w:rsidR="00091246">
        <w:rPr>
          <w:rFonts w:cs="Tahoma"/>
          <w:szCs w:val="18"/>
          <w:lang w:val="en-US"/>
        </w:rPr>
        <w:t xml:space="preserve"> various players and to define </w:t>
      </w:r>
      <w:r w:rsidR="00707D88">
        <w:rPr>
          <w:rFonts w:cs="Tahoma"/>
          <w:szCs w:val="18"/>
          <w:lang w:val="en-US"/>
        </w:rPr>
        <w:t>‘</w:t>
      </w:r>
      <w:r w:rsidR="00091246">
        <w:rPr>
          <w:rFonts w:cs="Tahoma"/>
          <w:szCs w:val="18"/>
          <w:lang w:val="en-US"/>
        </w:rPr>
        <w:t>what they are good at</w:t>
      </w:r>
      <w:r w:rsidR="00707D88">
        <w:rPr>
          <w:rFonts w:cs="Tahoma"/>
          <w:szCs w:val="18"/>
          <w:lang w:val="en-US"/>
        </w:rPr>
        <w:t>’</w:t>
      </w:r>
      <w:r w:rsidRPr="00476A7E">
        <w:rPr>
          <w:rFonts w:cs="Tahoma"/>
          <w:szCs w:val="18"/>
          <w:lang w:val="en-US"/>
        </w:rPr>
        <w:t xml:space="preserve">. </w:t>
      </w:r>
    </w:p>
    <w:p w14:paraId="1348997F" w14:textId="77777777" w:rsidR="00476A7E" w:rsidRDefault="00476A7E" w:rsidP="00476A7E">
      <w:pPr>
        <w:pStyle w:val="Heading3"/>
        <w:numPr>
          <w:ilvl w:val="0"/>
          <w:numId w:val="0"/>
        </w:numPr>
        <w:spacing w:before="0"/>
        <w:rPr>
          <w:rFonts w:asciiTheme="minorHAnsi" w:hAnsiTheme="minorHAnsi"/>
        </w:rPr>
      </w:pPr>
    </w:p>
    <w:p w14:paraId="13489980" w14:textId="77777777" w:rsidR="00C238B9" w:rsidRPr="00476A7E" w:rsidRDefault="005370D4" w:rsidP="00476A7E">
      <w:pPr>
        <w:pStyle w:val="Heading3"/>
        <w:numPr>
          <w:ilvl w:val="0"/>
          <w:numId w:val="0"/>
        </w:numPr>
        <w:spacing w:before="0"/>
        <w:ind w:left="709" w:hanging="709"/>
        <w:rPr>
          <w:rFonts w:cs="Tahoma"/>
        </w:rPr>
      </w:pPr>
      <w:r>
        <w:rPr>
          <w:rFonts w:cs="Tahoma"/>
        </w:rPr>
        <w:t>9.9</w:t>
      </w:r>
      <w:r w:rsidR="00C238B9" w:rsidRPr="00476A7E">
        <w:rPr>
          <w:rFonts w:cs="Tahoma"/>
        </w:rPr>
        <w:tab/>
        <w:t>Modern approaches to public transport</w:t>
      </w:r>
    </w:p>
    <w:p w14:paraId="13489981" w14:textId="77777777" w:rsidR="00C238B9" w:rsidRPr="00DA6590" w:rsidRDefault="00091246" w:rsidP="00C238B9">
      <w:pPr>
        <w:ind w:left="709"/>
        <w:rPr>
          <w:lang w:val="en-US" w:eastAsia="ja-JP"/>
        </w:rPr>
      </w:pPr>
      <w:r>
        <w:rPr>
          <w:lang w:val="en-US" w:eastAsia="ja-JP"/>
        </w:rPr>
        <w:t>The solution to</w:t>
      </w:r>
      <w:r w:rsidR="00C238B9" w:rsidRPr="00DA6590">
        <w:rPr>
          <w:lang w:val="en-US" w:eastAsia="ja-JP"/>
        </w:rPr>
        <w:t xml:space="preserve"> managing public transport relies on properly defining the roles and responsibilities of government and bus operators. In recent years, bus reformists have promoted the idea of developing greater private sector participation under operator franchise models, hoping to gain private sector efficiencies (a franchise being an exclusive area or route operated under set conditions) and hoping a profit incentive will promote business development.  Typically these franchises are won under a tendering process with operators bidding for the lowest amount of subsidy needed to provide a set level of services. </w:t>
      </w:r>
    </w:p>
    <w:p w14:paraId="13489982" w14:textId="77777777" w:rsidR="00C238B9" w:rsidRPr="00DA6590" w:rsidRDefault="00C238B9" w:rsidP="00C238B9">
      <w:pPr>
        <w:ind w:left="709"/>
        <w:rPr>
          <w:lang w:val="en-US" w:eastAsia="ja-JP" w:bidi="th-TH"/>
        </w:rPr>
      </w:pPr>
      <w:r w:rsidRPr="00DA6590">
        <w:rPr>
          <w:lang w:val="en-US" w:eastAsia="ja-JP" w:bidi="th-TH"/>
        </w:rPr>
        <w:t xml:space="preserve">However, privatization and franchising has often been over-idealized as a solution and experience has shown that results have been mixed and generally fallen short of expectations.   Operators are generally not good at service development, but instead are proficient at cutting costs.  The profit motive often compromises service quality and economic forces are generally stronger than regulatory forces thus putting the regulator in a weak position. </w:t>
      </w:r>
    </w:p>
    <w:p w14:paraId="13489983" w14:textId="77777777" w:rsidR="00C238B9" w:rsidRDefault="00C238B9" w:rsidP="00C238B9">
      <w:pPr>
        <w:ind w:left="709"/>
        <w:rPr>
          <w:lang w:val="en-US"/>
        </w:rPr>
      </w:pPr>
      <w:r w:rsidRPr="00DA6590">
        <w:rPr>
          <w:lang w:val="en-US"/>
        </w:rPr>
        <w:t>Some privatized business models have worked where private operators are competent in business; able to develop services and where there is a competent regul</w:t>
      </w:r>
      <w:r w:rsidR="00517C70">
        <w:rPr>
          <w:lang w:val="en-US"/>
        </w:rPr>
        <w:t>ator to manage the contractual/</w:t>
      </w:r>
      <w:r w:rsidRPr="00DA6590">
        <w:rPr>
          <w:lang w:val="en-US"/>
        </w:rPr>
        <w:t>license framework.  In other cases, operators simply have reduced costs below the contract sum (revenue and subsidy) to ensure they made a profit, adding little value to the bus system.  As the operator carries the business risk there is little the regulator can do to improve their operations.  Other models have included the private sector on a more contractual basis that is more centrally controlled by the regulator, and gives the regulator a stronger hand in managing the system.</w:t>
      </w:r>
    </w:p>
    <w:p w14:paraId="13489984" w14:textId="77777777" w:rsidR="00C238B9" w:rsidRDefault="00C238B9" w:rsidP="00C238B9">
      <w:pPr>
        <w:ind w:left="709"/>
        <w:rPr>
          <w:lang w:val="en-US"/>
        </w:rPr>
      </w:pPr>
      <w:r w:rsidRPr="00DA6590">
        <w:rPr>
          <w:lang w:val="en-US"/>
        </w:rPr>
        <w:t>The following section intends to address the question of how to organize the different stakeholders around an efficient and sustainable public transport system, in particular that of a BRT. For this, it will be necessary to (1) review which are the components of the system and which functions they carry out, (2) review the basic decisions that need to be made and (3) analyze the international benchmark related to BRT. Once these preliminary, basic analyses are performed, it is expected that key stakeholders reach an agreement on which is the way to proceed, to later develop details for the final proposal.</w:t>
      </w:r>
    </w:p>
    <w:p w14:paraId="13489985" w14:textId="77777777" w:rsidR="00C238B9" w:rsidRDefault="005370D4" w:rsidP="00476A7E">
      <w:pPr>
        <w:widowControl w:val="0"/>
        <w:autoSpaceDE w:val="0"/>
        <w:autoSpaceDN w:val="0"/>
        <w:adjustRightInd w:val="0"/>
        <w:ind w:left="709" w:hanging="709"/>
        <w:rPr>
          <w:b/>
        </w:rPr>
      </w:pPr>
      <w:r>
        <w:rPr>
          <w:b/>
        </w:rPr>
        <w:t>9.10</w:t>
      </w:r>
      <w:r w:rsidR="00C238B9">
        <w:rPr>
          <w:b/>
        </w:rPr>
        <w:tab/>
      </w:r>
      <w:r w:rsidR="00C238B9" w:rsidRPr="00DA6590">
        <w:rPr>
          <w:b/>
        </w:rPr>
        <w:t>General institutio</w:t>
      </w:r>
      <w:r w:rsidR="00C238B9">
        <w:rPr>
          <w:b/>
        </w:rPr>
        <w:t xml:space="preserve">nal framework proposed </w:t>
      </w:r>
    </w:p>
    <w:p w14:paraId="13489986" w14:textId="77777777" w:rsidR="00C238B9" w:rsidRPr="00693654" w:rsidRDefault="00C238B9" w:rsidP="00C238B9">
      <w:pPr>
        <w:ind w:left="720"/>
        <w:rPr>
          <w:rFonts w:cs="Arial"/>
          <w:lang w:val="en-GB"/>
        </w:rPr>
      </w:pPr>
      <w:r w:rsidRPr="00693654">
        <w:rPr>
          <w:rFonts w:cs="Arial"/>
          <w:lang w:val="en-GB"/>
        </w:rPr>
        <w:t xml:space="preserve">Previous </w:t>
      </w:r>
      <w:r>
        <w:rPr>
          <w:rFonts w:cs="Arial"/>
          <w:lang w:val="en-GB"/>
        </w:rPr>
        <w:t xml:space="preserve">recent </w:t>
      </w:r>
      <w:r w:rsidRPr="00693654">
        <w:rPr>
          <w:rFonts w:cs="Arial"/>
          <w:lang w:val="en-GB"/>
        </w:rPr>
        <w:t>transport studies have recommended a large array of measures to reform and strengthen the existing institutions responsible for transport. Most call for the establishment of new institutions. By doing this there is a real danger of conflict with, and/or duplication of, established arrangements. Sometimes it may be necessary to let new institutions evolve within a framework of a complete package of reform. Transition needs to be carefully sequenced.  New authorities can be top heavy, political and</w:t>
      </w:r>
      <w:r>
        <w:rPr>
          <w:rFonts w:cs="Arial"/>
          <w:lang w:val="en-GB"/>
        </w:rPr>
        <w:t>/or</w:t>
      </w:r>
      <w:r w:rsidRPr="00693654">
        <w:rPr>
          <w:rFonts w:cs="Arial"/>
          <w:lang w:val="en-GB"/>
        </w:rPr>
        <w:t xml:space="preserve"> have a Board of Directors who fail to </w:t>
      </w:r>
      <w:r w:rsidR="00707D88">
        <w:rPr>
          <w:rFonts w:cs="Arial"/>
          <w:lang w:val="en-GB"/>
        </w:rPr>
        <w:t>‘</w:t>
      </w:r>
      <w:r w:rsidRPr="00693654">
        <w:rPr>
          <w:rFonts w:cs="Arial"/>
          <w:lang w:val="en-GB"/>
        </w:rPr>
        <w:t>add value</w:t>
      </w:r>
      <w:r w:rsidR="00707D88">
        <w:rPr>
          <w:rFonts w:cs="Arial"/>
          <w:lang w:val="en-GB"/>
        </w:rPr>
        <w:t>’</w:t>
      </w:r>
      <w:r w:rsidRPr="00693654">
        <w:rPr>
          <w:rFonts w:cs="Arial"/>
          <w:lang w:val="en-GB"/>
        </w:rPr>
        <w:t>. As a general rule, it is more effective and sustainable to build up the capacity within an existing institution rather than establishing a new organisation. However, there are clear exceptions especially where commercial activities are involved, and therefore, good economic reason for franchising, corporatisation</w:t>
      </w:r>
      <w:r>
        <w:rPr>
          <w:rFonts w:cs="Arial"/>
          <w:lang w:val="en-GB"/>
        </w:rPr>
        <w:t xml:space="preserve"> or privatisation of activities; e</w:t>
      </w:r>
      <w:r w:rsidRPr="00693654">
        <w:rPr>
          <w:rFonts w:cs="Arial"/>
          <w:lang w:val="en-GB"/>
        </w:rPr>
        <w:t xml:space="preserve">specially now with the </w:t>
      </w:r>
      <w:r>
        <w:rPr>
          <w:rFonts w:cs="Arial"/>
          <w:lang w:val="en-GB"/>
        </w:rPr>
        <w:t xml:space="preserve">proposed establishment </w:t>
      </w:r>
      <w:r w:rsidRPr="00693654">
        <w:rPr>
          <w:rFonts w:cs="Arial"/>
          <w:lang w:val="en-GB"/>
        </w:rPr>
        <w:t>of a BRT</w:t>
      </w:r>
      <w:r w:rsidR="00517C70">
        <w:rPr>
          <w:rFonts w:cs="Arial"/>
          <w:lang w:val="en-GB"/>
        </w:rPr>
        <w:t xml:space="preserve"> in Kampala</w:t>
      </w:r>
      <w:r w:rsidRPr="00693654">
        <w:rPr>
          <w:rFonts w:cs="Arial"/>
          <w:lang w:val="en-GB"/>
        </w:rPr>
        <w:t>.</w:t>
      </w:r>
    </w:p>
    <w:p w14:paraId="13489987" w14:textId="77777777" w:rsidR="00C238B9" w:rsidRPr="00693654" w:rsidRDefault="00C238B9" w:rsidP="00C238B9">
      <w:pPr>
        <w:tabs>
          <w:tab w:val="num" w:pos="288"/>
          <w:tab w:val="num" w:pos="1008"/>
        </w:tabs>
        <w:ind w:left="720"/>
        <w:rPr>
          <w:rFonts w:cs="Arial"/>
          <w:lang w:val="en-GB"/>
        </w:rPr>
      </w:pPr>
      <w:r w:rsidRPr="00693654">
        <w:rPr>
          <w:rFonts w:cs="Arial"/>
          <w:lang w:val="en-GB"/>
        </w:rPr>
        <w:t>As highlighted in the Kampala Urban Transport Improvement Project, the traffic scenario in any urban area is too complex to be handled by a single institution and this is also true for Kampala. The primary responsibility for urban transport planning, design and management is</w:t>
      </w:r>
      <w:r w:rsidRPr="00693654">
        <w:rPr>
          <w:rFonts w:cs="Arial"/>
          <w:b/>
          <w:lang w:val="en-GB"/>
        </w:rPr>
        <w:t xml:space="preserve"> </w:t>
      </w:r>
      <w:r w:rsidRPr="00693654">
        <w:rPr>
          <w:rFonts w:cs="Arial"/>
          <w:lang w:val="en-GB"/>
        </w:rPr>
        <w:t>shared by</w:t>
      </w:r>
      <w:r w:rsidRPr="00693654">
        <w:rPr>
          <w:rFonts w:cs="Arial"/>
          <w:b/>
          <w:lang w:val="en-GB"/>
        </w:rPr>
        <w:t xml:space="preserve"> </w:t>
      </w:r>
      <w:r w:rsidRPr="00693654">
        <w:rPr>
          <w:rFonts w:cs="Arial"/>
          <w:lang w:val="en-GB"/>
        </w:rPr>
        <w:t xml:space="preserve">the KCCA and </w:t>
      </w:r>
      <w:r w:rsidR="00D37023">
        <w:rPr>
          <w:rFonts w:cs="Arial"/>
          <w:lang w:val="en-GB"/>
        </w:rPr>
        <w:t>MOWT</w:t>
      </w:r>
      <w:r w:rsidRPr="00693654">
        <w:rPr>
          <w:rFonts w:cs="Arial"/>
          <w:b/>
          <w:lang w:val="en-GB"/>
        </w:rPr>
        <w:t>.</w:t>
      </w:r>
      <w:r w:rsidRPr="00693654">
        <w:rPr>
          <w:rFonts w:cs="Arial"/>
          <w:lang w:val="en-GB"/>
        </w:rPr>
        <w:t xml:space="preserve">  Under current institutional arrangements it is doubtful whether the transportation and traffic situation in GKMA will be improved as it should. A concerted and unified approach is necessary and this should be initiated immediately. </w:t>
      </w:r>
    </w:p>
    <w:p w14:paraId="13489988" w14:textId="77777777" w:rsidR="00C238B9" w:rsidRPr="00693654" w:rsidRDefault="00C238B9" w:rsidP="00C238B9">
      <w:pPr>
        <w:tabs>
          <w:tab w:val="left" w:pos="-1440"/>
          <w:tab w:val="left" w:pos="-1350"/>
          <w:tab w:val="left" w:pos="-720"/>
          <w:tab w:val="right" w:pos="9025"/>
        </w:tabs>
        <w:ind w:left="709"/>
        <w:rPr>
          <w:rFonts w:cs="Arial"/>
          <w:bCs/>
          <w:lang w:val="en-GB"/>
        </w:rPr>
      </w:pPr>
      <w:r w:rsidRPr="00693654">
        <w:rPr>
          <w:rFonts w:cs="Arial"/>
          <w:lang w:val="en-GB"/>
        </w:rPr>
        <w:t xml:space="preserve">Since the preparation of the National Transport </w:t>
      </w:r>
      <w:r>
        <w:rPr>
          <w:rFonts w:cs="Arial"/>
          <w:lang w:val="en-GB"/>
        </w:rPr>
        <w:t xml:space="preserve">Master </w:t>
      </w:r>
      <w:r w:rsidRPr="00693654">
        <w:rPr>
          <w:rFonts w:cs="Arial"/>
          <w:lang w:val="en-GB"/>
        </w:rPr>
        <w:t xml:space="preserve">Plan </w:t>
      </w:r>
      <w:r w:rsidRPr="00CF36A0">
        <w:rPr>
          <w:rFonts w:cs="Arial"/>
          <w:lang w:val="en-GB"/>
        </w:rPr>
        <w:t>(2010)</w:t>
      </w:r>
      <w:r w:rsidRPr="00693654">
        <w:rPr>
          <w:rFonts w:cs="Arial"/>
          <w:color w:val="FF0000"/>
          <w:lang w:val="en-GB"/>
        </w:rPr>
        <w:t xml:space="preserve"> </w:t>
      </w:r>
      <w:r w:rsidRPr="00693654">
        <w:rPr>
          <w:rFonts w:cs="Arial"/>
          <w:lang w:val="en-GB"/>
        </w:rPr>
        <w:t xml:space="preserve">various recommendations have been made for the metropolitan area transport authority, now evolved as </w:t>
      </w:r>
      <w:r w:rsidR="00517C70">
        <w:rPr>
          <w:rFonts w:cs="Arial"/>
          <w:lang w:val="en-GB"/>
        </w:rPr>
        <w:t>Metropolitan Area Transport Authority (MATA).</w:t>
      </w:r>
      <w:r w:rsidRPr="00693654">
        <w:rPr>
          <w:rFonts w:cs="Arial"/>
          <w:lang w:val="en-GB"/>
        </w:rPr>
        <w:t xml:space="preserve"> </w:t>
      </w:r>
    </w:p>
    <w:p w14:paraId="13489989" w14:textId="77777777" w:rsidR="00C238B9" w:rsidRDefault="00517C70" w:rsidP="00C238B9">
      <w:pPr>
        <w:tabs>
          <w:tab w:val="left" w:pos="-1440"/>
          <w:tab w:val="left" w:pos="-1350"/>
          <w:tab w:val="left" w:pos="-720"/>
          <w:tab w:val="right" w:pos="9025"/>
        </w:tabs>
        <w:ind w:left="709"/>
        <w:rPr>
          <w:rFonts w:cs="Arial"/>
          <w:bCs/>
          <w:lang w:val="en-GB"/>
        </w:rPr>
      </w:pPr>
      <w:r>
        <w:rPr>
          <w:rFonts w:cs="Arial"/>
          <w:lang w:val="en-GB"/>
        </w:rPr>
        <w:t>The proposed MATA</w:t>
      </w:r>
      <w:r w:rsidR="00C238B9" w:rsidRPr="00693654">
        <w:rPr>
          <w:rFonts w:cs="Arial"/>
          <w:lang w:val="en-GB"/>
        </w:rPr>
        <w:t xml:space="preserve"> structure would facilitate </w:t>
      </w:r>
      <w:r w:rsidR="00C238B9" w:rsidRPr="00693654">
        <w:rPr>
          <w:rFonts w:cs="Arial"/>
          <w:bCs/>
          <w:lang w:val="en-GB"/>
        </w:rPr>
        <w:t xml:space="preserve">closer co-operation, co-ordination and harmonisation of effort. Resources could be pooled whenever it is considered that a more efficient and effective implementation outcome would be achieved. The </w:t>
      </w:r>
      <w:r w:rsidR="00D37023">
        <w:rPr>
          <w:rFonts w:cs="Arial"/>
          <w:bCs/>
          <w:lang w:val="en-GB"/>
        </w:rPr>
        <w:t>MoWT</w:t>
      </w:r>
      <w:r w:rsidR="00C238B9" w:rsidRPr="00693654">
        <w:rPr>
          <w:rFonts w:cs="Arial"/>
          <w:bCs/>
          <w:lang w:val="en-GB"/>
        </w:rPr>
        <w:t xml:space="preserve"> will need to play a pivotal role in overseeing </w:t>
      </w:r>
      <w:r>
        <w:rPr>
          <w:rFonts w:cs="Arial"/>
          <w:bCs/>
          <w:lang w:val="en-GB"/>
        </w:rPr>
        <w:t>the performance of MA</w:t>
      </w:r>
      <w:r w:rsidR="00C238B9" w:rsidRPr="00693654">
        <w:rPr>
          <w:rFonts w:cs="Arial"/>
          <w:bCs/>
          <w:lang w:val="en-GB"/>
        </w:rPr>
        <w:t>TA, deve</w:t>
      </w:r>
      <w:r>
        <w:rPr>
          <w:rFonts w:cs="Arial"/>
          <w:bCs/>
          <w:lang w:val="en-GB"/>
        </w:rPr>
        <w:t>loping policies and assisting MA</w:t>
      </w:r>
      <w:r w:rsidR="00C238B9" w:rsidRPr="00693654">
        <w:rPr>
          <w:rFonts w:cs="Arial"/>
          <w:bCs/>
          <w:lang w:val="en-GB"/>
        </w:rPr>
        <w:t>TA in</w:t>
      </w:r>
      <w:r>
        <w:rPr>
          <w:rFonts w:cs="Arial"/>
          <w:bCs/>
          <w:lang w:val="en-GB"/>
        </w:rPr>
        <w:t xml:space="preserve"> securing funds. Any proposed MA</w:t>
      </w:r>
      <w:r w:rsidR="00C238B9" w:rsidRPr="00693654">
        <w:rPr>
          <w:rFonts w:cs="Arial"/>
          <w:bCs/>
          <w:lang w:val="en-GB"/>
        </w:rPr>
        <w:t xml:space="preserve">TA programs and initiatives should be closely coordinated with all stakeholders particularly councils, transport operators, police and the public. </w:t>
      </w:r>
    </w:p>
    <w:p w14:paraId="1348998A" w14:textId="77777777" w:rsidR="00C238B9" w:rsidRDefault="00C238B9" w:rsidP="00C238B9">
      <w:pPr>
        <w:widowControl w:val="0"/>
        <w:autoSpaceDE w:val="0"/>
        <w:autoSpaceDN w:val="0"/>
        <w:adjustRightInd w:val="0"/>
        <w:ind w:left="720"/>
      </w:pPr>
      <w:r>
        <w:t xml:space="preserve">The GoU has therefore </w:t>
      </w:r>
      <w:r w:rsidRPr="00DA6590">
        <w:t xml:space="preserve">decided to </w:t>
      </w:r>
      <w:r>
        <w:t>establish a transport authority for Kampala</w:t>
      </w:r>
      <w:r w:rsidRPr="00DA6590">
        <w:t xml:space="preserve"> in order to strengthen their capabilities for the planning and implementation of new transport systems provided for all of Greater </w:t>
      </w:r>
      <w:r>
        <w:t>Kampala</w:t>
      </w:r>
      <w:r w:rsidRPr="00DA6590">
        <w:t>.</w:t>
      </w:r>
      <w:r>
        <w:t xml:space="preserve"> </w:t>
      </w:r>
    </w:p>
    <w:p w14:paraId="1348998B" w14:textId="77777777" w:rsidR="00C238B9" w:rsidRPr="00DA6590" w:rsidRDefault="00C238B9" w:rsidP="00C238B9">
      <w:pPr>
        <w:widowControl w:val="0"/>
        <w:autoSpaceDE w:val="0"/>
        <w:autoSpaceDN w:val="0"/>
        <w:adjustRightInd w:val="0"/>
        <w:ind w:left="720"/>
      </w:pPr>
      <w:r>
        <w:t xml:space="preserve">MATA </w:t>
      </w:r>
      <w:r w:rsidRPr="00DA6590">
        <w:t>will allow the centralisation, in a single entity, the functions of planning, management and regulation of the transport system as a whole, while improving coordination with other agencies ass</w:t>
      </w:r>
      <w:r w:rsidR="00684C6E">
        <w:t xml:space="preserve">igned to </w:t>
      </w:r>
      <w:r w:rsidR="00D37023">
        <w:t>MoWT</w:t>
      </w:r>
      <w:r w:rsidRPr="00DA6590">
        <w:t>, and other departments and institutions at national, district and municipal levels.</w:t>
      </w:r>
    </w:p>
    <w:p w14:paraId="1348998C" w14:textId="77777777" w:rsidR="00866544" w:rsidRDefault="00C238B9" w:rsidP="00F83CE1">
      <w:pPr>
        <w:widowControl w:val="0"/>
        <w:autoSpaceDE w:val="0"/>
        <w:autoSpaceDN w:val="0"/>
        <w:adjustRightInd w:val="0"/>
        <w:ind w:left="720"/>
        <w:rPr>
          <w:b/>
        </w:rPr>
      </w:pPr>
      <w:r>
        <w:t xml:space="preserve">A strong MATA will necessitate </w:t>
      </w:r>
      <w:r w:rsidRPr="00DA6590">
        <w:t>a greater participation of other public stakeholders with the authority to direct planning and invest in the transport sector. In</w:t>
      </w:r>
      <w:r>
        <w:t xml:space="preserve"> </w:t>
      </w:r>
      <w:r w:rsidRPr="00DA6590">
        <w:t>this regard, the most effective short-term solution</w:t>
      </w:r>
      <w:r w:rsidR="00517C70">
        <w:t xml:space="preserve"> could be to complement the MAT</w:t>
      </w:r>
      <w:r>
        <w:t>A</w:t>
      </w:r>
      <w:r w:rsidRPr="00DA6590">
        <w:t xml:space="preserve"> technical staff with professionals from the other agencies involved, following common practice in different European and Asian cities.</w:t>
      </w:r>
    </w:p>
    <w:p w14:paraId="1348998D" w14:textId="77777777" w:rsidR="00C238B9" w:rsidRPr="00DA6590" w:rsidRDefault="005370D4" w:rsidP="00866544">
      <w:pPr>
        <w:widowControl w:val="0"/>
        <w:autoSpaceDE w:val="0"/>
        <w:autoSpaceDN w:val="0"/>
        <w:adjustRightInd w:val="0"/>
        <w:ind w:left="709" w:hanging="709"/>
        <w:rPr>
          <w:b/>
        </w:rPr>
      </w:pPr>
      <w:r>
        <w:rPr>
          <w:b/>
        </w:rPr>
        <w:t>9.11</w:t>
      </w:r>
      <w:r w:rsidR="00C238B9">
        <w:rPr>
          <w:b/>
        </w:rPr>
        <w:tab/>
        <w:t>MATA</w:t>
      </w:r>
      <w:r w:rsidR="00C238B9" w:rsidRPr="00DA6590">
        <w:rPr>
          <w:b/>
        </w:rPr>
        <w:t xml:space="preserve"> functions </w:t>
      </w:r>
    </w:p>
    <w:p w14:paraId="1348998E" w14:textId="77777777" w:rsidR="00D648D5" w:rsidRDefault="00D648D5" w:rsidP="00D648D5">
      <w:pPr>
        <w:widowControl w:val="0"/>
        <w:autoSpaceDE w:val="0"/>
        <w:autoSpaceDN w:val="0"/>
        <w:adjustRightInd w:val="0"/>
        <w:ind w:left="720"/>
      </w:pPr>
      <w:r>
        <w:t xml:space="preserve">MATA </w:t>
      </w:r>
      <w:r w:rsidRPr="00DA6590">
        <w:t>be the reg</w:t>
      </w:r>
      <w:r w:rsidR="00BB372A">
        <w:t xml:space="preserve">ulation institution of </w:t>
      </w:r>
      <w:r w:rsidR="005D076F">
        <w:t xml:space="preserve">Mass Public </w:t>
      </w:r>
      <w:r w:rsidRPr="00DA6590">
        <w:t xml:space="preserve">Transport of Greater </w:t>
      </w:r>
      <w:r>
        <w:t>Kampala</w:t>
      </w:r>
      <w:r w:rsidR="00684C6E">
        <w:t xml:space="preserve"> (BRT)</w:t>
      </w:r>
      <w:r w:rsidRPr="00DA6590">
        <w:t xml:space="preserve">, </w:t>
      </w:r>
      <w:r w:rsidR="00BB372A">
        <w:t xml:space="preserve">for </w:t>
      </w:r>
      <w:r w:rsidRPr="00DA6590">
        <w:t xml:space="preserve">which preliminary general </w:t>
      </w:r>
      <w:r>
        <w:t xml:space="preserve">and detailed functions would be as shown in </w:t>
      </w:r>
      <w:r w:rsidR="005F6882">
        <w:t>the Table below</w:t>
      </w:r>
      <w:r>
        <w:t>.</w:t>
      </w:r>
    </w:p>
    <w:p w14:paraId="1348998F" w14:textId="77777777" w:rsidR="00D648D5" w:rsidRPr="006913CC" w:rsidRDefault="00D648D5" w:rsidP="009E642F">
      <w:pPr>
        <w:widowControl w:val="0"/>
        <w:tabs>
          <w:tab w:val="clear" w:pos="9072"/>
          <w:tab w:val="right" w:pos="8222"/>
        </w:tabs>
        <w:autoSpaceDE w:val="0"/>
        <w:autoSpaceDN w:val="0"/>
        <w:adjustRightInd w:val="0"/>
        <w:ind w:left="1418" w:right="850"/>
        <w:jc w:val="center"/>
        <w:rPr>
          <w:color w:val="333399"/>
        </w:rPr>
      </w:pPr>
      <w:r w:rsidRPr="006913CC">
        <w:rPr>
          <w:b/>
          <w:i/>
          <w:color w:val="333399"/>
        </w:rPr>
        <w:t>The primary function of MATA would be to plan and procure public transport services in the metropolitan area</w:t>
      </w:r>
    </w:p>
    <w:p w14:paraId="13489990" w14:textId="77777777" w:rsidR="00866544" w:rsidRPr="006913CC" w:rsidRDefault="00866544" w:rsidP="009E642F">
      <w:pPr>
        <w:tabs>
          <w:tab w:val="clear" w:pos="9072"/>
          <w:tab w:val="right" w:pos="8222"/>
        </w:tabs>
        <w:ind w:left="1418" w:right="850"/>
        <w:jc w:val="center"/>
        <w:rPr>
          <w:color w:val="333399"/>
          <w:sz w:val="10"/>
          <w:szCs w:val="10"/>
        </w:rPr>
      </w:pP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916"/>
        <w:gridCol w:w="6497"/>
      </w:tblGrid>
      <w:tr w:rsidR="00C238B9" w14:paraId="13489993" w14:textId="77777777" w:rsidTr="003F749F">
        <w:trPr>
          <w:jc w:val="center"/>
        </w:trPr>
        <w:tc>
          <w:tcPr>
            <w:tcW w:w="1922" w:type="dxa"/>
            <w:shd w:val="clear" w:color="auto" w:fill="DAEEF3" w:themeFill="accent5" w:themeFillTint="33"/>
          </w:tcPr>
          <w:p w14:paraId="13489991" w14:textId="77777777" w:rsidR="00C238B9" w:rsidRPr="00866544" w:rsidRDefault="00C238B9" w:rsidP="00866544">
            <w:pPr>
              <w:widowControl w:val="0"/>
              <w:autoSpaceDE w:val="0"/>
              <w:autoSpaceDN w:val="0"/>
              <w:adjustRightInd w:val="0"/>
              <w:spacing w:line="288" w:lineRule="auto"/>
              <w:ind w:right="0"/>
              <w:jc w:val="center"/>
              <w:rPr>
                <w:rFonts w:cs="Tahoma"/>
                <w:b/>
                <w:sz w:val="16"/>
                <w:szCs w:val="16"/>
              </w:rPr>
            </w:pPr>
            <w:r w:rsidRPr="00866544">
              <w:rPr>
                <w:rFonts w:cs="Tahoma"/>
                <w:b/>
                <w:sz w:val="16"/>
                <w:szCs w:val="16"/>
              </w:rPr>
              <w:t>Function</w:t>
            </w:r>
          </w:p>
        </w:tc>
        <w:tc>
          <w:tcPr>
            <w:tcW w:w="6559" w:type="dxa"/>
            <w:shd w:val="clear" w:color="auto" w:fill="DAEEF3" w:themeFill="accent5" w:themeFillTint="33"/>
          </w:tcPr>
          <w:p w14:paraId="13489992" w14:textId="77777777" w:rsidR="00C238B9" w:rsidRPr="00866544" w:rsidRDefault="00C238B9" w:rsidP="009A5FFC">
            <w:pPr>
              <w:widowControl w:val="0"/>
              <w:autoSpaceDE w:val="0"/>
              <w:autoSpaceDN w:val="0"/>
              <w:adjustRightInd w:val="0"/>
              <w:spacing w:line="288" w:lineRule="auto"/>
              <w:jc w:val="center"/>
              <w:rPr>
                <w:rFonts w:cs="Tahoma"/>
                <w:b/>
                <w:sz w:val="16"/>
                <w:szCs w:val="16"/>
              </w:rPr>
            </w:pPr>
            <w:r w:rsidRPr="00866544">
              <w:rPr>
                <w:rFonts w:cs="Tahoma"/>
                <w:b/>
                <w:sz w:val="16"/>
                <w:szCs w:val="16"/>
              </w:rPr>
              <w:t>Tasks</w:t>
            </w:r>
          </w:p>
        </w:tc>
      </w:tr>
      <w:tr w:rsidR="00C238B9" w14:paraId="13489998" w14:textId="77777777" w:rsidTr="003F749F">
        <w:trPr>
          <w:jc w:val="center"/>
        </w:trPr>
        <w:tc>
          <w:tcPr>
            <w:tcW w:w="1922" w:type="dxa"/>
          </w:tcPr>
          <w:p w14:paraId="13489994" w14:textId="77777777" w:rsidR="00C238B9" w:rsidRPr="00866544" w:rsidRDefault="00C238B9" w:rsidP="00520FD2">
            <w:pPr>
              <w:pStyle w:val="ListParagraph"/>
              <w:widowControl w:val="0"/>
              <w:numPr>
                <w:ilvl w:val="0"/>
                <w:numId w:val="30"/>
              </w:numPr>
              <w:autoSpaceDE w:val="0"/>
              <w:autoSpaceDN w:val="0"/>
              <w:adjustRightInd w:val="0"/>
              <w:spacing w:after="0" w:line="288" w:lineRule="auto"/>
              <w:ind w:left="0" w:right="0" w:hanging="273"/>
              <w:jc w:val="left"/>
              <w:rPr>
                <w:rFonts w:ascii="Tahoma" w:hAnsi="Tahoma"/>
                <w:sz w:val="16"/>
                <w:szCs w:val="16"/>
                <w:lang w:val="en-US"/>
              </w:rPr>
            </w:pPr>
            <w:r w:rsidRPr="00866544">
              <w:rPr>
                <w:rFonts w:ascii="Tahoma" w:hAnsi="Tahoma"/>
                <w:sz w:val="16"/>
                <w:szCs w:val="16"/>
                <w:lang w:val="en-US"/>
              </w:rPr>
              <w:t xml:space="preserve">Coordinating and monitoring the multimodal public transport system as a whole </w:t>
            </w:r>
          </w:p>
        </w:tc>
        <w:tc>
          <w:tcPr>
            <w:tcW w:w="6559" w:type="dxa"/>
          </w:tcPr>
          <w:p w14:paraId="13489995" w14:textId="77777777" w:rsidR="00C238B9" w:rsidRPr="00866544" w:rsidRDefault="00C238B9" w:rsidP="00520FD2">
            <w:pPr>
              <w:pStyle w:val="ListParagraph"/>
              <w:numPr>
                <w:ilvl w:val="0"/>
                <w:numId w:val="31"/>
              </w:numPr>
              <w:spacing w:after="0" w:line="288" w:lineRule="auto"/>
              <w:ind w:left="255" w:right="0" w:hanging="255"/>
              <w:jc w:val="left"/>
              <w:rPr>
                <w:rFonts w:ascii="Tahoma" w:hAnsi="Tahoma"/>
                <w:sz w:val="16"/>
                <w:szCs w:val="16"/>
                <w:lang w:val="en-US"/>
              </w:rPr>
            </w:pPr>
            <w:r w:rsidRPr="00866544">
              <w:rPr>
                <w:rFonts w:ascii="Tahoma" w:hAnsi="Tahoma"/>
                <w:sz w:val="16"/>
                <w:szCs w:val="16"/>
                <w:lang w:val="en-US"/>
              </w:rPr>
              <w:t>Monitoring of the public transport system as a whole</w:t>
            </w:r>
          </w:p>
          <w:p w14:paraId="13489996" w14:textId="77777777" w:rsidR="00C238B9" w:rsidRPr="00866544" w:rsidRDefault="00C238B9" w:rsidP="00520FD2">
            <w:pPr>
              <w:pStyle w:val="ListParagraph"/>
              <w:numPr>
                <w:ilvl w:val="0"/>
                <w:numId w:val="31"/>
              </w:numPr>
              <w:spacing w:after="0" w:line="288" w:lineRule="auto"/>
              <w:ind w:left="255" w:right="0" w:hanging="255"/>
              <w:jc w:val="left"/>
              <w:rPr>
                <w:rFonts w:ascii="Tahoma" w:hAnsi="Tahoma"/>
                <w:sz w:val="16"/>
                <w:szCs w:val="16"/>
                <w:lang w:val="en-US"/>
              </w:rPr>
            </w:pPr>
            <w:r w:rsidRPr="00866544">
              <w:rPr>
                <w:rFonts w:ascii="Tahoma" w:hAnsi="Tahoma"/>
                <w:sz w:val="16"/>
                <w:szCs w:val="16"/>
                <w:lang w:val="en-US"/>
              </w:rPr>
              <w:t xml:space="preserve">Detecting and identifying general deficiencies, needs or opportunities in the overall system (such as unresolved demands), and studying possible solutions </w:t>
            </w:r>
          </w:p>
          <w:p w14:paraId="13489997" w14:textId="77777777" w:rsidR="00C238B9" w:rsidRPr="00866544" w:rsidRDefault="00BB372A" w:rsidP="00520FD2">
            <w:pPr>
              <w:pStyle w:val="ListParagraph"/>
              <w:numPr>
                <w:ilvl w:val="0"/>
                <w:numId w:val="31"/>
              </w:numPr>
              <w:spacing w:after="0" w:line="288" w:lineRule="auto"/>
              <w:ind w:left="255" w:right="0" w:hanging="255"/>
              <w:jc w:val="left"/>
              <w:rPr>
                <w:rFonts w:ascii="Tahoma" w:hAnsi="Tahoma"/>
                <w:sz w:val="16"/>
                <w:szCs w:val="16"/>
                <w:lang w:val="en-US"/>
              </w:rPr>
            </w:pPr>
            <w:r>
              <w:rPr>
                <w:rFonts w:ascii="Tahoma" w:hAnsi="Tahoma"/>
                <w:sz w:val="16"/>
                <w:szCs w:val="16"/>
                <w:lang w:val="en-US"/>
              </w:rPr>
              <w:t xml:space="preserve">Activating </w:t>
            </w:r>
            <w:r w:rsidR="00C238B9" w:rsidRPr="00866544">
              <w:rPr>
                <w:rFonts w:ascii="Tahoma" w:hAnsi="Tahoma"/>
                <w:sz w:val="16"/>
                <w:szCs w:val="16"/>
                <w:lang w:val="en-US"/>
              </w:rPr>
              <w:t>Authority functions when it i</w:t>
            </w:r>
            <w:r>
              <w:rPr>
                <w:rFonts w:ascii="Tahoma" w:hAnsi="Tahoma"/>
                <w:sz w:val="16"/>
                <w:szCs w:val="16"/>
                <w:lang w:val="en-US"/>
              </w:rPr>
              <w:t>s required</w:t>
            </w:r>
            <w:r w:rsidR="00C238B9" w:rsidRPr="00866544">
              <w:rPr>
                <w:rFonts w:ascii="Tahoma" w:hAnsi="Tahoma"/>
                <w:sz w:val="16"/>
                <w:szCs w:val="16"/>
                <w:lang w:val="en-US"/>
              </w:rPr>
              <w:t xml:space="preserve"> or addressing information to the responsible administration</w:t>
            </w:r>
          </w:p>
        </w:tc>
      </w:tr>
      <w:tr w:rsidR="00C238B9" w14:paraId="134899A1" w14:textId="77777777" w:rsidTr="003F749F">
        <w:trPr>
          <w:jc w:val="center"/>
        </w:trPr>
        <w:tc>
          <w:tcPr>
            <w:tcW w:w="1922" w:type="dxa"/>
          </w:tcPr>
          <w:p w14:paraId="13489999" w14:textId="77777777" w:rsidR="00C238B9" w:rsidRPr="00866544" w:rsidRDefault="00C238B9" w:rsidP="00520FD2">
            <w:pPr>
              <w:pStyle w:val="ListParagraph"/>
              <w:widowControl w:val="0"/>
              <w:numPr>
                <w:ilvl w:val="0"/>
                <w:numId w:val="30"/>
              </w:numPr>
              <w:autoSpaceDE w:val="0"/>
              <w:autoSpaceDN w:val="0"/>
              <w:adjustRightInd w:val="0"/>
              <w:spacing w:after="0" w:line="288" w:lineRule="auto"/>
              <w:ind w:left="0" w:right="0" w:hanging="284"/>
              <w:jc w:val="left"/>
              <w:rPr>
                <w:rFonts w:ascii="Tahoma" w:hAnsi="Tahoma"/>
                <w:sz w:val="16"/>
                <w:szCs w:val="16"/>
                <w:lang w:val="en-US"/>
              </w:rPr>
            </w:pPr>
            <w:r w:rsidRPr="00866544">
              <w:rPr>
                <w:rFonts w:ascii="Tahoma" w:hAnsi="Tahoma"/>
                <w:bCs/>
                <w:sz w:val="16"/>
                <w:szCs w:val="16"/>
                <w:lang w:val="en-US"/>
              </w:rPr>
              <w:t>Planning of infrastructure and services</w:t>
            </w:r>
          </w:p>
          <w:p w14:paraId="1348999A" w14:textId="77777777" w:rsidR="00C238B9" w:rsidRPr="00866544" w:rsidRDefault="00C238B9" w:rsidP="00866544">
            <w:pPr>
              <w:widowControl w:val="0"/>
              <w:autoSpaceDE w:val="0"/>
              <w:autoSpaceDN w:val="0"/>
              <w:adjustRightInd w:val="0"/>
              <w:spacing w:line="288" w:lineRule="auto"/>
              <w:ind w:right="0"/>
              <w:rPr>
                <w:rFonts w:cs="Tahoma"/>
                <w:sz w:val="16"/>
                <w:szCs w:val="16"/>
              </w:rPr>
            </w:pPr>
          </w:p>
        </w:tc>
        <w:tc>
          <w:tcPr>
            <w:tcW w:w="6559" w:type="dxa"/>
          </w:tcPr>
          <w:p w14:paraId="1348999B" w14:textId="77777777" w:rsidR="00C238B9" w:rsidRPr="00866544" w:rsidRDefault="00C238B9" w:rsidP="00520FD2">
            <w:pPr>
              <w:pStyle w:val="ListParagraph"/>
              <w:widowControl w:val="0"/>
              <w:numPr>
                <w:ilvl w:val="0"/>
                <w:numId w:val="32"/>
              </w:numPr>
              <w:autoSpaceDE w:val="0"/>
              <w:autoSpaceDN w:val="0"/>
              <w:adjustRightInd w:val="0"/>
              <w:spacing w:after="0" w:line="288" w:lineRule="auto"/>
              <w:ind w:left="276" w:right="0" w:hanging="276"/>
              <w:jc w:val="left"/>
              <w:rPr>
                <w:rFonts w:ascii="Tahoma" w:hAnsi="Tahoma"/>
                <w:sz w:val="16"/>
                <w:szCs w:val="16"/>
                <w:lang w:val="en-US"/>
              </w:rPr>
            </w:pPr>
            <w:r w:rsidRPr="00866544">
              <w:rPr>
                <w:rFonts w:ascii="Tahoma" w:hAnsi="Tahoma"/>
                <w:sz w:val="16"/>
                <w:szCs w:val="16"/>
                <w:lang w:val="en-US"/>
              </w:rPr>
              <w:t>Planning the public transport infrastructures and programming their implementation on a fixed timescale for all transportation modes</w:t>
            </w:r>
          </w:p>
          <w:p w14:paraId="1348999C" w14:textId="77777777" w:rsidR="00C238B9" w:rsidRPr="00866544" w:rsidRDefault="00C238B9" w:rsidP="00520FD2">
            <w:pPr>
              <w:pStyle w:val="ListParagraph"/>
              <w:widowControl w:val="0"/>
              <w:numPr>
                <w:ilvl w:val="0"/>
                <w:numId w:val="32"/>
              </w:numPr>
              <w:autoSpaceDE w:val="0"/>
              <w:autoSpaceDN w:val="0"/>
              <w:adjustRightInd w:val="0"/>
              <w:spacing w:after="0" w:line="288" w:lineRule="auto"/>
              <w:ind w:left="276" w:right="0" w:hanging="276"/>
              <w:jc w:val="left"/>
              <w:rPr>
                <w:rFonts w:ascii="Tahoma" w:hAnsi="Tahoma"/>
                <w:sz w:val="16"/>
                <w:szCs w:val="16"/>
                <w:lang w:val="en-US"/>
              </w:rPr>
            </w:pPr>
            <w:r w:rsidRPr="00866544">
              <w:rPr>
                <w:rFonts w:ascii="Tahoma" w:hAnsi="Tahoma"/>
                <w:sz w:val="16"/>
                <w:szCs w:val="16"/>
                <w:lang w:val="en-US"/>
              </w:rPr>
              <w:t>Defining the new infrastructure characteristics</w:t>
            </w:r>
          </w:p>
          <w:p w14:paraId="1348999D" w14:textId="77777777" w:rsidR="00C238B9" w:rsidRPr="00866544" w:rsidRDefault="00C238B9" w:rsidP="00520FD2">
            <w:pPr>
              <w:pStyle w:val="ListParagraph"/>
              <w:widowControl w:val="0"/>
              <w:numPr>
                <w:ilvl w:val="0"/>
                <w:numId w:val="32"/>
              </w:numPr>
              <w:autoSpaceDE w:val="0"/>
              <w:autoSpaceDN w:val="0"/>
              <w:adjustRightInd w:val="0"/>
              <w:spacing w:after="0" w:line="288" w:lineRule="auto"/>
              <w:ind w:left="276" w:right="0" w:hanging="276"/>
              <w:jc w:val="left"/>
              <w:rPr>
                <w:rFonts w:ascii="Tahoma" w:hAnsi="Tahoma"/>
                <w:sz w:val="16"/>
                <w:szCs w:val="16"/>
                <w:lang w:val="en-US"/>
              </w:rPr>
            </w:pPr>
            <w:r w:rsidRPr="00866544">
              <w:rPr>
                <w:rFonts w:ascii="Tahoma" w:hAnsi="Tahoma"/>
                <w:sz w:val="16"/>
                <w:szCs w:val="16"/>
                <w:lang w:val="en-US"/>
              </w:rPr>
              <w:t>Preparing the investment program and negotiating with responsib</w:t>
            </w:r>
            <w:r w:rsidR="005D076F">
              <w:rPr>
                <w:rFonts w:ascii="Tahoma" w:hAnsi="Tahoma"/>
                <w:sz w:val="16"/>
                <w:szCs w:val="16"/>
                <w:lang w:val="en-US"/>
              </w:rPr>
              <w:t xml:space="preserve">le funding administrations </w:t>
            </w:r>
          </w:p>
          <w:p w14:paraId="1348999E" w14:textId="77777777" w:rsidR="00C238B9" w:rsidRPr="00866544" w:rsidRDefault="00C238B9" w:rsidP="00520FD2">
            <w:pPr>
              <w:pStyle w:val="ListParagraph"/>
              <w:widowControl w:val="0"/>
              <w:numPr>
                <w:ilvl w:val="0"/>
                <w:numId w:val="32"/>
              </w:numPr>
              <w:autoSpaceDE w:val="0"/>
              <w:autoSpaceDN w:val="0"/>
              <w:adjustRightInd w:val="0"/>
              <w:spacing w:after="0" w:line="288" w:lineRule="auto"/>
              <w:ind w:left="276" w:right="0" w:hanging="276"/>
              <w:jc w:val="left"/>
              <w:rPr>
                <w:rFonts w:ascii="Tahoma" w:hAnsi="Tahoma"/>
                <w:sz w:val="16"/>
                <w:szCs w:val="16"/>
                <w:lang w:val="en-US"/>
              </w:rPr>
            </w:pPr>
            <w:r w:rsidRPr="00866544">
              <w:rPr>
                <w:rFonts w:ascii="Tahoma" w:hAnsi="Tahoma"/>
                <w:sz w:val="16"/>
                <w:szCs w:val="16"/>
                <w:lang w:val="en-US"/>
              </w:rPr>
              <w:t>Following up the implementation of investments, ensuring the compliance of the planning</w:t>
            </w:r>
          </w:p>
          <w:p w14:paraId="1348999F" w14:textId="77777777" w:rsidR="00C238B9" w:rsidRPr="00866544" w:rsidRDefault="00C238B9" w:rsidP="00520FD2">
            <w:pPr>
              <w:pStyle w:val="ListParagraph"/>
              <w:widowControl w:val="0"/>
              <w:numPr>
                <w:ilvl w:val="0"/>
                <w:numId w:val="32"/>
              </w:numPr>
              <w:autoSpaceDE w:val="0"/>
              <w:autoSpaceDN w:val="0"/>
              <w:adjustRightInd w:val="0"/>
              <w:spacing w:after="0" w:line="288" w:lineRule="auto"/>
              <w:ind w:left="276" w:right="0" w:hanging="276"/>
              <w:jc w:val="left"/>
              <w:rPr>
                <w:rFonts w:ascii="Tahoma" w:hAnsi="Tahoma"/>
                <w:sz w:val="16"/>
                <w:szCs w:val="16"/>
                <w:lang w:val="en-US"/>
              </w:rPr>
            </w:pPr>
            <w:r w:rsidRPr="00866544">
              <w:rPr>
                <w:rFonts w:ascii="Tahoma" w:hAnsi="Tahoma"/>
                <w:sz w:val="16"/>
                <w:szCs w:val="16"/>
                <w:lang w:val="en-US"/>
              </w:rPr>
              <w:t>Preparing the planning instruments to ensure the coordination with already operating transport companies (Transport Operators)</w:t>
            </w:r>
          </w:p>
          <w:p w14:paraId="134899A0" w14:textId="77777777" w:rsidR="00C238B9" w:rsidRPr="00866544" w:rsidRDefault="00C238B9" w:rsidP="00520FD2">
            <w:pPr>
              <w:pStyle w:val="ListParagraph"/>
              <w:widowControl w:val="0"/>
              <w:numPr>
                <w:ilvl w:val="0"/>
                <w:numId w:val="32"/>
              </w:numPr>
              <w:autoSpaceDE w:val="0"/>
              <w:autoSpaceDN w:val="0"/>
              <w:adjustRightInd w:val="0"/>
              <w:spacing w:after="0" w:line="288" w:lineRule="auto"/>
              <w:ind w:left="276" w:right="0" w:hanging="276"/>
              <w:jc w:val="left"/>
              <w:rPr>
                <w:rFonts w:ascii="Tahoma" w:hAnsi="Tahoma"/>
                <w:sz w:val="16"/>
                <w:szCs w:val="16"/>
                <w:lang w:val="en-US"/>
              </w:rPr>
            </w:pPr>
            <w:r w:rsidRPr="00866544">
              <w:rPr>
                <w:rFonts w:ascii="Tahoma" w:hAnsi="Tahoma"/>
                <w:sz w:val="16"/>
                <w:szCs w:val="16"/>
                <w:lang w:val="en-US"/>
              </w:rPr>
              <w:t xml:space="preserve">Planning the services and establishing coordinated exploitation program with all service supply companies. Defining the operational aspects of all these services (routes, frequencies, etc.) </w:t>
            </w:r>
          </w:p>
        </w:tc>
      </w:tr>
      <w:tr w:rsidR="00C238B9" w14:paraId="134899A7" w14:textId="77777777" w:rsidTr="003F749F">
        <w:trPr>
          <w:jc w:val="center"/>
        </w:trPr>
        <w:tc>
          <w:tcPr>
            <w:tcW w:w="1922" w:type="dxa"/>
          </w:tcPr>
          <w:p w14:paraId="134899A2" w14:textId="77777777" w:rsidR="00C238B9" w:rsidRPr="00866544" w:rsidRDefault="00C238B9" w:rsidP="00520FD2">
            <w:pPr>
              <w:pStyle w:val="ListParagraph"/>
              <w:widowControl w:val="0"/>
              <w:numPr>
                <w:ilvl w:val="0"/>
                <w:numId w:val="30"/>
              </w:numPr>
              <w:autoSpaceDE w:val="0"/>
              <w:autoSpaceDN w:val="0"/>
              <w:adjustRightInd w:val="0"/>
              <w:spacing w:after="0" w:line="288" w:lineRule="auto"/>
              <w:ind w:left="0" w:right="0" w:hanging="273"/>
              <w:jc w:val="left"/>
              <w:rPr>
                <w:rFonts w:ascii="Tahoma" w:hAnsi="Tahoma"/>
                <w:sz w:val="16"/>
                <w:szCs w:val="16"/>
                <w:lang w:val="en-US"/>
              </w:rPr>
            </w:pPr>
            <w:r w:rsidRPr="00866544">
              <w:rPr>
                <w:rFonts w:ascii="Tahoma" w:hAnsi="Tahoma"/>
                <w:bCs/>
                <w:sz w:val="16"/>
                <w:szCs w:val="16"/>
                <w:lang w:val="en-US"/>
              </w:rPr>
              <w:t>Strengthening and Managing relations with public transport operators</w:t>
            </w:r>
          </w:p>
          <w:p w14:paraId="134899A3" w14:textId="77777777" w:rsidR="00C238B9" w:rsidRPr="00866544" w:rsidRDefault="00C238B9" w:rsidP="00866544">
            <w:pPr>
              <w:widowControl w:val="0"/>
              <w:autoSpaceDE w:val="0"/>
              <w:autoSpaceDN w:val="0"/>
              <w:adjustRightInd w:val="0"/>
              <w:spacing w:line="288" w:lineRule="auto"/>
              <w:ind w:right="0"/>
              <w:rPr>
                <w:rFonts w:cs="Tahoma"/>
                <w:sz w:val="16"/>
                <w:szCs w:val="16"/>
              </w:rPr>
            </w:pPr>
          </w:p>
        </w:tc>
        <w:tc>
          <w:tcPr>
            <w:tcW w:w="6559" w:type="dxa"/>
          </w:tcPr>
          <w:p w14:paraId="134899A4" w14:textId="77777777" w:rsidR="00C238B9" w:rsidRPr="00866544" w:rsidRDefault="00C238B9" w:rsidP="00520FD2">
            <w:pPr>
              <w:pStyle w:val="ListParagraph"/>
              <w:widowControl w:val="0"/>
              <w:numPr>
                <w:ilvl w:val="0"/>
                <w:numId w:val="33"/>
              </w:numPr>
              <w:autoSpaceDE w:val="0"/>
              <w:autoSpaceDN w:val="0"/>
              <w:adjustRightInd w:val="0"/>
              <w:spacing w:after="0" w:line="288" w:lineRule="auto"/>
              <w:ind w:left="276" w:right="0" w:hanging="276"/>
              <w:jc w:val="left"/>
              <w:rPr>
                <w:rFonts w:ascii="Tahoma" w:hAnsi="Tahoma"/>
                <w:sz w:val="16"/>
                <w:szCs w:val="16"/>
                <w:lang w:val="en-US"/>
              </w:rPr>
            </w:pPr>
            <w:r w:rsidRPr="00866544">
              <w:rPr>
                <w:rFonts w:ascii="Tahoma" w:hAnsi="Tahoma"/>
                <w:sz w:val="16"/>
                <w:szCs w:val="16"/>
                <w:lang w:val="en-US"/>
              </w:rPr>
              <w:t>Preparing and defining service level agreements with private and public transport operators, including the definition of performance criteria</w:t>
            </w:r>
          </w:p>
          <w:p w14:paraId="134899A5" w14:textId="77777777" w:rsidR="00C238B9" w:rsidRPr="00866544" w:rsidRDefault="00C238B9" w:rsidP="00520FD2">
            <w:pPr>
              <w:pStyle w:val="ListParagraph"/>
              <w:widowControl w:val="0"/>
              <w:numPr>
                <w:ilvl w:val="0"/>
                <w:numId w:val="33"/>
              </w:numPr>
              <w:autoSpaceDE w:val="0"/>
              <w:autoSpaceDN w:val="0"/>
              <w:adjustRightInd w:val="0"/>
              <w:spacing w:after="0" w:line="288" w:lineRule="auto"/>
              <w:ind w:left="276" w:right="0" w:hanging="276"/>
              <w:jc w:val="left"/>
              <w:rPr>
                <w:rFonts w:ascii="Tahoma" w:hAnsi="Tahoma"/>
                <w:sz w:val="16"/>
                <w:szCs w:val="16"/>
                <w:lang w:val="en-US"/>
              </w:rPr>
            </w:pPr>
            <w:r w:rsidRPr="00866544">
              <w:rPr>
                <w:rFonts w:ascii="Tahoma" w:hAnsi="Tahoma"/>
                <w:sz w:val="16"/>
                <w:szCs w:val="16"/>
                <w:lang w:val="en-US"/>
              </w:rPr>
              <w:t>Preparing and managing the contracts with those private or public operators</w:t>
            </w:r>
          </w:p>
          <w:p w14:paraId="134899A6" w14:textId="77777777" w:rsidR="00C238B9" w:rsidRPr="00866544" w:rsidRDefault="00C238B9" w:rsidP="00520FD2">
            <w:pPr>
              <w:pStyle w:val="ListParagraph"/>
              <w:widowControl w:val="0"/>
              <w:numPr>
                <w:ilvl w:val="0"/>
                <w:numId w:val="33"/>
              </w:numPr>
              <w:autoSpaceDE w:val="0"/>
              <w:autoSpaceDN w:val="0"/>
              <w:adjustRightInd w:val="0"/>
              <w:spacing w:after="0" w:line="288" w:lineRule="auto"/>
              <w:ind w:left="276" w:right="0" w:hanging="276"/>
              <w:jc w:val="left"/>
              <w:rPr>
                <w:rFonts w:ascii="Tahoma" w:hAnsi="Tahoma"/>
                <w:sz w:val="16"/>
                <w:szCs w:val="16"/>
                <w:lang w:val="en-US"/>
              </w:rPr>
            </w:pPr>
            <w:r w:rsidRPr="00866544">
              <w:rPr>
                <w:rFonts w:ascii="Tahoma" w:hAnsi="Tahoma"/>
                <w:sz w:val="16"/>
                <w:szCs w:val="16"/>
                <w:lang w:val="en-US"/>
              </w:rPr>
              <w:t>Following up of the development and compliance of the contracts. Monitoring the performance of every operator</w:t>
            </w:r>
          </w:p>
        </w:tc>
      </w:tr>
      <w:tr w:rsidR="00C238B9" w14:paraId="134899AE" w14:textId="77777777" w:rsidTr="003F749F">
        <w:trPr>
          <w:jc w:val="center"/>
        </w:trPr>
        <w:tc>
          <w:tcPr>
            <w:tcW w:w="1922" w:type="dxa"/>
          </w:tcPr>
          <w:p w14:paraId="134899A8" w14:textId="77777777" w:rsidR="00C238B9" w:rsidRPr="00866544" w:rsidRDefault="00C238B9" w:rsidP="00520FD2">
            <w:pPr>
              <w:pStyle w:val="ListParagraph"/>
              <w:widowControl w:val="0"/>
              <w:numPr>
                <w:ilvl w:val="0"/>
                <w:numId w:val="30"/>
              </w:numPr>
              <w:autoSpaceDE w:val="0"/>
              <w:autoSpaceDN w:val="0"/>
              <w:adjustRightInd w:val="0"/>
              <w:spacing w:after="0" w:line="288" w:lineRule="auto"/>
              <w:ind w:left="0" w:right="0" w:hanging="284"/>
              <w:jc w:val="left"/>
              <w:rPr>
                <w:rFonts w:ascii="Tahoma" w:hAnsi="Tahoma"/>
                <w:sz w:val="16"/>
                <w:szCs w:val="16"/>
                <w:lang w:val="en-US"/>
              </w:rPr>
            </w:pPr>
            <w:r w:rsidRPr="00866544">
              <w:rPr>
                <w:rFonts w:ascii="Tahoma" w:hAnsi="Tahoma"/>
                <w:bCs/>
                <w:sz w:val="16"/>
                <w:szCs w:val="16"/>
                <w:lang w:val="en-US"/>
              </w:rPr>
              <w:t>Coordination of the funding of the system</w:t>
            </w:r>
          </w:p>
          <w:p w14:paraId="134899A9" w14:textId="77777777" w:rsidR="00C238B9" w:rsidRPr="00866544" w:rsidRDefault="00C238B9" w:rsidP="00866544">
            <w:pPr>
              <w:widowControl w:val="0"/>
              <w:autoSpaceDE w:val="0"/>
              <w:autoSpaceDN w:val="0"/>
              <w:adjustRightInd w:val="0"/>
              <w:spacing w:line="288" w:lineRule="auto"/>
              <w:ind w:right="0"/>
              <w:rPr>
                <w:rFonts w:cs="Tahoma"/>
                <w:sz w:val="16"/>
                <w:szCs w:val="16"/>
              </w:rPr>
            </w:pPr>
          </w:p>
        </w:tc>
        <w:tc>
          <w:tcPr>
            <w:tcW w:w="6559" w:type="dxa"/>
          </w:tcPr>
          <w:p w14:paraId="134899AA" w14:textId="77777777" w:rsidR="00C238B9" w:rsidRPr="00866544" w:rsidRDefault="00C238B9" w:rsidP="005D076F">
            <w:pPr>
              <w:pStyle w:val="ListParagraph"/>
              <w:widowControl w:val="0"/>
              <w:numPr>
                <w:ilvl w:val="0"/>
                <w:numId w:val="34"/>
              </w:numPr>
              <w:autoSpaceDE w:val="0"/>
              <w:autoSpaceDN w:val="0"/>
              <w:adjustRightInd w:val="0"/>
              <w:spacing w:after="0" w:line="288" w:lineRule="auto"/>
              <w:ind w:left="318" w:right="0" w:hanging="318"/>
              <w:jc w:val="left"/>
              <w:rPr>
                <w:rFonts w:ascii="Tahoma" w:hAnsi="Tahoma"/>
                <w:sz w:val="16"/>
                <w:szCs w:val="16"/>
                <w:lang w:val="en-US"/>
              </w:rPr>
            </w:pPr>
            <w:r w:rsidRPr="00866544">
              <w:rPr>
                <w:rFonts w:ascii="Tahoma" w:hAnsi="Tahoma"/>
                <w:sz w:val="16"/>
                <w:szCs w:val="16"/>
                <w:lang w:val="en-US"/>
              </w:rPr>
              <w:t>Preparation of proposals for financing agreements with the responsible administration for funding the running</w:t>
            </w:r>
            <w:r w:rsidR="005D076F">
              <w:rPr>
                <w:rFonts w:ascii="Tahoma" w:hAnsi="Tahoma"/>
                <w:sz w:val="16"/>
                <w:szCs w:val="16"/>
                <w:lang w:val="en-US"/>
              </w:rPr>
              <w:t xml:space="preserve"> public transport services </w:t>
            </w:r>
          </w:p>
          <w:p w14:paraId="134899AB" w14:textId="77777777" w:rsidR="00C238B9" w:rsidRPr="00866544" w:rsidRDefault="00C238B9" w:rsidP="005D076F">
            <w:pPr>
              <w:pStyle w:val="ListParagraph"/>
              <w:widowControl w:val="0"/>
              <w:numPr>
                <w:ilvl w:val="0"/>
                <w:numId w:val="34"/>
              </w:numPr>
              <w:autoSpaceDE w:val="0"/>
              <w:autoSpaceDN w:val="0"/>
              <w:adjustRightInd w:val="0"/>
              <w:spacing w:after="0" w:line="288" w:lineRule="auto"/>
              <w:ind w:left="318" w:right="0" w:hanging="318"/>
              <w:jc w:val="left"/>
              <w:rPr>
                <w:rFonts w:ascii="Tahoma" w:hAnsi="Tahoma"/>
                <w:sz w:val="16"/>
                <w:szCs w:val="16"/>
                <w:lang w:val="en-US"/>
              </w:rPr>
            </w:pPr>
            <w:r w:rsidRPr="00866544">
              <w:rPr>
                <w:rFonts w:ascii="Tahoma" w:hAnsi="Tahoma"/>
                <w:sz w:val="16"/>
                <w:szCs w:val="16"/>
                <w:lang w:val="en-US"/>
              </w:rPr>
              <w:t>Settling the financial agreements with the public authorities so as to cover the deficit on the services and the functioning expenses of the management structure</w:t>
            </w:r>
          </w:p>
          <w:p w14:paraId="134899AC" w14:textId="77777777" w:rsidR="00C238B9" w:rsidRPr="00866544" w:rsidRDefault="00C238B9" w:rsidP="005D076F">
            <w:pPr>
              <w:pStyle w:val="ListParagraph"/>
              <w:widowControl w:val="0"/>
              <w:numPr>
                <w:ilvl w:val="0"/>
                <w:numId w:val="34"/>
              </w:numPr>
              <w:autoSpaceDE w:val="0"/>
              <w:autoSpaceDN w:val="0"/>
              <w:adjustRightInd w:val="0"/>
              <w:spacing w:after="0" w:line="288" w:lineRule="auto"/>
              <w:ind w:left="318" w:right="0" w:hanging="318"/>
              <w:jc w:val="left"/>
              <w:rPr>
                <w:rFonts w:ascii="Tahoma" w:hAnsi="Tahoma"/>
                <w:sz w:val="16"/>
                <w:szCs w:val="16"/>
                <w:lang w:val="en-US"/>
              </w:rPr>
            </w:pPr>
            <w:r w:rsidRPr="00866544">
              <w:rPr>
                <w:rFonts w:ascii="Tahoma" w:hAnsi="Tahoma"/>
                <w:sz w:val="16"/>
                <w:szCs w:val="16"/>
                <w:lang w:val="en-US"/>
              </w:rPr>
              <w:t>Preparation of proposals for financial agreements with the different system operators, linked with service level agreements of function 3.</w:t>
            </w:r>
          </w:p>
          <w:p w14:paraId="134899AD" w14:textId="77777777" w:rsidR="00C238B9" w:rsidRPr="00866544" w:rsidRDefault="00C238B9" w:rsidP="005D076F">
            <w:pPr>
              <w:pStyle w:val="ListParagraph"/>
              <w:widowControl w:val="0"/>
              <w:numPr>
                <w:ilvl w:val="0"/>
                <w:numId w:val="34"/>
              </w:numPr>
              <w:autoSpaceDE w:val="0"/>
              <w:autoSpaceDN w:val="0"/>
              <w:adjustRightInd w:val="0"/>
              <w:spacing w:after="0" w:line="288" w:lineRule="auto"/>
              <w:ind w:left="318" w:right="0" w:hanging="318"/>
              <w:jc w:val="left"/>
              <w:rPr>
                <w:rFonts w:ascii="Tahoma" w:hAnsi="Tahoma"/>
                <w:sz w:val="16"/>
                <w:szCs w:val="16"/>
                <w:lang w:val="en-US"/>
              </w:rPr>
            </w:pPr>
            <w:r w:rsidRPr="00866544">
              <w:rPr>
                <w:rFonts w:ascii="Tahoma" w:hAnsi="Tahoma"/>
                <w:sz w:val="16"/>
                <w:szCs w:val="16"/>
                <w:lang w:val="en-US"/>
              </w:rPr>
              <w:t>Checking the income, costs and investments of the supplier companies for purposes of the content of the above sections.</w:t>
            </w:r>
          </w:p>
        </w:tc>
      </w:tr>
      <w:tr w:rsidR="00C238B9" w14:paraId="134899B3" w14:textId="77777777" w:rsidTr="003F749F">
        <w:trPr>
          <w:jc w:val="center"/>
        </w:trPr>
        <w:tc>
          <w:tcPr>
            <w:tcW w:w="1922" w:type="dxa"/>
          </w:tcPr>
          <w:p w14:paraId="134899AF" w14:textId="77777777" w:rsidR="00C238B9" w:rsidRPr="00866544" w:rsidRDefault="00C238B9" w:rsidP="00520FD2">
            <w:pPr>
              <w:pStyle w:val="ListParagraph"/>
              <w:widowControl w:val="0"/>
              <w:numPr>
                <w:ilvl w:val="0"/>
                <w:numId w:val="30"/>
              </w:numPr>
              <w:autoSpaceDE w:val="0"/>
              <w:autoSpaceDN w:val="0"/>
              <w:adjustRightInd w:val="0"/>
              <w:spacing w:after="0" w:line="288" w:lineRule="auto"/>
              <w:ind w:left="0" w:right="0" w:hanging="284"/>
              <w:rPr>
                <w:rFonts w:ascii="Tahoma" w:hAnsi="Tahoma"/>
                <w:sz w:val="16"/>
                <w:szCs w:val="16"/>
                <w:lang w:val="en-US"/>
              </w:rPr>
            </w:pPr>
            <w:r w:rsidRPr="00866544">
              <w:rPr>
                <w:rFonts w:ascii="Tahoma" w:hAnsi="Tahoma"/>
                <w:bCs/>
                <w:sz w:val="16"/>
                <w:szCs w:val="16"/>
                <w:lang w:val="en-US"/>
              </w:rPr>
              <w:t>Fare policy</w:t>
            </w:r>
          </w:p>
          <w:p w14:paraId="134899B0" w14:textId="77777777" w:rsidR="00C238B9" w:rsidRPr="00866544" w:rsidRDefault="00C238B9" w:rsidP="00866544">
            <w:pPr>
              <w:widowControl w:val="0"/>
              <w:autoSpaceDE w:val="0"/>
              <w:autoSpaceDN w:val="0"/>
              <w:adjustRightInd w:val="0"/>
              <w:spacing w:line="288" w:lineRule="auto"/>
              <w:ind w:right="0"/>
              <w:rPr>
                <w:rFonts w:cs="Tahoma"/>
                <w:sz w:val="16"/>
                <w:szCs w:val="16"/>
              </w:rPr>
            </w:pPr>
          </w:p>
        </w:tc>
        <w:tc>
          <w:tcPr>
            <w:tcW w:w="6559" w:type="dxa"/>
          </w:tcPr>
          <w:p w14:paraId="134899B1" w14:textId="77777777" w:rsidR="00C238B9" w:rsidRPr="00866544" w:rsidRDefault="00C238B9" w:rsidP="005D076F">
            <w:pPr>
              <w:pStyle w:val="ListParagraph"/>
              <w:widowControl w:val="0"/>
              <w:numPr>
                <w:ilvl w:val="0"/>
                <w:numId w:val="35"/>
              </w:numPr>
              <w:autoSpaceDE w:val="0"/>
              <w:autoSpaceDN w:val="0"/>
              <w:adjustRightInd w:val="0"/>
              <w:spacing w:after="0" w:line="288" w:lineRule="auto"/>
              <w:ind w:left="318" w:right="0" w:hanging="318"/>
              <w:jc w:val="left"/>
              <w:rPr>
                <w:rFonts w:ascii="Tahoma" w:hAnsi="Tahoma"/>
                <w:sz w:val="16"/>
                <w:szCs w:val="16"/>
                <w:lang w:val="en-US"/>
              </w:rPr>
            </w:pPr>
            <w:r w:rsidRPr="00866544">
              <w:rPr>
                <w:rFonts w:ascii="Tahoma" w:hAnsi="Tahoma"/>
                <w:sz w:val="16"/>
                <w:szCs w:val="16"/>
                <w:lang w:val="en-US"/>
              </w:rPr>
              <w:t xml:space="preserve">Preparation and approval of a pattern of common tariffs within a financing policy which sets out the degree of covering costs with tariff income, and definition of a range of integral tickets </w:t>
            </w:r>
          </w:p>
          <w:p w14:paraId="134899B2" w14:textId="77777777" w:rsidR="00C238B9" w:rsidRPr="00866544" w:rsidRDefault="00C238B9" w:rsidP="005D076F">
            <w:pPr>
              <w:pStyle w:val="ListParagraph"/>
              <w:widowControl w:val="0"/>
              <w:numPr>
                <w:ilvl w:val="0"/>
                <w:numId w:val="35"/>
              </w:numPr>
              <w:autoSpaceDE w:val="0"/>
              <w:autoSpaceDN w:val="0"/>
              <w:adjustRightInd w:val="0"/>
              <w:spacing w:after="0" w:line="288" w:lineRule="auto"/>
              <w:ind w:left="318" w:right="0" w:hanging="318"/>
              <w:jc w:val="left"/>
              <w:rPr>
                <w:rFonts w:ascii="Tahoma" w:hAnsi="Tahoma"/>
                <w:sz w:val="16"/>
                <w:szCs w:val="16"/>
                <w:lang w:val="en-US"/>
              </w:rPr>
            </w:pPr>
            <w:r w:rsidRPr="00866544">
              <w:rPr>
                <w:rFonts w:ascii="Tahoma" w:hAnsi="Tahoma"/>
                <w:sz w:val="16"/>
                <w:szCs w:val="16"/>
                <w:lang w:val="en-US"/>
              </w:rPr>
              <w:t>Definition of the ownership of tariff income from inclusive tickets and apportionment among all operators.</w:t>
            </w:r>
          </w:p>
        </w:tc>
      </w:tr>
      <w:tr w:rsidR="00C238B9" w14:paraId="134899B8" w14:textId="77777777" w:rsidTr="003F749F">
        <w:trPr>
          <w:jc w:val="center"/>
        </w:trPr>
        <w:tc>
          <w:tcPr>
            <w:tcW w:w="1922" w:type="dxa"/>
          </w:tcPr>
          <w:p w14:paraId="134899B4" w14:textId="77777777" w:rsidR="00C238B9" w:rsidRPr="00866544" w:rsidRDefault="00C238B9" w:rsidP="00520FD2">
            <w:pPr>
              <w:widowControl w:val="0"/>
              <w:numPr>
                <w:ilvl w:val="0"/>
                <w:numId w:val="30"/>
              </w:num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autoSpaceDE w:val="0"/>
              <w:autoSpaceDN w:val="0"/>
              <w:adjustRightInd w:val="0"/>
              <w:spacing w:line="288" w:lineRule="auto"/>
              <w:ind w:left="0" w:right="0" w:hanging="284"/>
              <w:rPr>
                <w:rFonts w:cs="Tahoma"/>
                <w:sz w:val="16"/>
                <w:szCs w:val="16"/>
                <w:lang w:val="en-US"/>
              </w:rPr>
            </w:pPr>
            <w:r w:rsidRPr="00866544">
              <w:rPr>
                <w:rFonts w:cs="Tahoma"/>
                <w:bCs/>
                <w:sz w:val="16"/>
                <w:szCs w:val="16"/>
                <w:lang w:val="en-US"/>
              </w:rPr>
              <w:t>Future regulation framework</w:t>
            </w:r>
          </w:p>
          <w:p w14:paraId="134899B5" w14:textId="77777777" w:rsidR="00C238B9" w:rsidRPr="00866544" w:rsidRDefault="00C238B9" w:rsidP="00866544">
            <w:pPr>
              <w:pStyle w:val="ListParagraph"/>
              <w:widowControl w:val="0"/>
              <w:autoSpaceDE w:val="0"/>
              <w:autoSpaceDN w:val="0"/>
              <w:adjustRightInd w:val="0"/>
              <w:spacing w:after="0" w:line="288" w:lineRule="auto"/>
              <w:ind w:left="0" w:right="0"/>
              <w:rPr>
                <w:rFonts w:ascii="Tahoma" w:hAnsi="Tahoma"/>
                <w:bCs/>
                <w:sz w:val="16"/>
                <w:szCs w:val="16"/>
                <w:lang w:val="en-US"/>
              </w:rPr>
            </w:pPr>
          </w:p>
        </w:tc>
        <w:tc>
          <w:tcPr>
            <w:tcW w:w="6559" w:type="dxa"/>
          </w:tcPr>
          <w:p w14:paraId="134899B6" w14:textId="77777777" w:rsidR="00C238B9" w:rsidRPr="00866544" w:rsidRDefault="00C238B9" w:rsidP="005D076F">
            <w:pPr>
              <w:pStyle w:val="ListParagraph"/>
              <w:widowControl w:val="0"/>
              <w:numPr>
                <w:ilvl w:val="0"/>
                <w:numId w:val="36"/>
              </w:numPr>
              <w:autoSpaceDE w:val="0"/>
              <w:autoSpaceDN w:val="0"/>
              <w:adjustRightInd w:val="0"/>
              <w:spacing w:after="0" w:line="288" w:lineRule="auto"/>
              <w:ind w:left="317" w:right="0" w:hanging="317"/>
              <w:jc w:val="left"/>
              <w:rPr>
                <w:rFonts w:ascii="Tahoma" w:hAnsi="Tahoma"/>
                <w:sz w:val="16"/>
                <w:szCs w:val="16"/>
                <w:lang w:val="en-US"/>
              </w:rPr>
            </w:pPr>
            <w:r w:rsidRPr="00866544">
              <w:rPr>
                <w:rFonts w:ascii="Tahoma" w:hAnsi="Tahoma"/>
                <w:bCs/>
                <w:sz w:val="16"/>
                <w:szCs w:val="16"/>
                <w:lang w:val="en-US"/>
              </w:rPr>
              <w:t xml:space="preserve">Development of projects </w:t>
            </w:r>
            <w:r w:rsidRPr="00866544">
              <w:rPr>
                <w:rFonts w:ascii="Tahoma" w:hAnsi="Tahoma"/>
                <w:sz w:val="16"/>
                <w:szCs w:val="16"/>
                <w:lang w:val="en-US"/>
              </w:rPr>
              <w:t>commissioned by other Administrations to ensure complianc</w:t>
            </w:r>
            <w:r w:rsidR="00BB372A">
              <w:rPr>
                <w:rFonts w:ascii="Tahoma" w:hAnsi="Tahoma"/>
                <w:sz w:val="16"/>
                <w:szCs w:val="16"/>
                <w:lang w:val="en-US"/>
              </w:rPr>
              <w:t>e with the functions of the MATA</w:t>
            </w:r>
          </w:p>
          <w:p w14:paraId="134899B7" w14:textId="77777777" w:rsidR="00C238B9" w:rsidRPr="00866544" w:rsidRDefault="00C238B9" w:rsidP="005D076F">
            <w:pPr>
              <w:pStyle w:val="ListParagraph"/>
              <w:widowControl w:val="0"/>
              <w:numPr>
                <w:ilvl w:val="0"/>
                <w:numId w:val="36"/>
              </w:numPr>
              <w:autoSpaceDE w:val="0"/>
              <w:autoSpaceDN w:val="0"/>
              <w:adjustRightInd w:val="0"/>
              <w:spacing w:after="0" w:line="288" w:lineRule="auto"/>
              <w:ind w:left="317" w:right="0" w:hanging="317"/>
              <w:jc w:val="left"/>
              <w:rPr>
                <w:rFonts w:ascii="Tahoma" w:hAnsi="Tahoma"/>
                <w:sz w:val="16"/>
                <w:szCs w:val="16"/>
                <w:lang w:val="en-US"/>
              </w:rPr>
            </w:pPr>
            <w:r w:rsidRPr="00866544">
              <w:rPr>
                <w:rFonts w:ascii="Tahoma" w:hAnsi="Tahoma"/>
                <w:sz w:val="16"/>
                <w:szCs w:val="16"/>
                <w:lang w:val="en-US"/>
              </w:rPr>
              <w:t>Study and preparation of proposals to the associated authorities for adaption of the outline regulations so as to make it possible for the Authority to exercise the attributions envisaged in the context of its competences</w:t>
            </w:r>
          </w:p>
        </w:tc>
      </w:tr>
      <w:tr w:rsidR="00C238B9" w14:paraId="134899BD" w14:textId="77777777" w:rsidTr="003F749F">
        <w:trPr>
          <w:jc w:val="center"/>
        </w:trPr>
        <w:tc>
          <w:tcPr>
            <w:tcW w:w="1922" w:type="dxa"/>
          </w:tcPr>
          <w:p w14:paraId="134899B9" w14:textId="77777777" w:rsidR="00C238B9" w:rsidRPr="00866544" w:rsidRDefault="00C238B9" w:rsidP="00520FD2">
            <w:pPr>
              <w:pStyle w:val="ListParagraph"/>
              <w:widowControl w:val="0"/>
              <w:numPr>
                <w:ilvl w:val="0"/>
                <w:numId w:val="30"/>
              </w:numPr>
              <w:autoSpaceDE w:val="0"/>
              <w:autoSpaceDN w:val="0"/>
              <w:adjustRightInd w:val="0"/>
              <w:spacing w:after="0" w:line="288" w:lineRule="auto"/>
              <w:ind w:left="0" w:right="0" w:hanging="284"/>
              <w:rPr>
                <w:rFonts w:ascii="Tahoma" w:hAnsi="Tahoma"/>
                <w:bCs/>
                <w:sz w:val="16"/>
                <w:szCs w:val="16"/>
                <w:lang w:val="en-US"/>
              </w:rPr>
            </w:pPr>
            <w:r w:rsidRPr="00866544">
              <w:rPr>
                <w:rFonts w:ascii="Tahoma" w:hAnsi="Tahoma"/>
                <w:bCs/>
                <w:sz w:val="16"/>
                <w:szCs w:val="16"/>
                <w:lang w:val="en-US"/>
              </w:rPr>
              <w:t>Communication</w:t>
            </w:r>
          </w:p>
        </w:tc>
        <w:tc>
          <w:tcPr>
            <w:tcW w:w="6559" w:type="dxa"/>
          </w:tcPr>
          <w:p w14:paraId="134899BA" w14:textId="77777777" w:rsidR="00C238B9" w:rsidRPr="00866544" w:rsidRDefault="00C238B9" w:rsidP="005D076F">
            <w:pPr>
              <w:pStyle w:val="ListParagraph"/>
              <w:numPr>
                <w:ilvl w:val="0"/>
                <w:numId w:val="37"/>
              </w:numPr>
              <w:spacing w:after="0" w:line="288" w:lineRule="auto"/>
              <w:ind w:left="317" w:right="0" w:hanging="317"/>
              <w:jc w:val="left"/>
              <w:rPr>
                <w:rFonts w:ascii="Tahoma" w:hAnsi="Tahoma"/>
                <w:sz w:val="16"/>
                <w:szCs w:val="16"/>
              </w:rPr>
            </w:pPr>
            <w:r w:rsidRPr="00866544">
              <w:rPr>
                <w:rFonts w:ascii="Tahoma" w:hAnsi="Tahoma"/>
                <w:sz w:val="16"/>
                <w:szCs w:val="16"/>
              </w:rPr>
              <w:t>Definition and promotion of the corporate image of th</w:t>
            </w:r>
            <w:r w:rsidR="005D076F">
              <w:rPr>
                <w:rFonts w:ascii="Tahoma" w:hAnsi="Tahoma"/>
                <w:sz w:val="16"/>
                <w:szCs w:val="16"/>
              </w:rPr>
              <w:t xml:space="preserve">e Public Transport System and </w:t>
            </w:r>
            <w:r w:rsidRPr="00866544">
              <w:rPr>
                <w:rFonts w:ascii="Tahoma" w:hAnsi="Tahoma"/>
                <w:sz w:val="16"/>
                <w:szCs w:val="16"/>
              </w:rPr>
              <w:t>M</w:t>
            </w:r>
            <w:r w:rsidR="005D076F">
              <w:rPr>
                <w:rFonts w:ascii="Tahoma" w:hAnsi="Tahoma"/>
                <w:sz w:val="16"/>
                <w:szCs w:val="16"/>
              </w:rPr>
              <w:t>A</w:t>
            </w:r>
            <w:r w:rsidRPr="00866544">
              <w:rPr>
                <w:rFonts w:ascii="Tahoma" w:hAnsi="Tahoma"/>
                <w:sz w:val="16"/>
                <w:szCs w:val="16"/>
              </w:rPr>
              <w:t>TA itself, with total respect for and compatibility with those of the operators</w:t>
            </w:r>
          </w:p>
          <w:p w14:paraId="134899BB" w14:textId="77777777" w:rsidR="00C238B9" w:rsidRPr="00866544" w:rsidRDefault="00C238B9" w:rsidP="005D076F">
            <w:pPr>
              <w:pStyle w:val="ListParagraph"/>
              <w:numPr>
                <w:ilvl w:val="0"/>
                <w:numId w:val="37"/>
              </w:numPr>
              <w:spacing w:after="0" w:line="288" w:lineRule="auto"/>
              <w:ind w:left="317" w:right="0" w:hanging="317"/>
              <w:jc w:val="left"/>
              <w:rPr>
                <w:rFonts w:ascii="Tahoma" w:hAnsi="Tahoma"/>
                <w:sz w:val="16"/>
                <w:szCs w:val="16"/>
              </w:rPr>
            </w:pPr>
            <w:r w:rsidRPr="00866544">
              <w:rPr>
                <w:rFonts w:ascii="Tahoma" w:hAnsi="Tahoma"/>
                <w:sz w:val="16"/>
                <w:szCs w:val="16"/>
              </w:rPr>
              <w:t>Carrying out communication campaigns in order to promote the use of the public transport system among population</w:t>
            </w:r>
          </w:p>
          <w:p w14:paraId="134899BC" w14:textId="77777777" w:rsidR="00C238B9" w:rsidRPr="00866544" w:rsidRDefault="00C238B9" w:rsidP="005D076F">
            <w:pPr>
              <w:pStyle w:val="ListParagraph"/>
              <w:numPr>
                <w:ilvl w:val="0"/>
                <w:numId w:val="37"/>
              </w:numPr>
              <w:spacing w:after="0" w:line="288" w:lineRule="auto"/>
              <w:ind w:left="317" w:right="0" w:hanging="317"/>
              <w:jc w:val="left"/>
              <w:rPr>
                <w:rFonts w:ascii="Tahoma" w:hAnsi="Tahoma"/>
                <w:sz w:val="16"/>
                <w:szCs w:val="16"/>
              </w:rPr>
            </w:pPr>
            <w:r w:rsidRPr="00866544">
              <w:rPr>
                <w:rFonts w:ascii="Tahoma" w:hAnsi="Tahoma"/>
                <w:sz w:val="16"/>
                <w:szCs w:val="16"/>
              </w:rPr>
              <w:t>Advertising, information and relations with users</w:t>
            </w:r>
          </w:p>
        </w:tc>
      </w:tr>
      <w:tr w:rsidR="00C238B9" w14:paraId="134899C3" w14:textId="77777777" w:rsidTr="003F749F">
        <w:trPr>
          <w:jc w:val="center"/>
        </w:trPr>
        <w:tc>
          <w:tcPr>
            <w:tcW w:w="1922" w:type="dxa"/>
          </w:tcPr>
          <w:p w14:paraId="134899BE" w14:textId="77777777" w:rsidR="00C238B9" w:rsidRPr="00866544" w:rsidRDefault="00C238B9" w:rsidP="00520FD2">
            <w:pPr>
              <w:widowControl w:val="0"/>
              <w:numPr>
                <w:ilvl w:val="0"/>
                <w:numId w:val="30"/>
              </w:num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autoSpaceDE w:val="0"/>
              <w:autoSpaceDN w:val="0"/>
              <w:adjustRightInd w:val="0"/>
              <w:spacing w:line="288" w:lineRule="auto"/>
              <w:ind w:left="0" w:right="0" w:hanging="318"/>
              <w:rPr>
                <w:rFonts w:cs="Tahoma"/>
                <w:sz w:val="16"/>
                <w:szCs w:val="16"/>
                <w:lang w:val="en-US"/>
              </w:rPr>
            </w:pPr>
            <w:r w:rsidRPr="00866544">
              <w:rPr>
                <w:rFonts w:cs="Tahoma"/>
                <w:bCs/>
                <w:sz w:val="16"/>
                <w:szCs w:val="16"/>
                <w:lang w:val="en-US"/>
              </w:rPr>
              <w:t>Other functions related with mobility</w:t>
            </w:r>
          </w:p>
          <w:p w14:paraId="134899BF" w14:textId="77777777" w:rsidR="00C238B9" w:rsidRPr="00866544" w:rsidRDefault="00C238B9" w:rsidP="00866544">
            <w:pPr>
              <w:widowControl w:val="0"/>
              <w:autoSpaceDE w:val="0"/>
              <w:autoSpaceDN w:val="0"/>
              <w:adjustRightInd w:val="0"/>
              <w:spacing w:line="288" w:lineRule="auto"/>
              <w:ind w:right="0"/>
              <w:jc w:val="both"/>
              <w:rPr>
                <w:rFonts w:cs="Tahoma"/>
                <w:bCs/>
                <w:sz w:val="16"/>
                <w:szCs w:val="16"/>
                <w:lang w:val="en-US"/>
              </w:rPr>
            </w:pPr>
          </w:p>
        </w:tc>
        <w:tc>
          <w:tcPr>
            <w:tcW w:w="6559" w:type="dxa"/>
          </w:tcPr>
          <w:p w14:paraId="134899C0" w14:textId="77777777" w:rsidR="00C238B9" w:rsidRPr="00866544" w:rsidRDefault="00C238B9" w:rsidP="005D076F">
            <w:pPr>
              <w:pStyle w:val="ListParagraph"/>
              <w:widowControl w:val="0"/>
              <w:numPr>
                <w:ilvl w:val="0"/>
                <w:numId w:val="37"/>
              </w:numPr>
              <w:autoSpaceDE w:val="0"/>
              <w:autoSpaceDN w:val="0"/>
              <w:adjustRightInd w:val="0"/>
              <w:spacing w:after="0" w:line="288" w:lineRule="auto"/>
              <w:ind w:left="317" w:right="0" w:hanging="317"/>
              <w:jc w:val="left"/>
              <w:rPr>
                <w:rFonts w:ascii="Tahoma" w:hAnsi="Tahoma"/>
                <w:sz w:val="16"/>
                <w:szCs w:val="16"/>
                <w:lang w:val="en-US"/>
              </w:rPr>
            </w:pPr>
            <w:r w:rsidRPr="00866544">
              <w:rPr>
                <w:rFonts w:ascii="Tahoma" w:hAnsi="Tahoma"/>
                <w:sz w:val="16"/>
                <w:szCs w:val="16"/>
                <w:lang w:val="en-US"/>
              </w:rPr>
              <w:t>Development of studies for the evaluation of general mobility</w:t>
            </w:r>
          </w:p>
          <w:p w14:paraId="134899C1" w14:textId="77777777" w:rsidR="00C238B9" w:rsidRPr="00866544" w:rsidRDefault="00C238B9" w:rsidP="005D076F">
            <w:pPr>
              <w:pStyle w:val="ListParagraph"/>
              <w:widowControl w:val="0"/>
              <w:numPr>
                <w:ilvl w:val="0"/>
                <w:numId w:val="37"/>
              </w:numPr>
              <w:autoSpaceDE w:val="0"/>
              <w:autoSpaceDN w:val="0"/>
              <w:adjustRightInd w:val="0"/>
              <w:spacing w:after="0" w:line="288" w:lineRule="auto"/>
              <w:ind w:left="317" w:right="0" w:hanging="317"/>
              <w:jc w:val="left"/>
              <w:rPr>
                <w:rFonts w:ascii="Tahoma" w:hAnsi="Tahoma"/>
                <w:sz w:val="16"/>
                <w:szCs w:val="16"/>
                <w:lang w:val="en-US"/>
              </w:rPr>
            </w:pPr>
            <w:r w:rsidRPr="00866544">
              <w:rPr>
                <w:rFonts w:ascii="Tahoma" w:hAnsi="Tahoma"/>
                <w:sz w:val="16"/>
                <w:szCs w:val="16"/>
                <w:lang w:val="en-US"/>
              </w:rPr>
              <w:t>Studying, proposing, applying and financing of measures for the rational us</w:t>
            </w:r>
            <w:r w:rsidR="005D076F">
              <w:rPr>
                <w:rFonts w:ascii="Tahoma" w:hAnsi="Tahoma"/>
                <w:sz w:val="16"/>
                <w:szCs w:val="16"/>
                <w:lang w:val="en-US"/>
              </w:rPr>
              <w:t>e</w:t>
            </w:r>
            <w:r w:rsidRPr="00866544">
              <w:rPr>
                <w:rFonts w:ascii="Tahoma" w:hAnsi="Tahoma"/>
                <w:sz w:val="16"/>
                <w:szCs w:val="16"/>
                <w:lang w:val="en-US"/>
              </w:rPr>
              <w:t xml:space="preserve"> of roads and public spaces, without prejudice to local and district competences</w:t>
            </w:r>
          </w:p>
          <w:p w14:paraId="134899C2" w14:textId="77777777" w:rsidR="00C238B9" w:rsidRPr="00866544" w:rsidRDefault="00C238B9" w:rsidP="005D076F">
            <w:pPr>
              <w:pStyle w:val="ListParagraph"/>
              <w:widowControl w:val="0"/>
              <w:numPr>
                <w:ilvl w:val="0"/>
                <w:numId w:val="37"/>
              </w:numPr>
              <w:autoSpaceDE w:val="0"/>
              <w:autoSpaceDN w:val="0"/>
              <w:adjustRightInd w:val="0"/>
              <w:spacing w:after="0" w:line="288" w:lineRule="auto"/>
              <w:ind w:left="317" w:right="0" w:hanging="317"/>
              <w:jc w:val="left"/>
              <w:rPr>
                <w:rFonts w:ascii="Tahoma" w:hAnsi="Tahoma"/>
                <w:sz w:val="16"/>
                <w:szCs w:val="16"/>
                <w:lang w:val="en-US"/>
              </w:rPr>
            </w:pPr>
            <w:r w:rsidRPr="00866544">
              <w:rPr>
                <w:rFonts w:ascii="Tahoma" w:hAnsi="Tahoma"/>
                <w:sz w:val="16"/>
                <w:szCs w:val="16"/>
                <w:lang w:val="en-US"/>
              </w:rPr>
              <w:t>Promotion of the culture of sustainable mobility</w:t>
            </w:r>
          </w:p>
        </w:tc>
      </w:tr>
    </w:tbl>
    <w:p w14:paraId="134899C4" w14:textId="77777777" w:rsidR="00C238B9" w:rsidRPr="00DA6590" w:rsidRDefault="00C238B9" w:rsidP="00C238B9">
      <w:pPr>
        <w:widowControl w:val="0"/>
        <w:autoSpaceDE w:val="0"/>
        <w:autoSpaceDN w:val="0"/>
        <w:adjustRightInd w:val="0"/>
        <w:ind w:left="709"/>
        <w:rPr>
          <w:lang w:val="en-US"/>
        </w:rPr>
      </w:pPr>
      <w:r w:rsidRPr="00DA6590">
        <w:rPr>
          <w:lang w:val="en-US"/>
        </w:rPr>
        <w:t>In the p</w:t>
      </w:r>
      <w:r>
        <w:rPr>
          <w:lang w:val="en-US"/>
        </w:rPr>
        <w:t>roposed scenario, MATA</w:t>
      </w:r>
      <w:r w:rsidRPr="00DA6590">
        <w:rPr>
          <w:lang w:val="en-US"/>
        </w:rPr>
        <w:t xml:space="preserve"> most general function would be to coordinate and monitor the complete multimodal public transport system in order to detect general needs, deficiencies, or opportunities. This identification would be done in order to improve the system operation, and therefore, any detected problem would be studied a</w:t>
      </w:r>
      <w:r>
        <w:rPr>
          <w:lang w:val="en-US"/>
        </w:rPr>
        <w:t>nd tried to be solved with MATA</w:t>
      </w:r>
      <w:r w:rsidRPr="00DA6590">
        <w:rPr>
          <w:lang w:val="en-US"/>
        </w:rPr>
        <w:t xml:space="preserve"> competences. In case th</w:t>
      </w:r>
      <w:r>
        <w:rPr>
          <w:lang w:val="en-US"/>
        </w:rPr>
        <w:t xml:space="preserve">e solution is out of reach of </w:t>
      </w:r>
      <w:r w:rsidRPr="00DA6590">
        <w:rPr>
          <w:lang w:val="en-US"/>
        </w:rPr>
        <w:t>M</w:t>
      </w:r>
      <w:r>
        <w:rPr>
          <w:lang w:val="en-US"/>
        </w:rPr>
        <w:t>A</w:t>
      </w:r>
      <w:r w:rsidRPr="00DA6590">
        <w:rPr>
          <w:lang w:val="en-US"/>
        </w:rPr>
        <w:t>TA functions, the information of the problem could be addressed to the proper authority or administration.</w:t>
      </w:r>
    </w:p>
    <w:p w14:paraId="134899C5" w14:textId="77777777" w:rsidR="00C238B9" w:rsidRPr="00DA6590" w:rsidRDefault="00C238B9" w:rsidP="00C238B9">
      <w:pPr>
        <w:widowControl w:val="0"/>
        <w:autoSpaceDE w:val="0"/>
        <w:autoSpaceDN w:val="0"/>
        <w:adjustRightInd w:val="0"/>
        <w:ind w:left="709"/>
        <w:rPr>
          <w:lang w:val="en-US"/>
        </w:rPr>
      </w:pPr>
      <w:r w:rsidRPr="00DA6590">
        <w:rPr>
          <w:lang w:val="en-US"/>
        </w:rPr>
        <w:t>Other of the primary functions would be planning the infrastructures and services of the public transport system (including all modes), and programming their implementation on a previously fixed timescale. This would include programming the investments, supervising the corresponding projects and preparing the planning instruments to ensure the coordination of the different operators of the transport system. The operational aspects (routes, frequencies…) of these services would also be included in this planning, in order to coordinate the general supply of the transport system, fitting it with real demand of journeys on the transport system as a whole.</w:t>
      </w:r>
    </w:p>
    <w:p w14:paraId="134899C6" w14:textId="77777777" w:rsidR="00C238B9" w:rsidRPr="00DA6590" w:rsidRDefault="00C238B9" w:rsidP="00C238B9">
      <w:pPr>
        <w:widowControl w:val="0"/>
        <w:autoSpaceDE w:val="0"/>
        <w:autoSpaceDN w:val="0"/>
        <w:adjustRightInd w:val="0"/>
        <w:ind w:left="709"/>
        <w:rPr>
          <w:lang w:val="en-US"/>
        </w:rPr>
      </w:pPr>
      <w:r w:rsidRPr="00DA6590">
        <w:rPr>
          <w:lang w:val="en-US"/>
        </w:rPr>
        <w:t>As natural follow-</w:t>
      </w:r>
      <w:r>
        <w:rPr>
          <w:lang w:val="en-US"/>
        </w:rPr>
        <w:t>up from the previous function, MATA</w:t>
      </w:r>
      <w:r w:rsidRPr="00DA6590">
        <w:rPr>
          <w:lang w:val="en-US"/>
        </w:rPr>
        <w:t xml:space="preserve"> would also hold the responsibility of managing relations with public and private transport operators, including from the preparation of service level agreements, to the management of the contracts and following up of the development and compliance of them. The monitoring of the performance of every operator and the whole system would also be measured.</w:t>
      </w:r>
    </w:p>
    <w:p w14:paraId="134899C7" w14:textId="77777777" w:rsidR="00C238B9" w:rsidRPr="00DA6590" w:rsidRDefault="00C238B9" w:rsidP="00C238B9">
      <w:pPr>
        <w:widowControl w:val="0"/>
        <w:tabs>
          <w:tab w:val="left" w:pos="7895"/>
        </w:tabs>
        <w:autoSpaceDE w:val="0"/>
        <w:autoSpaceDN w:val="0"/>
        <w:adjustRightInd w:val="0"/>
        <w:ind w:left="709"/>
        <w:rPr>
          <w:lang w:val="en-US"/>
        </w:rPr>
      </w:pPr>
      <w:r w:rsidRPr="00DA6590">
        <w:rPr>
          <w:lang w:val="en-US"/>
        </w:rPr>
        <w:t xml:space="preserve">At the same time, this unique institution will be responsible for the funding of the public transportation system by preparing and managing foundation agreements with the different </w:t>
      </w:r>
      <w:r w:rsidR="0087629E">
        <w:rPr>
          <w:lang w:val="en-US"/>
        </w:rPr>
        <w:t>responsible Administrations</w:t>
      </w:r>
      <w:r w:rsidRPr="00DA6590">
        <w:rPr>
          <w:lang w:val="en-US"/>
        </w:rPr>
        <w:t>, but also for the downwards financial flow with the public and private transport operators. The fare policy, highly related t</w:t>
      </w:r>
      <w:r>
        <w:rPr>
          <w:lang w:val="en-US"/>
        </w:rPr>
        <w:t xml:space="preserve">o this point, would also be a </w:t>
      </w:r>
      <w:r w:rsidRPr="00DA6590">
        <w:rPr>
          <w:lang w:val="en-US"/>
        </w:rPr>
        <w:t>M</w:t>
      </w:r>
      <w:r>
        <w:rPr>
          <w:lang w:val="en-US"/>
        </w:rPr>
        <w:t>A</w:t>
      </w:r>
      <w:r w:rsidRPr="00DA6590">
        <w:rPr>
          <w:lang w:val="en-US"/>
        </w:rPr>
        <w:t xml:space="preserve">TA attribution, involving the definition of the range of tickets used throughout the system, and the annual revision of its prices. </w:t>
      </w:r>
    </w:p>
    <w:p w14:paraId="134899C8" w14:textId="77777777" w:rsidR="00C238B9" w:rsidRPr="00DA6590" w:rsidRDefault="00C238B9" w:rsidP="00C238B9">
      <w:pPr>
        <w:widowControl w:val="0"/>
        <w:autoSpaceDE w:val="0"/>
        <w:autoSpaceDN w:val="0"/>
        <w:adjustRightInd w:val="0"/>
        <w:ind w:left="709"/>
        <w:rPr>
          <w:lang w:val="en-US"/>
        </w:rPr>
      </w:pPr>
      <w:r w:rsidRPr="00DA6590">
        <w:rPr>
          <w:lang w:val="en-US"/>
        </w:rPr>
        <w:t>The planning of the future regulation framework s</w:t>
      </w:r>
      <w:r>
        <w:rPr>
          <w:lang w:val="en-US"/>
        </w:rPr>
        <w:t>hould be also developed by MATA</w:t>
      </w:r>
      <w:r w:rsidRPr="00DA6590">
        <w:rPr>
          <w:lang w:val="en-US"/>
        </w:rPr>
        <w:t>, by means of studying and preparing proposals to the associated authorities for adaption of outline regulations in order to permi</w:t>
      </w:r>
      <w:r>
        <w:rPr>
          <w:lang w:val="en-US"/>
        </w:rPr>
        <w:t xml:space="preserve">t the normal execution of the </w:t>
      </w:r>
      <w:r w:rsidRPr="00DA6590">
        <w:rPr>
          <w:lang w:val="en-US"/>
        </w:rPr>
        <w:t>M</w:t>
      </w:r>
      <w:r>
        <w:rPr>
          <w:lang w:val="en-US"/>
        </w:rPr>
        <w:t>A</w:t>
      </w:r>
      <w:r w:rsidRPr="00DA6590">
        <w:rPr>
          <w:lang w:val="en-US"/>
        </w:rPr>
        <w:t xml:space="preserve">TA attributions in the context of its competences. This role could include the </w:t>
      </w:r>
      <w:r w:rsidRPr="00DA6590">
        <w:rPr>
          <w:bCs/>
          <w:lang w:val="en-US"/>
        </w:rPr>
        <w:t xml:space="preserve">development of projects </w:t>
      </w:r>
      <w:r w:rsidRPr="00DA6590">
        <w:rPr>
          <w:lang w:val="en-US"/>
        </w:rPr>
        <w:t>commissioned by other Administrations to ensure compliance with th</w:t>
      </w:r>
      <w:r>
        <w:rPr>
          <w:lang w:val="en-US"/>
        </w:rPr>
        <w:t>e functions of the MATA</w:t>
      </w:r>
      <w:r w:rsidRPr="00DA6590">
        <w:rPr>
          <w:lang w:val="en-US"/>
        </w:rPr>
        <w:t>.</w:t>
      </w:r>
    </w:p>
    <w:p w14:paraId="134899C9" w14:textId="77777777" w:rsidR="00C238B9" w:rsidRPr="00DA6590" w:rsidRDefault="00C238B9" w:rsidP="00866544">
      <w:pPr>
        <w:widowControl w:val="0"/>
        <w:autoSpaceDE w:val="0"/>
        <w:autoSpaceDN w:val="0"/>
        <w:adjustRightInd w:val="0"/>
        <w:ind w:left="709"/>
        <w:rPr>
          <w:lang w:val="en-US"/>
        </w:rPr>
      </w:pPr>
      <w:r w:rsidRPr="00DA6590">
        <w:rPr>
          <w:lang w:val="en-US"/>
        </w:rPr>
        <w:t>Finally, the dissemination and promotion of the corporate image of the Metropolitan Public Transport System and the public transport in general, as well as communication with users would</w:t>
      </w:r>
      <w:r>
        <w:rPr>
          <w:lang w:val="en-US"/>
        </w:rPr>
        <w:t xml:space="preserve"> also be a function of the MATA</w:t>
      </w:r>
      <w:r w:rsidRPr="00DA6590">
        <w:rPr>
          <w:lang w:val="en-US"/>
        </w:rPr>
        <w:t xml:space="preserve">. This role would be carried out with total respect for and in compatibility with operator’s rights. </w:t>
      </w:r>
    </w:p>
    <w:p w14:paraId="134899CA" w14:textId="77777777" w:rsidR="00C238B9" w:rsidRPr="00DA6590" w:rsidRDefault="005370D4" w:rsidP="00866544">
      <w:pPr>
        <w:widowControl w:val="0"/>
        <w:autoSpaceDE w:val="0"/>
        <w:autoSpaceDN w:val="0"/>
        <w:adjustRightInd w:val="0"/>
        <w:ind w:left="709" w:hanging="709"/>
        <w:rPr>
          <w:b/>
        </w:rPr>
      </w:pPr>
      <w:r>
        <w:rPr>
          <w:b/>
        </w:rPr>
        <w:t>9.12</w:t>
      </w:r>
      <w:r w:rsidR="00C238B9">
        <w:rPr>
          <w:b/>
        </w:rPr>
        <w:tab/>
        <w:t>MATA</w:t>
      </w:r>
      <w:r w:rsidR="00C238B9" w:rsidRPr="00DA6590">
        <w:rPr>
          <w:b/>
        </w:rPr>
        <w:t xml:space="preserve"> Organizational Scheme</w:t>
      </w:r>
    </w:p>
    <w:p w14:paraId="134899CB" w14:textId="77777777" w:rsidR="00C238B9" w:rsidRDefault="00C238B9" w:rsidP="003C33DC">
      <w:pPr>
        <w:tabs>
          <w:tab w:val="clear" w:pos="9072"/>
          <w:tab w:val="right" w:pos="8505"/>
        </w:tabs>
        <w:ind w:left="720"/>
      </w:pPr>
      <w:r w:rsidRPr="00DA6590">
        <w:t xml:space="preserve">The </w:t>
      </w:r>
      <w:r w:rsidR="009857C8">
        <w:t>MATA</w:t>
      </w:r>
      <w:r>
        <w:t xml:space="preserve"> </w:t>
      </w:r>
      <w:r w:rsidRPr="00DA6590">
        <w:t>will have a simple organizational structure with a Board of Directors responsible for decision-making and inter-agency coordination, and a specialised technical staff for the different assigned functions.</w:t>
      </w:r>
    </w:p>
    <w:p w14:paraId="134899CC" w14:textId="77777777" w:rsidR="005F6882" w:rsidRDefault="005F6882" w:rsidP="005F6882">
      <w:pPr>
        <w:widowControl w:val="0"/>
        <w:autoSpaceDE w:val="0"/>
        <w:autoSpaceDN w:val="0"/>
        <w:adjustRightInd w:val="0"/>
        <w:spacing w:before="0"/>
        <w:ind w:left="720"/>
      </w:pPr>
    </w:p>
    <w:p w14:paraId="134899CD" w14:textId="77777777" w:rsidR="00C238B9" w:rsidRDefault="00C238B9" w:rsidP="005F6882">
      <w:pPr>
        <w:widowControl w:val="0"/>
        <w:autoSpaceDE w:val="0"/>
        <w:autoSpaceDN w:val="0"/>
        <w:adjustRightInd w:val="0"/>
        <w:spacing w:before="0"/>
        <w:ind w:left="720"/>
      </w:pPr>
      <w:r w:rsidRPr="00DA6590">
        <w:t xml:space="preserve">Preliminarily, it is proposed that the Board of Directors for the </w:t>
      </w:r>
      <w:r>
        <w:t xml:space="preserve">MATA </w:t>
      </w:r>
      <w:r w:rsidRPr="00DA6590">
        <w:t>be composed of all public administrations involved on t</w:t>
      </w:r>
      <w:r>
        <w:t xml:space="preserve">he mass public transport system: </w:t>
      </w:r>
      <w:r w:rsidR="00D37023">
        <w:t>MoWT</w:t>
      </w:r>
      <w:r w:rsidRPr="00762E6B">
        <w:t xml:space="preserve">, KCCA, Ministry of Finance, industry leaders and possibly some of the affected local administrations. </w:t>
      </w:r>
    </w:p>
    <w:p w14:paraId="134899CE" w14:textId="77777777" w:rsidR="005F6882" w:rsidRPr="00762E6B" w:rsidRDefault="005F6882" w:rsidP="005F6882">
      <w:pPr>
        <w:widowControl w:val="0"/>
        <w:autoSpaceDE w:val="0"/>
        <w:autoSpaceDN w:val="0"/>
        <w:adjustRightInd w:val="0"/>
        <w:spacing w:before="0"/>
        <w:ind w:left="720"/>
      </w:pPr>
    </w:p>
    <w:p w14:paraId="134899CF" w14:textId="77777777" w:rsidR="005F6882" w:rsidRPr="005F6882" w:rsidRDefault="005370D4" w:rsidP="005F6882">
      <w:pPr>
        <w:spacing w:before="0"/>
        <w:ind w:left="709" w:hanging="709"/>
        <w:contextualSpacing/>
        <w:rPr>
          <w:b/>
          <w:szCs w:val="18"/>
        </w:rPr>
      </w:pPr>
      <w:r>
        <w:rPr>
          <w:b/>
          <w:szCs w:val="18"/>
        </w:rPr>
        <w:t>9.13</w:t>
      </w:r>
      <w:r w:rsidR="005F6882" w:rsidRPr="005F6882">
        <w:rPr>
          <w:b/>
          <w:szCs w:val="18"/>
        </w:rPr>
        <w:tab/>
        <w:t>Regulatory framework that supports a sustainable business model</w:t>
      </w:r>
    </w:p>
    <w:p w14:paraId="134899D0" w14:textId="77777777" w:rsidR="005F6882" w:rsidRDefault="005F6882" w:rsidP="005F6882">
      <w:pPr>
        <w:tabs>
          <w:tab w:val="clear" w:pos="1134"/>
        </w:tabs>
        <w:spacing w:before="0"/>
        <w:ind w:left="709"/>
        <w:contextualSpacing/>
        <w:rPr>
          <w:szCs w:val="18"/>
        </w:rPr>
      </w:pPr>
    </w:p>
    <w:p w14:paraId="134899D1" w14:textId="77777777" w:rsidR="005F6882" w:rsidRPr="005F6882" w:rsidRDefault="005F6882" w:rsidP="005F6882">
      <w:pPr>
        <w:tabs>
          <w:tab w:val="clear" w:pos="1134"/>
        </w:tabs>
        <w:spacing w:before="0"/>
        <w:ind w:left="709"/>
        <w:contextualSpacing/>
        <w:rPr>
          <w:szCs w:val="18"/>
        </w:rPr>
      </w:pPr>
      <w:r w:rsidRPr="005F6882">
        <w:rPr>
          <w:szCs w:val="18"/>
        </w:rPr>
        <w:t xml:space="preserve">A root-cause analysis of the situation and an evaluation of improvement strategies show that there is actually only one approach that can be sustainable.  It involves two elements: a viable business model and a regulatory framework that sets service standards and shares risk. </w:t>
      </w:r>
    </w:p>
    <w:p w14:paraId="134899D2" w14:textId="77777777" w:rsidR="005F6882" w:rsidRPr="006C2A0C" w:rsidRDefault="005F6882" w:rsidP="005F6882">
      <w:pPr>
        <w:spacing w:before="0"/>
        <w:ind w:left="709"/>
        <w:contextualSpacing/>
        <w:rPr>
          <w:b/>
          <w:i/>
        </w:rPr>
      </w:pPr>
      <w:r w:rsidRPr="006C2A0C">
        <w:rPr>
          <w:b/>
          <w:i/>
        </w:rPr>
        <w:t>The Business Model</w:t>
      </w:r>
    </w:p>
    <w:p w14:paraId="134899D3" w14:textId="77777777" w:rsidR="005F6882" w:rsidRDefault="005F6882" w:rsidP="005F6882">
      <w:pPr>
        <w:spacing w:before="0"/>
        <w:ind w:left="709"/>
        <w:contextualSpacing/>
      </w:pPr>
      <w:r>
        <w:t xml:space="preserve">The private bus operation must have a viable business model, which provides a business opportunity in which operators can have </w:t>
      </w:r>
      <w:r w:rsidRPr="008F45C1">
        <w:rPr>
          <w:i/>
        </w:rPr>
        <w:t>confidence to invest</w:t>
      </w:r>
      <w:r>
        <w:t xml:space="preserve">. The objective is to harness the entrepreneurial and operating skills of the private sector to deliver public objective: efficient and quality public transport.  </w:t>
      </w:r>
    </w:p>
    <w:p w14:paraId="134899D4" w14:textId="77777777" w:rsidR="003C4629" w:rsidRDefault="003C4629" w:rsidP="005F6882">
      <w:pPr>
        <w:spacing w:before="0"/>
        <w:ind w:left="709"/>
        <w:contextualSpacing/>
      </w:pPr>
    </w:p>
    <w:p w14:paraId="134899D5" w14:textId="77777777" w:rsidR="005F6882" w:rsidRDefault="005F6882" w:rsidP="005F6882">
      <w:pPr>
        <w:spacing w:before="0"/>
        <w:ind w:left="709"/>
        <w:contextualSpacing/>
      </w:pPr>
      <w:r>
        <w:t>As in any business there are three essential components, these being:</w:t>
      </w:r>
    </w:p>
    <w:p w14:paraId="134899D6" w14:textId="77777777" w:rsidR="005F6882" w:rsidRDefault="005F6882" w:rsidP="005F6882">
      <w:pPr>
        <w:spacing w:before="0"/>
        <w:ind w:left="709"/>
        <w:contextualSpacing/>
      </w:pPr>
    </w:p>
    <w:p w14:paraId="134899D7" w14:textId="77777777" w:rsidR="005F6882" w:rsidRDefault="005F6882" w:rsidP="00D04C41">
      <w:pPr>
        <w:pStyle w:val="ListParagraph"/>
        <w:numPr>
          <w:ilvl w:val="0"/>
          <w:numId w:val="45"/>
        </w:numPr>
        <w:spacing w:after="0" w:line="288" w:lineRule="auto"/>
        <w:ind w:left="1276" w:hanging="284"/>
        <w:jc w:val="left"/>
        <w:rPr>
          <w:rFonts w:ascii="Tahoma" w:hAnsi="Tahoma"/>
          <w:sz w:val="18"/>
          <w:szCs w:val="18"/>
        </w:rPr>
      </w:pPr>
      <w:r w:rsidRPr="005F6882">
        <w:rPr>
          <w:rFonts w:ascii="Tahoma" w:hAnsi="Tahoma"/>
          <w:i/>
          <w:sz w:val="18"/>
          <w:szCs w:val="18"/>
        </w:rPr>
        <w:t>Sufficient revenue</w:t>
      </w:r>
      <w:r w:rsidR="00B329DD">
        <w:rPr>
          <w:rFonts w:ascii="Tahoma" w:hAnsi="Tahoma"/>
          <w:b/>
          <w:sz w:val="18"/>
          <w:szCs w:val="18"/>
        </w:rPr>
        <w:t xml:space="preserve"> - </w:t>
      </w:r>
      <w:r w:rsidRPr="005F6882">
        <w:rPr>
          <w:rFonts w:ascii="Tahoma" w:hAnsi="Tahoma"/>
          <w:sz w:val="18"/>
          <w:szCs w:val="18"/>
        </w:rPr>
        <w:t>able</w:t>
      </w:r>
      <w:r w:rsidRPr="005F6882">
        <w:rPr>
          <w:rFonts w:ascii="Tahoma" w:hAnsi="Tahoma"/>
          <w:b/>
          <w:sz w:val="18"/>
          <w:szCs w:val="18"/>
        </w:rPr>
        <w:t xml:space="preserve"> </w:t>
      </w:r>
      <w:r w:rsidRPr="005F6882">
        <w:rPr>
          <w:rFonts w:ascii="Tahoma" w:hAnsi="Tahoma"/>
          <w:sz w:val="18"/>
          <w:szCs w:val="18"/>
        </w:rPr>
        <w:t>to cover costs and provide a return on investment. This means a fare policy that is commercial and provides the necessary income stream to meet all the costs of service provision including capital costs of new vehicles (and replacing them); the cost of bus maintenance and remunerating drivers and staff under formal and secure employment conditions and a profit.  It may also require managing on-road competition, so that revenues are protected.</w:t>
      </w:r>
    </w:p>
    <w:p w14:paraId="134899D8" w14:textId="77777777" w:rsidR="005F6882" w:rsidRPr="005F6882" w:rsidRDefault="005F6882" w:rsidP="005F6882">
      <w:pPr>
        <w:pStyle w:val="ListParagraph"/>
        <w:spacing w:after="0" w:line="288" w:lineRule="auto"/>
        <w:ind w:left="1276" w:firstLine="0"/>
        <w:jc w:val="left"/>
        <w:rPr>
          <w:rFonts w:ascii="Tahoma" w:hAnsi="Tahoma"/>
          <w:sz w:val="18"/>
          <w:szCs w:val="18"/>
        </w:rPr>
      </w:pPr>
    </w:p>
    <w:p w14:paraId="134899D9" w14:textId="77777777" w:rsidR="000915B7" w:rsidRDefault="005F6882" w:rsidP="00D04C41">
      <w:pPr>
        <w:pStyle w:val="ListParagraph"/>
        <w:numPr>
          <w:ilvl w:val="0"/>
          <w:numId w:val="45"/>
        </w:numPr>
        <w:spacing w:after="0" w:line="288" w:lineRule="auto"/>
        <w:ind w:left="1276" w:hanging="284"/>
        <w:jc w:val="left"/>
        <w:rPr>
          <w:rFonts w:ascii="Tahoma" w:hAnsi="Tahoma"/>
          <w:sz w:val="18"/>
          <w:szCs w:val="18"/>
        </w:rPr>
      </w:pPr>
      <w:r w:rsidRPr="00B329DD">
        <w:rPr>
          <w:rFonts w:ascii="Tahoma" w:hAnsi="Tahoma"/>
          <w:i/>
          <w:sz w:val="18"/>
          <w:szCs w:val="18"/>
        </w:rPr>
        <w:t>Management of costs</w:t>
      </w:r>
      <w:r w:rsidR="00B329DD" w:rsidRPr="00B329DD">
        <w:rPr>
          <w:rFonts w:ascii="Tahoma" w:hAnsi="Tahoma"/>
          <w:b/>
          <w:sz w:val="18"/>
          <w:szCs w:val="18"/>
        </w:rPr>
        <w:t xml:space="preserve"> -</w:t>
      </w:r>
      <w:r w:rsidRPr="00B329DD">
        <w:rPr>
          <w:rFonts w:ascii="Tahoma" w:hAnsi="Tahoma"/>
          <w:b/>
          <w:sz w:val="18"/>
          <w:szCs w:val="18"/>
        </w:rPr>
        <w:t xml:space="preserve"> </w:t>
      </w:r>
      <w:r w:rsidR="00B329DD" w:rsidRPr="00B329DD">
        <w:rPr>
          <w:rFonts w:ascii="Tahoma" w:hAnsi="Tahoma"/>
          <w:sz w:val="18"/>
          <w:szCs w:val="18"/>
        </w:rPr>
        <w:t>t</w:t>
      </w:r>
      <w:r w:rsidRPr="00B329DD">
        <w:rPr>
          <w:rFonts w:ascii="Tahoma" w:hAnsi="Tahoma"/>
          <w:sz w:val="18"/>
          <w:szCs w:val="18"/>
        </w:rPr>
        <w:t>his includes preventative maintenance of buses, efficient service planning and maintaining commercial speeds, each of which will reduce costs.</w:t>
      </w:r>
    </w:p>
    <w:p w14:paraId="134899DA" w14:textId="77777777" w:rsidR="000915B7" w:rsidRPr="000915B7" w:rsidRDefault="000915B7" w:rsidP="000915B7">
      <w:pPr>
        <w:pStyle w:val="ListParagraph"/>
        <w:rPr>
          <w:rFonts w:ascii="Tahoma" w:hAnsi="Tahoma"/>
          <w:b/>
          <w:sz w:val="18"/>
          <w:szCs w:val="18"/>
        </w:rPr>
      </w:pPr>
    </w:p>
    <w:p w14:paraId="134899DB" w14:textId="77777777" w:rsidR="005F6882" w:rsidRPr="000915B7" w:rsidRDefault="005F6882" w:rsidP="00D04C41">
      <w:pPr>
        <w:pStyle w:val="ListParagraph"/>
        <w:numPr>
          <w:ilvl w:val="0"/>
          <w:numId w:val="45"/>
        </w:numPr>
        <w:spacing w:after="0" w:line="288" w:lineRule="auto"/>
        <w:ind w:left="1276" w:hanging="284"/>
        <w:jc w:val="left"/>
        <w:rPr>
          <w:rFonts w:ascii="Tahoma" w:hAnsi="Tahoma"/>
          <w:sz w:val="18"/>
          <w:szCs w:val="18"/>
        </w:rPr>
      </w:pPr>
      <w:r w:rsidRPr="000915B7">
        <w:rPr>
          <w:rFonts w:ascii="Tahoma" w:hAnsi="Tahoma"/>
          <w:i/>
          <w:sz w:val="18"/>
          <w:szCs w:val="18"/>
        </w:rPr>
        <w:t>Being able to manage risk</w:t>
      </w:r>
      <w:r w:rsidR="000915B7">
        <w:rPr>
          <w:rFonts w:ascii="Tahoma" w:hAnsi="Tahoma"/>
          <w:b/>
          <w:sz w:val="18"/>
          <w:szCs w:val="18"/>
        </w:rPr>
        <w:t xml:space="preserve"> – </w:t>
      </w:r>
      <w:r w:rsidR="000915B7">
        <w:rPr>
          <w:rFonts w:ascii="Tahoma" w:hAnsi="Tahoma"/>
          <w:sz w:val="18"/>
          <w:szCs w:val="18"/>
        </w:rPr>
        <w:t>that is</w:t>
      </w:r>
      <w:r w:rsidRPr="000915B7">
        <w:rPr>
          <w:rFonts w:ascii="Tahoma" w:hAnsi="Tahoma"/>
          <w:b/>
          <w:sz w:val="18"/>
          <w:szCs w:val="18"/>
        </w:rPr>
        <w:t>,</w:t>
      </w:r>
      <w:r w:rsidR="000915B7">
        <w:rPr>
          <w:rFonts w:ascii="Tahoma" w:hAnsi="Tahoma"/>
          <w:b/>
          <w:sz w:val="18"/>
          <w:szCs w:val="18"/>
        </w:rPr>
        <w:t xml:space="preserve"> </w:t>
      </w:r>
      <w:r w:rsidRPr="000915B7">
        <w:rPr>
          <w:rFonts w:ascii="Tahoma" w:hAnsi="Tahoma"/>
          <w:sz w:val="18"/>
          <w:szCs w:val="18"/>
        </w:rPr>
        <w:t xml:space="preserve">managing the uncertainties and threats to the business. </w:t>
      </w:r>
    </w:p>
    <w:p w14:paraId="134899DC" w14:textId="77777777" w:rsidR="000915B7" w:rsidRDefault="000915B7" w:rsidP="005F6882">
      <w:pPr>
        <w:spacing w:before="0"/>
        <w:ind w:left="709"/>
        <w:contextualSpacing/>
        <w:rPr>
          <w:rFonts w:cs="Tahoma"/>
          <w:szCs w:val="18"/>
        </w:rPr>
      </w:pPr>
    </w:p>
    <w:p w14:paraId="134899DD" w14:textId="77777777" w:rsidR="005F6882" w:rsidRPr="00B329DD" w:rsidRDefault="005F6882" w:rsidP="005F6882">
      <w:pPr>
        <w:spacing w:before="0"/>
        <w:ind w:left="709"/>
        <w:contextualSpacing/>
        <w:rPr>
          <w:rFonts w:cs="Tahoma"/>
          <w:szCs w:val="18"/>
        </w:rPr>
      </w:pPr>
      <w:r w:rsidRPr="00B329DD">
        <w:rPr>
          <w:rFonts w:cs="Tahoma"/>
          <w:szCs w:val="18"/>
        </w:rPr>
        <w:t xml:space="preserve">The main focus for the business model, is therefore, </w:t>
      </w:r>
      <w:r w:rsidRPr="006913CC">
        <w:rPr>
          <w:rFonts w:cs="Tahoma"/>
          <w:i/>
          <w:szCs w:val="18"/>
        </w:rPr>
        <w:t>fare levels, fleet productivity and risk management.</w:t>
      </w:r>
      <w:r w:rsidRPr="00B329DD">
        <w:rPr>
          <w:rFonts w:cs="Tahoma"/>
          <w:b/>
          <w:szCs w:val="18"/>
        </w:rPr>
        <w:t xml:space="preserve">  </w:t>
      </w:r>
      <w:r w:rsidRPr="00B329DD">
        <w:rPr>
          <w:rFonts w:cs="Tahoma"/>
          <w:szCs w:val="18"/>
        </w:rPr>
        <w:t>This is not the complete solution, but it is an essential pillar to the framework of a sustainable bus system.</w:t>
      </w:r>
    </w:p>
    <w:p w14:paraId="134899DE" w14:textId="77777777" w:rsidR="005F6882" w:rsidRPr="00B329DD" w:rsidRDefault="005F6882" w:rsidP="005F6882">
      <w:pPr>
        <w:spacing w:before="0"/>
        <w:ind w:left="709"/>
        <w:contextualSpacing/>
        <w:rPr>
          <w:rFonts w:cs="Tahoma"/>
          <w:szCs w:val="18"/>
        </w:rPr>
      </w:pPr>
    </w:p>
    <w:p w14:paraId="134899DF" w14:textId="77777777" w:rsidR="005F6882" w:rsidRPr="006C2A0C" w:rsidRDefault="005F6882" w:rsidP="005F6882">
      <w:pPr>
        <w:spacing w:before="0"/>
        <w:ind w:left="709"/>
        <w:contextualSpacing/>
        <w:rPr>
          <w:rFonts w:cs="Tahoma"/>
          <w:b/>
          <w:i/>
          <w:szCs w:val="18"/>
        </w:rPr>
      </w:pPr>
      <w:r w:rsidRPr="006C2A0C">
        <w:rPr>
          <w:rFonts w:cs="Tahoma"/>
          <w:b/>
          <w:i/>
          <w:szCs w:val="18"/>
        </w:rPr>
        <w:t xml:space="preserve">Regulatory Framework </w:t>
      </w:r>
    </w:p>
    <w:p w14:paraId="134899E0" w14:textId="77777777" w:rsidR="005F6882" w:rsidRPr="00B329DD" w:rsidRDefault="005F6882" w:rsidP="000915B7">
      <w:pPr>
        <w:spacing w:before="0"/>
        <w:ind w:left="709"/>
        <w:contextualSpacing/>
        <w:rPr>
          <w:rFonts w:cs="Tahoma"/>
          <w:szCs w:val="18"/>
        </w:rPr>
      </w:pPr>
      <w:r w:rsidRPr="00B329DD">
        <w:rPr>
          <w:rFonts w:cs="Tahoma"/>
          <w:szCs w:val="18"/>
        </w:rPr>
        <w:t xml:space="preserve">The other pillar essential to performance is the regulatory framework. Private sector businesses, under market forces generally work to deliver value for money and a level of product quality to protect their reputation and to grow and prosper their business, giving an element of self-regulation. Companies that treat their customers poorly will, in a competitive market, eventually go out of business. </w:t>
      </w:r>
    </w:p>
    <w:p w14:paraId="134899E1" w14:textId="77777777" w:rsidR="000915B7" w:rsidRDefault="000915B7" w:rsidP="005F6882">
      <w:pPr>
        <w:spacing w:before="0"/>
        <w:ind w:left="709"/>
        <w:contextualSpacing/>
        <w:rPr>
          <w:rFonts w:cs="Tahoma"/>
          <w:szCs w:val="18"/>
        </w:rPr>
      </w:pPr>
    </w:p>
    <w:p w14:paraId="134899E2" w14:textId="77777777" w:rsidR="005F6882" w:rsidRDefault="005F6882" w:rsidP="005F6882">
      <w:pPr>
        <w:spacing w:before="0"/>
        <w:ind w:left="709"/>
        <w:contextualSpacing/>
        <w:rPr>
          <w:rFonts w:cs="Tahoma"/>
          <w:szCs w:val="18"/>
        </w:rPr>
      </w:pPr>
      <w:r w:rsidRPr="00B329DD">
        <w:rPr>
          <w:rFonts w:cs="Tahoma"/>
          <w:szCs w:val="18"/>
        </w:rPr>
        <w:t>However</w:t>
      </w:r>
      <w:r w:rsidR="000915B7">
        <w:rPr>
          <w:rFonts w:cs="Tahoma"/>
          <w:szCs w:val="18"/>
        </w:rPr>
        <w:t>,</w:t>
      </w:r>
      <w:r w:rsidRPr="00B329DD">
        <w:rPr>
          <w:rFonts w:cs="Tahoma"/>
          <w:szCs w:val="18"/>
        </w:rPr>
        <w:t xml:space="preserve"> when it comes to bus services in Kampala, passenger demand is high, so there is no shortage of passengers</w:t>
      </w:r>
      <w:r w:rsidR="000915B7">
        <w:rPr>
          <w:rFonts w:cs="Tahoma"/>
          <w:szCs w:val="18"/>
        </w:rPr>
        <w:t xml:space="preserve"> (especially during peak hours)</w:t>
      </w:r>
      <w:r w:rsidRPr="00B329DD">
        <w:rPr>
          <w:rFonts w:cs="Tahoma"/>
          <w:szCs w:val="18"/>
        </w:rPr>
        <w:t>, and where routes are assigned</w:t>
      </w:r>
      <w:r w:rsidR="000915B7">
        <w:rPr>
          <w:rFonts w:cs="Tahoma"/>
          <w:szCs w:val="18"/>
        </w:rPr>
        <w:t xml:space="preserve"> (by UTODA)</w:t>
      </w:r>
      <w:r w:rsidRPr="00B329DD">
        <w:rPr>
          <w:rFonts w:cs="Tahoma"/>
          <w:szCs w:val="18"/>
        </w:rPr>
        <w:t xml:space="preserve">, operators have a captive market. This requires a regulatory framework to ensure service quality is maintained and the public transport needs are met. </w:t>
      </w:r>
    </w:p>
    <w:p w14:paraId="134899E3" w14:textId="77777777" w:rsidR="000915B7" w:rsidRPr="00B329DD" w:rsidRDefault="000915B7" w:rsidP="005F6882">
      <w:pPr>
        <w:spacing w:before="0"/>
        <w:ind w:left="709"/>
        <w:contextualSpacing/>
        <w:rPr>
          <w:rFonts w:cs="Tahoma"/>
          <w:szCs w:val="18"/>
        </w:rPr>
      </w:pPr>
    </w:p>
    <w:p w14:paraId="134899E4" w14:textId="77777777" w:rsidR="005F6882" w:rsidRDefault="005F6882" w:rsidP="005F6882">
      <w:pPr>
        <w:spacing w:before="0"/>
        <w:ind w:left="709"/>
        <w:contextualSpacing/>
      </w:pPr>
      <w:r w:rsidRPr="00B329DD">
        <w:rPr>
          <w:rFonts w:cs="Tahoma"/>
          <w:szCs w:val="18"/>
        </w:rPr>
        <w:t>This becomes an interesting planning exercise, to develop a regulation framework that delivers on each party’s objective; creates the right incentives for performance; removes negative behaviours and above all, achieves mutual satisfactory outcomes.  A</w:t>
      </w:r>
      <w:r>
        <w:t xml:space="preserve"> large part of the task is managing risk, making sure that risks are assigned to the party that can manage it best.</w:t>
      </w:r>
    </w:p>
    <w:p w14:paraId="134899E5" w14:textId="77777777" w:rsidR="005F6882" w:rsidRDefault="005F6882" w:rsidP="005F6882">
      <w:pPr>
        <w:spacing w:before="0"/>
        <w:ind w:left="709"/>
        <w:contextualSpacing/>
      </w:pPr>
    </w:p>
    <w:p w14:paraId="134899E6" w14:textId="77777777" w:rsidR="005F6882" w:rsidRDefault="006913CC" w:rsidP="005F6882">
      <w:pPr>
        <w:spacing w:before="0"/>
        <w:ind w:left="709"/>
        <w:contextualSpacing/>
      </w:pPr>
      <w:r>
        <w:t xml:space="preserve">The biggest issue is </w:t>
      </w:r>
      <w:r w:rsidR="00707D88">
        <w:t>‘</w:t>
      </w:r>
      <w:r>
        <w:t>who takes revenue risk?</w:t>
      </w:r>
      <w:r w:rsidR="00707D88">
        <w:t>’</w:t>
      </w:r>
      <w:r w:rsidR="005F6882">
        <w:t xml:space="preserve">, because the party taking this risk will exercise greater power in the relationship. </w:t>
      </w:r>
    </w:p>
    <w:p w14:paraId="134899E7" w14:textId="77777777" w:rsidR="005F6882" w:rsidRDefault="005F6882" w:rsidP="005F6882">
      <w:pPr>
        <w:spacing w:before="0"/>
        <w:ind w:left="709"/>
        <w:contextualSpacing/>
      </w:pPr>
    </w:p>
    <w:p w14:paraId="134899E8" w14:textId="77777777" w:rsidR="005F6882" w:rsidRDefault="005F6882" w:rsidP="005340F8">
      <w:pPr>
        <w:widowControl w:val="0"/>
        <w:spacing w:before="0"/>
        <w:ind w:left="709"/>
        <w:contextualSpacing/>
      </w:pPr>
      <w:r>
        <w:t>If the Operator takes revenue risk under a net-cost contract, the revenue situation is not transparent</w:t>
      </w:r>
      <w:r w:rsidRPr="006913CC">
        <w:rPr>
          <w:rStyle w:val="FootnoteReference"/>
          <w:i/>
        </w:rPr>
        <w:footnoteReference w:id="12"/>
      </w:r>
      <w:r>
        <w:t>, and the Authority has a weak position of influence on service outcomes.  Any control or directive given to the operator can be opposed on the basis that it harms or disadvantage their position. Revenue is also assigned to a single operator, meaning some operators may be very profitable while other incur losses.</w:t>
      </w:r>
    </w:p>
    <w:p w14:paraId="134899E9" w14:textId="77777777" w:rsidR="009462A2" w:rsidRDefault="009462A2" w:rsidP="005340F8">
      <w:pPr>
        <w:keepNext/>
        <w:widowControl w:val="0"/>
        <w:spacing w:before="0"/>
        <w:ind w:left="709"/>
        <w:contextualSpacing/>
      </w:pPr>
    </w:p>
    <w:p w14:paraId="134899EA" w14:textId="77777777" w:rsidR="005F6882" w:rsidRDefault="005F6882" w:rsidP="005340F8">
      <w:pPr>
        <w:keepNext/>
        <w:widowControl w:val="0"/>
        <w:spacing w:before="0"/>
        <w:ind w:left="709"/>
        <w:contextualSpacing/>
      </w:pPr>
      <w:r>
        <w:t xml:space="preserve">If the Authority </w:t>
      </w:r>
      <w:r w:rsidR="006913CC">
        <w:t xml:space="preserve">(say MATA) </w:t>
      </w:r>
      <w:r>
        <w:t>takes the revenue risk (under a gross-cost contract that pays operators to provide services), the revenue situation is transparent and the Authority has a strong hand of control on service outcomes.  Revenue is also more equitably assigned across the network between operators (gives the ability to cross-subsidise loss-making routes) and the Authority has the ability to build netwo</w:t>
      </w:r>
      <w:r w:rsidR="006913CC">
        <w:t xml:space="preserve">rk revenue – creating value by </w:t>
      </w:r>
      <w:r w:rsidR="00707D88">
        <w:t>‘</w:t>
      </w:r>
      <w:r w:rsidR="006913CC">
        <w:t>selling</w:t>
      </w:r>
      <w:r w:rsidR="00707D88">
        <w:t>’</w:t>
      </w:r>
      <w:r>
        <w:t xml:space="preserve"> the integrated network not just selling single trips.  </w:t>
      </w:r>
    </w:p>
    <w:p w14:paraId="134899EB" w14:textId="77777777" w:rsidR="005F6882" w:rsidRDefault="005F6882" w:rsidP="005F6882">
      <w:pPr>
        <w:spacing w:before="0"/>
        <w:ind w:left="709"/>
        <w:contextualSpacing/>
      </w:pPr>
    </w:p>
    <w:p w14:paraId="134899EC" w14:textId="77777777" w:rsidR="005F6882" w:rsidRDefault="005F6882" w:rsidP="005F6882">
      <w:pPr>
        <w:spacing w:before="0"/>
        <w:ind w:left="709"/>
        <w:contextualSpacing/>
      </w:pPr>
      <w:r>
        <w:t xml:space="preserve">The contract between the Authority and the Operator is defined in the contract between the parties and should outline in detail, the roles and functions; responsibility and risk assigned to each party; the obligations and service requirements; and the methodology to manage the control and monitoring. Such a contract should give confidence to both sides, that rights are protected; fair treatment is ensured and that a proper mechanism exists to resolve disagreements. </w:t>
      </w:r>
    </w:p>
    <w:p w14:paraId="134899ED" w14:textId="77777777" w:rsidR="005F6882" w:rsidRDefault="005F6882" w:rsidP="005F6882">
      <w:pPr>
        <w:spacing w:before="0"/>
        <w:ind w:left="709" w:hanging="709"/>
        <w:contextualSpacing/>
        <w:rPr>
          <w:b/>
        </w:rPr>
      </w:pPr>
    </w:p>
    <w:p w14:paraId="134899EE" w14:textId="77777777" w:rsidR="00C238B9" w:rsidRDefault="005370D4" w:rsidP="005F6882">
      <w:pPr>
        <w:spacing w:before="0"/>
        <w:ind w:left="709" w:hanging="709"/>
        <w:contextualSpacing/>
        <w:rPr>
          <w:b/>
        </w:rPr>
      </w:pPr>
      <w:r>
        <w:rPr>
          <w:b/>
        </w:rPr>
        <w:t>9.14</w:t>
      </w:r>
      <w:r w:rsidR="00C238B9" w:rsidRPr="002C03BB">
        <w:rPr>
          <w:b/>
        </w:rPr>
        <w:t xml:space="preserve"> </w:t>
      </w:r>
      <w:r w:rsidR="00C238B9">
        <w:rPr>
          <w:b/>
        </w:rPr>
        <w:tab/>
      </w:r>
      <w:r w:rsidR="00C238B9" w:rsidRPr="002C03BB">
        <w:rPr>
          <w:b/>
        </w:rPr>
        <w:t>Establishing an effective regulatory regime</w:t>
      </w:r>
      <w:r w:rsidR="00684C6E">
        <w:rPr>
          <w:b/>
        </w:rPr>
        <w:t xml:space="preserve"> for Kampala </w:t>
      </w:r>
    </w:p>
    <w:p w14:paraId="134899EF" w14:textId="77777777" w:rsidR="005F6882" w:rsidRDefault="005F6882" w:rsidP="005F6882">
      <w:pPr>
        <w:spacing w:before="0"/>
        <w:ind w:left="709" w:hanging="709"/>
        <w:contextualSpacing/>
        <w:rPr>
          <w:b/>
        </w:rPr>
      </w:pPr>
    </w:p>
    <w:p w14:paraId="134899F0" w14:textId="77777777" w:rsidR="00C238B9" w:rsidRPr="00DA6590" w:rsidRDefault="00C238B9" w:rsidP="005F6882">
      <w:pPr>
        <w:spacing w:before="0"/>
        <w:ind w:left="720"/>
        <w:contextualSpacing/>
        <w:rPr>
          <w:rFonts w:cs="Arial"/>
          <w:lang w:val="en-GB"/>
        </w:rPr>
      </w:pPr>
      <w:r w:rsidRPr="00DA6590">
        <w:rPr>
          <w:rFonts w:cs="Arial"/>
          <w:lang w:val="en-GB"/>
        </w:rPr>
        <w:t>A review of the situation in GKMA, which has evolved in an almost organic fashion, indicates that the following Public Transport issues exist:</w:t>
      </w:r>
    </w:p>
    <w:p w14:paraId="134899F1" w14:textId="77777777" w:rsidR="00C238B9" w:rsidRPr="00DA6590" w:rsidRDefault="00C238B9" w:rsidP="005F6882">
      <w:pPr>
        <w:spacing w:before="0"/>
        <w:ind w:left="720"/>
        <w:contextualSpacing/>
        <w:rPr>
          <w:rFonts w:cs="Arial"/>
          <w:lang w:val="en-GB"/>
        </w:rPr>
      </w:pPr>
    </w:p>
    <w:p w14:paraId="134899F2" w14:textId="77777777" w:rsidR="00C238B9" w:rsidRDefault="00C238B9" w:rsidP="005F6882">
      <w:pPr>
        <w:numPr>
          <w:ilvl w:val="0"/>
          <w:numId w:val="9"/>
        </w:numPr>
        <w:tabs>
          <w:tab w:val="clear" w:pos="720"/>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 w:val="left" w:pos="1276"/>
        </w:tabs>
        <w:spacing w:before="0"/>
        <w:ind w:left="1276" w:hanging="283"/>
        <w:contextualSpacing/>
        <w:rPr>
          <w:rFonts w:cs="Arial"/>
          <w:lang w:val="en-GB"/>
        </w:rPr>
      </w:pPr>
      <w:r w:rsidRPr="00DA6590">
        <w:rPr>
          <w:rFonts w:cs="Arial"/>
          <w:lang w:val="en-GB"/>
        </w:rPr>
        <w:t>Insufficient passenger-place capacity within the existing Public Transport fleet</w:t>
      </w:r>
    </w:p>
    <w:p w14:paraId="134899F3" w14:textId="77777777" w:rsidR="00866544" w:rsidRPr="00866544" w:rsidRDefault="00866544" w:rsidP="005F6882">
      <w:p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 w:val="left" w:pos="1276"/>
        </w:tabs>
        <w:spacing w:before="0"/>
        <w:ind w:left="1276"/>
        <w:contextualSpacing/>
        <w:rPr>
          <w:rFonts w:cs="Arial"/>
          <w:sz w:val="8"/>
          <w:szCs w:val="8"/>
          <w:lang w:val="en-GB"/>
        </w:rPr>
      </w:pPr>
    </w:p>
    <w:p w14:paraId="134899F4" w14:textId="77777777" w:rsidR="00C238B9" w:rsidRDefault="00C238B9" w:rsidP="005F6882">
      <w:pPr>
        <w:numPr>
          <w:ilvl w:val="0"/>
          <w:numId w:val="9"/>
        </w:numPr>
        <w:tabs>
          <w:tab w:val="clear" w:pos="720"/>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 w:val="left" w:pos="1276"/>
        </w:tabs>
        <w:spacing w:before="0"/>
        <w:ind w:left="1276" w:hanging="283"/>
        <w:contextualSpacing/>
        <w:rPr>
          <w:rFonts w:cs="Arial"/>
          <w:lang w:val="en-GB"/>
        </w:rPr>
      </w:pPr>
      <w:r w:rsidRPr="00DA6590">
        <w:rPr>
          <w:rFonts w:cs="Arial"/>
          <w:lang w:val="en-GB"/>
        </w:rPr>
        <w:t>No route network inventory or plan to optimise the use of existing vehicle types</w:t>
      </w:r>
    </w:p>
    <w:p w14:paraId="134899F5" w14:textId="77777777" w:rsidR="00866544" w:rsidRPr="00866544" w:rsidRDefault="00866544" w:rsidP="005F6882">
      <w:p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 w:val="left" w:pos="1276"/>
        </w:tabs>
        <w:spacing w:before="0"/>
        <w:ind w:left="1276"/>
        <w:contextualSpacing/>
        <w:rPr>
          <w:rFonts w:cs="Arial"/>
          <w:sz w:val="8"/>
          <w:szCs w:val="8"/>
          <w:lang w:val="en-GB"/>
        </w:rPr>
      </w:pPr>
    </w:p>
    <w:p w14:paraId="134899F6" w14:textId="77777777" w:rsidR="00C238B9" w:rsidRDefault="00C238B9" w:rsidP="005F6882">
      <w:pPr>
        <w:numPr>
          <w:ilvl w:val="0"/>
          <w:numId w:val="9"/>
        </w:numPr>
        <w:tabs>
          <w:tab w:val="clear" w:pos="720"/>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 w:val="left" w:pos="1276"/>
        </w:tabs>
        <w:spacing w:before="0"/>
        <w:ind w:left="1276" w:hanging="283"/>
        <w:contextualSpacing/>
        <w:rPr>
          <w:rFonts w:cs="Arial"/>
          <w:lang w:val="en-GB"/>
        </w:rPr>
      </w:pPr>
      <w:r w:rsidRPr="00DA6590">
        <w:rPr>
          <w:rFonts w:cs="Arial"/>
          <w:lang w:val="en-GB"/>
        </w:rPr>
        <w:t>No appropriate urban operator licensing system to control and influence the quality of Public Transport operations</w:t>
      </w:r>
    </w:p>
    <w:p w14:paraId="134899F7" w14:textId="77777777" w:rsidR="00866544" w:rsidRPr="00866544" w:rsidRDefault="00866544" w:rsidP="005F6882">
      <w:p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 w:val="left" w:pos="1276"/>
        </w:tabs>
        <w:spacing w:before="0"/>
        <w:ind w:left="1276"/>
        <w:contextualSpacing/>
        <w:rPr>
          <w:rFonts w:cs="Arial"/>
          <w:sz w:val="8"/>
          <w:szCs w:val="8"/>
          <w:lang w:val="en-GB"/>
        </w:rPr>
      </w:pPr>
    </w:p>
    <w:p w14:paraId="134899F8" w14:textId="77777777" w:rsidR="00C238B9" w:rsidRDefault="00C238B9" w:rsidP="005F6882">
      <w:pPr>
        <w:numPr>
          <w:ilvl w:val="0"/>
          <w:numId w:val="9"/>
        </w:numPr>
        <w:tabs>
          <w:tab w:val="clear" w:pos="720"/>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 w:val="left" w:pos="1276"/>
        </w:tabs>
        <w:spacing w:before="0"/>
        <w:ind w:left="1276" w:hanging="283"/>
        <w:contextualSpacing/>
        <w:rPr>
          <w:rFonts w:cs="Arial"/>
          <w:lang w:val="en-GB"/>
        </w:rPr>
      </w:pPr>
      <w:r w:rsidRPr="00DA6590">
        <w:rPr>
          <w:rFonts w:cs="Arial"/>
          <w:lang w:val="en-GB"/>
        </w:rPr>
        <w:t>No urban route licensing system to control and influence the quantity of Public Transport operations</w:t>
      </w:r>
    </w:p>
    <w:p w14:paraId="134899F9" w14:textId="77777777" w:rsidR="00866544" w:rsidRPr="00866544" w:rsidRDefault="00866544" w:rsidP="005F6882">
      <w:p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 w:val="left" w:pos="1276"/>
        </w:tabs>
        <w:spacing w:before="0"/>
        <w:ind w:left="1276"/>
        <w:contextualSpacing/>
        <w:rPr>
          <w:rFonts w:cs="Arial"/>
          <w:sz w:val="8"/>
          <w:szCs w:val="8"/>
          <w:lang w:val="en-GB"/>
        </w:rPr>
      </w:pPr>
    </w:p>
    <w:p w14:paraId="134899FA" w14:textId="77777777" w:rsidR="00C238B9" w:rsidRPr="00DA6590" w:rsidRDefault="00C238B9" w:rsidP="005F6882">
      <w:pPr>
        <w:numPr>
          <w:ilvl w:val="0"/>
          <w:numId w:val="9"/>
        </w:numPr>
        <w:tabs>
          <w:tab w:val="clear" w:pos="720"/>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 w:val="left" w:pos="1276"/>
        </w:tabs>
        <w:spacing w:before="0"/>
        <w:ind w:left="1276" w:hanging="283"/>
        <w:contextualSpacing/>
        <w:rPr>
          <w:rFonts w:cs="Arial"/>
          <w:lang w:val="en-GB"/>
        </w:rPr>
      </w:pPr>
      <w:r w:rsidRPr="00DA6590">
        <w:rPr>
          <w:rFonts w:cs="Arial"/>
          <w:lang w:val="en-GB"/>
        </w:rPr>
        <w:t>No effective mechanisms to direct or influence vehicle types used on urban routes</w:t>
      </w:r>
    </w:p>
    <w:p w14:paraId="134899FB" w14:textId="77777777" w:rsidR="00866544" w:rsidRPr="00866544" w:rsidRDefault="00866544" w:rsidP="005F6882">
      <w:p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 w:val="left" w:pos="1276"/>
        </w:tabs>
        <w:spacing w:before="0"/>
        <w:ind w:left="1276"/>
        <w:contextualSpacing/>
        <w:rPr>
          <w:rFonts w:cs="Arial"/>
          <w:sz w:val="8"/>
          <w:szCs w:val="8"/>
          <w:lang w:val="en-GB"/>
        </w:rPr>
      </w:pPr>
    </w:p>
    <w:p w14:paraId="134899FC" w14:textId="77777777" w:rsidR="00C238B9" w:rsidRPr="00DA6590" w:rsidRDefault="00C238B9" w:rsidP="005F6882">
      <w:pPr>
        <w:numPr>
          <w:ilvl w:val="0"/>
          <w:numId w:val="9"/>
        </w:numPr>
        <w:tabs>
          <w:tab w:val="clear" w:pos="720"/>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 w:val="left" w:pos="1276"/>
        </w:tabs>
        <w:spacing w:before="0"/>
        <w:ind w:left="1276" w:hanging="283"/>
        <w:contextualSpacing/>
        <w:rPr>
          <w:rFonts w:cs="Arial"/>
          <w:lang w:val="en-GB"/>
        </w:rPr>
      </w:pPr>
      <w:r w:rsidRPr="00DA6590">
        <w:rPr>
          <w:rFonts w:cs="Arial"/>
          <w:lang w:val="en-GB"/>
        </w:rPr>
        <w:t>Severe on-street congestion that is both caused by and affects Public Transport operations</w:t>
      </w:r>
    </w:p>
    <w:p w14:paraId="134899FD" w14:textId="77777777" w:rsidR="00866544" w:rsidRPr="00866544" w:rsidRDefault="00866544" w:rsidP="005F6882">
      <w:p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 w:val="left" w:pos="1276"/>
        </w:tabs>
        <w:spacing w:before="0"/>
        <w:ind w:left="1276"/>
        <w:contextualSpacing/>
        <w:rPr>
          <w:rFonts w:cs="Arial"/>
          <w:sz w:val="8"/>
          <w:szCs w:val="8"/>
          <w:lang w:val="en-GB"/>
        </w:rPr>
      </w:pPr>
    </w:p>
    <w:p w14:paraId="134899FE" w14:textId="77777777" w:rsidR="00275209" w:rsidRDefault="00C238B9" w:rsidP="00275209">
      <w:pPr>
        <w:numPr>
          <w:ilvl w:val="0"/>
          <w:numId w:val="9"/>
        </w:numPr>
        <w:tabs>
          <w:tab w:val="clear" w:pos="720"/>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 w:val="left" w:pos="1276"/>
        </w:tabs>
        <w:spacing w:before="0"/>
        <w:ind w:left="1276" w:hanging="283"/>
        <w:contextualSpacing/>
        <w:rPr>
          <w:rFonts w:cs="Arial"/>
          <w:lang w:val="en-GB"/>
        </w:rPr>
      </w:pPr>
      <w:r w:rsidRPr="00DA6590">
        <w:rPr>
          <w:rFonts w:cs="Arial"/>
          <w:lang w:val="en-GB"/>
        </w:rPr>
        <w:t>Inefficient control of terminal operations,</w:t>
      </w:r>
      <w:r w:rsidR="00275209">
        <w:rPr>
          <w:rFonts w:cs="Arial"/>
          <w:lang w:val="en-GB"/>
        </w:rPr>
        <w:t xml:space="preserve"> affecting CBD traffic movement</w:t>
      </w:r>
    </w:p>
    <w:p w14:paraId="134899FF" w14:textId="77777777" w:rsidR="00275209" w:rsidRPr="00275209" w:rsidRDefault="00275209" w:rsidP="00275209">
      <w:p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 w:val="left" w:pos="1276"/>
        </w:tabs>
        <w:spacing w:before="0"/>
        <w:ind w:left="1276"/>
        <w:contextualSpacing/>
        <w:rPr>
          <w:rFonts w:cs="Arial"/>
          <w:sz w:val="8"/>
          <w:szCs w:val="8"/>
          <w:lang w:val="en-GB"/>
        </w:rPr>
      </w:pPr>
    </w:p>
    <w:p w14:paraId="13489A00" w14:textId="77777777" w:rsidR="00C238B9" w:rsidRPr="00275209" w:rsidRDefault="00684C6E" w:rsidP="005F3C7C">
      <w:pPr>
        <w:numPr>
          <w:ilvl w:val="0"/>
          <w:numId w:val="9"/>
        </w:numPr>
        <w:tabs>
          <w:tab w:val="clear" w:pos="720"/>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 w:val="left" w:pos="1276"/>
        </w:tabs>
        <w:spacing w:before="0"/>
        <w:ind w:left="1276" w:hanging="283"/>
        <w:contextualSpacing/>
        <w:rPr>
          <w:rFonts w:cs="Arial"/>
          <w:lang w:val="en-GB"/>
        </w:rPr>
      </w:pPr>
      <w:r>
        <w:t>B</w:t>
      </w:r>
      <w:r w:rsidR="00275209">
        <w:t>y and large, t</w:t>
      </w:r>
      <w:r w:rsidR="00C238B9" w:rsidRPr="00D21F23">
        <w:t>axis are currently unregulated as to fares, routes, drop off and pick up locations.</w:t>
      </w:r>
    </w:p>
    <w:p w14:paraId="13489A01" w14:textId="77777777" w:rsidR="00275209" w:rsidRPr="00D21F23" w:rsidRDefault="00275209" w:rsidP="005F6882">
      <w:pPr>
        <w:spacing w:before="0"/>
        <w:ind w:firstLine="709"/>
        <w:contextualSpacing/>
      </w:pPr>
    </w:p>
    <w:p w14:paraId="13489A02" w14:textId="77777777" w:rsidR="00275209" w:rsidRDefault="00C238B9" w:rsidP="00997FC3">
      <w:pPr>
        <w:spacing w:before="0"/>
        <w:ind w:left="709"/>
        <w:contextualSpacing/>
        <w:rPr>
          <w:b/>
          <w:i/>
          <w:color w:val="333399"/>
        </w:rPr>
      </w:pPr>
      <w:r w:rsidRPr="0061266A">
        <w:rPr>
          <w:b/>
          <w:i/>
        </w:rPr>
        <w:t>Boda-bodas:</w:t>
      </w:r>
      <w:r w:rsidRPr="0061266A">
        <w:rPr>
          <w:b/>
        </w:rPr>
        <w:t xml:space="preserve"> </w:t>
      </w:r>
      <w:r w:rsidRPr="00275209">
        <w:t>ma</w:t>
      </w:r>
      <w:r w:rsidRPr="0061266A">
        <w:t xml:space="preserve">ny boda-bodas are operating in contravention of one or more traffic laws.  Most boda-boda riders do not have passenger insurance.  Few wear helmets, and even fewer carry helmets for passengers.  Often riders do not have driving permits, and have had little or </w:t>
      </w:r>
      <w:r w:rsidR="00684C6E">
        <w:t xml:space="preserve">no </w:t>
      </w:r>
      <w:r w:rsidRPr="0061266A">
        <w:t>instruction in driving. Their riding habits are generally poor, and few obey traffic sig</w:t>
      </w:r>
      <w:r w:rsidR="00AF2B2F">
        <w:t xml:space="preserve">ns and markings, or the </w:t>
      </w:r>
      <w:r w:rsidR="00684C6E">
        <w:t xml:space="preserve">highway </w:t>
      </w:r>
      <w:r w:rsidRPr="0061266A">
        <w:t>code.  As a result they are prone to accidents and are a danger to other road users, pedestrians and themselves.  A third of all fatalities on Uganda’s roads are motorcyclists, and most of these are boda-boda riders.  Hospitals are overburdened with injuries to boda-boda riders which could be avoided.</w:t>
      </w:r>
    </w:p>
    <w:p w14:paraId="13489A03" w14:textId="77777777" w:rsidR="00D648D5" w:rsidRPr="00275209" w:rsidRDefault="00D648D5" w:rsidP="009E642F">
      <w:pPr>
        <w:tabs>
          <w:tab w:val="clear" w:pos="1134"/>
          <w:tab w:val="clear" w:pos="1559"/>
          <w:tab w:val="clear" w:pos="1985"/>
          <w:tab w:val="clear" w:pos="9072"/>
          <w:tab w:val="left" w:pos="1418"/>
          <w:tab w:val="right" w:pos="8222"/>
        </w:tabs>
        <w:ind w:left="1418" w:right="850"/>
        <w:jc w:val="center"/>
        <w:rPr>
          <w:b/>
          <w:i/>
          <w:color w:val="333399"/>
        </w:rPr>
      </w:pPr>
      <w:r w:rsidRPr="00275209">
        <w:rPr>
          <w:b/>
          <w:i/>
          <w:color w:val="333399"/>
        </w:rPr>
        <w:t>Government will regulate boda bodas so as to ensure safety and efficiency for riders and passengers</w:t>
      </w:r>
    </w:p>
    <w:p w14:paraId="13489A04" w14:textId="77777777" w:rsidR="00D648D5" w:rsidRDefault="00D648D5" w:rsidP="00866544">
      <w:pPr>
        <w:spacing w:before="0"/>
        <w:ind w:firstLine="709"/>
        <w:jc w:val="both"/>
        <w:rPr>
          <w:rFonts w:cs="Tahoma"/>
          <w:szCs w:val="18"/>
        </w:rPr>
      </w:pPr>
    </w:p>
    <w:p w14:paraId="13489A05" w14:textId="77777777" w:rsidR="00C238B9" w:rsidRPr="00866544" w:rsidRDefault="00C238B9" w:rsidP="00866544">
      <w:pPr>
        <w:spacing w:before="0"/>
        <w:ind w:firstLine="709"/>
        <w:jc w:val="both"/>
        <w:rPr>
          <w:rFonts w:cs="Tahoma"/>
          <w:szCs w:val="18"/>
        </w:rPr>
      </w:pPr>
      <w:r w:rsidRPr="00866544">
        <w:rPr>
          <w:rFonts w:cs="Tahoma"/>
          <w:szCs w:val="18"/>
        </w:rPr>
        <w:t>The objectives of policy for regulating boda-bodas should be to:</w:t>
      </w:r>
    </w:p>
    <w:p w14:paraId="13489A06" w14:textId="77777777" w:rsidR="00C238B9" w:rsidRPr="00866544" w:rsidRDefault="00C238B9" w:rsidP="00866544">
      <w:pPr>
        <w:spacing w:before="0"/>
        <w:ind w:firstLine="709"/>
        <w:jc w:val="both"/>
        <w:rPr>
          <w:rFonts w:cs="Tahoma"/>
          <w:szCs w:val="18"/>
        </w:rPr>
      </w:pPr>
    </w:p>
    <w:p w14:paraId="13489A07" w14:textId="77777777" w:rsidR="00C238B9" w:rsidRPr="00866544" w:rsidRDefault="00C238B9" w:rsidP="00520FD2">
      <w:pPr>
        <w:pStyle w:val="ListParagraph"/>
        <w:numPr>
          <w:ilvl w:val="0"/>
          <w:numId w:val="41"/>
        </w:numPr>
        <w:spacing w:after="0" w:line="288" w:lineRule="auto"/>
        <w:ind w:left="1276" w:hanging="284"/>
        <w:jc w:val="left"/>
        <w:rPr>
          <w:rFonts w:ascii="Tahoma" w:hAnsi="Tahoma"/>
          <w:sz w:val="18"/>
          <w:szCs w:val="18"/>
        </w:rPr>
      </w:pPr>
      <w:r w:rsidRPr="00866544">
        <w:rPr>
          <w:rFonts w:ascii="Tahoma" w:hAnsi="Tahoma"/>
          <w:sz w:val="18"/>
          <w:szCs w:val="18"/>
        </w:rPr>
        <w:t>To improve driving standards of boda-boda riders</w:t>
      </w:r>
    </w:p>
    <w:p w14:paraId="13489A08" w14:textId="77777777" w:rsidR="00C238B9" w:rsidRPr="00866544" w:rsidRDefault="00C238B9" w:rsidP="00866544">
      <w:pPr>
        <w:pStyle w:val="ListParagraph"/>
        <w:spacing w:after="0" w:line="288" w:lineRule="auto"/>
        <w:ind w:left="1276"/>
        <w:rPr>
          <w:rFonts w:ascii="Tahoma" w:hAnsi="Tahoma"/>
          <w:sz w:val="8"/>
          <w:szCs w:val="8"/>
        </w:rPr>
      </w:pPr>
    </w:p>
    <w:p w14:paraId="13489A09" w14:textId="77777777" w:rsidR="00C238B9" w:rsidRPr="00866544" w:rsidRDefault="00C238B9" w:rsidP="00520FD2">
      <w:pPr>
        <w:pStyle w:val="ListParagraph"/>
        <w:numPr>
          <w:ilvl w:val="0"/>
          <w:numId w:val="41"/>
        </w:numPr>
        <w:spacing w:after="0" w:line="288" w:lineRule="auto"/>
        <w:ind w:left="1276" w:hanging="284"/>
        <w:jc w:val="left"/>
        <w:rPr>
          <w:rFonts w:ascii="Tahoma" w:hAnsi="Tahoma"/>
          <w:sz w:val="18"/>
          <w:szCs w:val="18"/>
        </w:rPr>
      </w:pPr>
      <w:r w:rsidRPr="00866544">
        <w:rPr>
          <w:rFonts w:ascii="Tahoma" w:hAnsi="Tahoma"/>
          <w:sz w:val="18"/>
          <w:szCs w:val="18"/>
        </w:rPr>
        <w:t>To safeguard drivers and passengers from accidents</w:t>
      </w:r>
    </w:p>
    <w:p w14:paraId="13489A0A" w14:textId="77777777" w:rsidR="00C238B9" w:rsidRPr="00866544" w:rsidRDefault="00C238B9" w:rsidP="00866544">
      <w:pPr>
        <w:pStyle w:val="ListParagraph"/>
        <w:spacing w:after="0" w:line="288" w:lineRule="auto"/>
        <w:rPr>
          <w:rFonts w:ascii="Tahoma" w:hAnsi="Tahoma"/>
          <w:sz w:val="8"/>
          <w:szCs w:val="8"/>
        </w:rPr>
      </w:pPr>
    </w:p>
    <w:p w14:paraId="13489A0B" w14:textId="77777777" w:rsidR="00C238B9" w:rsidRPr="00866544" w:rsidRDefault="00C238B9" w:rsidP="00520FD2">
      <w:pPr>
        <w:pStyle w:val="ListParagraph"/>
        <w:numPr>
          <w:ilvl w:val="0"/>
          <w:numId w:val="41"/>
        </w:numPr>
        <w:spacing w:after="0" w:line="288" w:lineRule="auto"/>
        <w:ind w:left="1276" w:hanging="284"/>
        <w:jc w:val="left"/>
        <w:rPr>
          <w:rFonts w:ascii="Tahoma" w:hAnsi="Tahoma"/>
          <w:sz w:val="18"/>
          <w:szCs w:val="18"/>
        </w:rPr>
      </w:pPr>
      <w:r w:rsidRPr="00866544">
        <w:rPr>
          <w:rFonts w:ascii="Tahoma" w:hAnsi="Tahoma"/>
          <w:sz w:val="18"/>
          <w:szCs w:val="18"/>
        </w:rPr>
        <w:t>To ensure that passengers are insured so that in the event of an accident they have some recompense</w:t>
      </w:r>
    </w:p>
    <w:p w14:paraId="13489A0C" w14:textId="77777777" w:rsidR="00C238B9" w:rsidRPr="00866544" w:rsidRDefault="00C238B9" w:rsidP="00866544">
      <w:pPr>
        <w:pStyle w:val="ListParagraph"/>
        <w:spacing w:after="0" w:line="288" w:lineRule="auto"/>
        <w:rPr>
          <w:rFonts w:ascii="Tahoma" w:hAnsi="Tahoma"/>
          <w:sz w:val="8"/>
          <w:szCs w:val="8"/>
        </w:rPr>
      </w:pPr>
    </w:p>
    <w:p w14:paraId="13489A0D" w14:textId="77777777" w:rsidR="00C238B9" w:rsidRPr="00866544" w:rsidRDefault="00C238B9" w:rsidP="00520FD2">
      <w:pPr>
        <w:pStyle w:val="ListParagraph"/>
        <w:numPr>
          <w:ilvl w:val="0"/>
          <w:numId w:val="41"/>
        </w:numPr>
        <w:spacing w:after="0" w:line="288" w:lineRule="auto"/>
        <w:ind w:left="1276" w:hanging="284"/>
        <w:jc w:val="left"/>
        <w:rPr>
          <w:rFonts w:ascii="Tahoma" w:hAnsi="Tahoma"/>
          <w:sz w:val="18"/>
          <w:szCs w:val="18"/>
        </w:rPr>
      </w:pPr>
      <w:r w:rsidRPr="00866544">
        <w:rPr>
          <w:rFonts w:ascii="Tahoma" w:hAnsi="Tahoma"/>
          <w:sz w:val="18"/>
          <w:szCs w:val="18"/>
        </w:rPr>
        <w:t>To improve the quality of service for passengers</w:t>
      </w:r>
    </w:p>
    <w:p w14:paraId="13489A0E" w14:textId="77777777" w:rsidR="00C238B9" w:rsidRPr="00866544" w:rsidRDefault="00C238B9" w:rsidP="00866544">
      <w:pPr>
        <w:pStyle w:val="ListParagraph"/>
        <w:spacing w:after="0" w:line="288" w:lineRule="auto"/>
        <w:rPr>
          <w:rFonts w:ascii="Tahoma" w:hAnsi="Tahoma"/>
          <w:sz w:val="8"/>
          <w:szCs w:val="8"/>
        </w:rPr>
      </w:pPr>
    </w:p>
    <w:p w14:paraId="13489A0F" w14:textId="77777777" w:rsidR="00C238B9" w:rsidRPr="00866544" w:rsidRDefault="00C238B9" w:rsidP="00520FD2">
      <w:pPr>
        <w:pStyle w:val="ListParagraph"/>
        <w:numPr>
          <w:ilvl w:val="0"/>
          <w:numId w:val="41"/>
        </w:numPr>
        <w:spacing w:after="0" w:line="288" w:lineRule="auto"/>
        <w:ind w:left="1276" w:hanging="284"/>
        <w:jc w:val="left"/>
        <w:rPr>
          <w:rFonts w:ascii="Tahoma" w:hAnsi="Tahoma"/>
          <w:sz w:val="18"/>
          <w:szCs w:val="18"/>
        </w:rPr>
      </w:pPr>
      <w:r w:rsidRPr="00866544">
        <w:rPr>
          <w:rFonts w:ascii="Tahoma" w:hAnsi="Tahoma"/>
          <w:sz w:val="18"/>
          <w:szCs w:val="18"/>
        </w:rPr>
        <w:t>To safeguard passengers from criminal activity.</w:t>
      </w:r>
    </w:p>
    <w:p w14:paraId="13489A10" w14:textId="77777777" w:rsidR="00C238B9" w:rsidRPr="0061266A" w:rsidRDefault="00684C6E" w:rsidP="00102658">
      <w:pPr>
        <w:ind w:left="720"/>
      </w:pPr>
      <w:r>
        <w:t>As already outlined in Section 8.2, Boda boda riders should</w:t>
      </w:r>
      <w:r w:rsidR="00C238B9" w:rsidRPr="0061266A">
        <w:t xml:space="preserve"> have to register their motor cycles as public service vehicles available for hire and reward.  Such vehicles should then be provided with coloured registration plates that differ from private motor cycles.  This will enable the travelling public and traffic police to easily recognise bona fide boda-bodas.  A small fee should be charged for registration that will include a portion for compulsory passenger insurance.  Fees will be kept at a level that matches operational costs.</w:t>
      </w:r>
    </w:p>
    <w:p w14:paraId="13489A11" w14:textId="77777777" w:rsidR="005F3C7C" w:rsidRDefault="005F3C7C" w:rsidP="00F83CE1">
      <w:pPr>
        <w:pStyle w:val="ListParagraph"/>
        <w:spacing w:after="0" w:line="288" w:lineRule="auto"/>
        <w:ind w:left="709" w:firstLine="11"/>
        <w:jc w:val="left"/>
        <w:rPr>
          <w:rFonts w:ascii="Tahoma" w:hAnsi="Tahoma"/>
          <w:sz w:val="18"/>
          <w:szCs w:val="18"/>
        </w:rPr>
      </w:pPr>
    </w:p>
    <w:p w14:paraId="13489A12" w14:textId="77777777" w:rsidR="00C238B9" w:rsidRPr="00866544" w:rsidRDefault="00C238B9" w:rsidP="00F83CE1">
      <w:pPr>
        <w:pStyle w:val="ListParagraph"/>
        <w:spacing w:after="0" w:line="288" w:lineRule="auto"/>
        <w:ind w:left="709" w:firstLine="11"/>
        <w:jc w:val="left"/>
        <w:rPr>
          <w:rFonts w:ascii="Tahoma" w:hAnsi="Tahoma"/>
          <w:sz w:val="18"/>
          <w:szCs w:val="18"/>
        </w:rPr>
      </w:pPr>
      <w:r w:rsidRPr="00866544">
        <w:rPr>
          <w:rFonts w:ascii="Tahoma" w:hAnsi="Tahoma"/>
          <w:sz w:val="18"/>
          <w:szCs w:val="18"/>
        </w:rPr>
        <w:t>From tim</w:t>
      </w:r>
      <w:r w:rsidR="00684C6E">
        <w:rPr>
          <w:rFonts w:ascii="Tahoma" w:hAnsi="Tahoma"/>
          <w:sz w:val="18"/>
          <w:szCs w:val="18"/>
        </w:rPr>
        <w:t>e to time the G</w:t>
      </w:r>
      <w:r w:rsidRPr="00866544">
        <w:rPr>
          <w:rFonts w:ascii="Tahoma" w:hAnsi="Tahoma"/>
          <w:sz w:val="18"/>
          <w:szCs w:val="18"/>
        </w:rPr>
        <w:t>overnment should consultant representatives of bona fide boda-boda riders and the travelling public on fare levels.  The Government should publish guideline fare levels that are consistent with a reasonable return for riders and that are in the public interest.</w:t>
      </w:r>
    </w:p>
    <w:p w14:paraId="13489A13" w14:textId="77777777" w:rsidR="00C238B9" w:rsidRPr="00866544" w:rsidRDefault="00C238B9" w:rsidP="00F83CE1">
      <w:pPr>
        <w:pStyle w:val="ListParagraph"/>
        <w:spacing w:after="0" w:line="288" w:lineRule="auto"/>
        <w:ind w:left="709" w:firstLine="11"/>
        <w:jc w:val="left"/>
        <w:rPr>
          <w:rFonts w:ascii="Tahoma" w:hAnsi="Tahoma"/>
          <w:sz w:val="18"/>
          <w:szCs w:val="18"/>
        </w:rPr>
      </w:pPr>
    </w:p>
    <w:p w14:paraId="13489A14" w14:textId="77777777" w:rsidR="00C238B9" w:rsidRPr="00866544" w:rsidRDefault="00C238B9" w:rsidP="00F83CE1">
      <w:pPr>
        <w:pStyle w:val="ListParagraph"/>
        <w:spacing w:after="0" w:line="288" w:lineRule="auto"/>
        <w:ind w:left="709" w:firstLine="11"/>
        <w:jc w:val="left"/>
        <w:rPr>
          <w:rFonts w:ascii="Tahoma" w:hAnsi="Tahoma"/>
          <w:sz w:val="18"/>
          <w:szCs w:val="18"/>
        </w:rPr>
      </w:pPr>
      <w:r w:rsidRPr="00866544">
        <w:rPr>
          <w:rFonts w:ascii="Tahoma" w:hAnsi="Tahoma"/>
          <w:sz w:val="18"/>
          <w:szCs w:val="18"/>
        </w:rPr>
        <w:t>Boda-boda riders should have to register themselves as public service drivers, which can be done at the same time as applying for a driving licence.  They should be provided with a high visibility vest with a unique number that will allow them to pick-up passengers in a given area.  This will have the effect of keeping boda-boda services local and discouraging rogue criminal elements from operating.</w:t>
      </w:r>
    </w:p>
    <w:p w14:paraId="13489A15" w14:textId="77777777" w:rsidR="00C238B9" w:rsidRPr="00866544" w:rsidRDefault="00C238B9" w:rsidP="00F83CE1">
      <w:pPr>
        <w:pStyle w:val="ListParagraph"/>
        <w:spacing w:after="0" w:line="288" w:lineRule="auto"/>
        <w:ind w:left="709" w:firstLine="11"/>
        <w:jc w:val="left"/>
        <w:rPr>
          <w:rFonts w:ascii="Tahoma" w:hAnsi="Tahoma"/>
          <w:sz w:val="18"/>
          <w:szCs w:val="18"/>
        </w:rPr>
      </w:pPr>
    </w:p>
    <w:p w14:paraId="13489A16" w14:textId="77777777" w:rsidR="00C238B9" w:rsidRPr="00866544" w:rsidRDefault="00C238B9" w:rsidP="00F83CE1">
      <w:pPr>
        <w:pStyle w:val="ListParagraph"/>
        <w:spacing w:after="0" w:line="288" w:lineRule="auto"/>
        <w:ind w:left="709" w:firstLine="11"/>
        <w:jc w:val="left"/>
        <w:rPr>
          <w:rFonts w:ascii="Tahoma" w:hAnsi="Tahoma"/>
          <w:sz w:val="18"/>
          <w:szCs w:val="18"/>
        </w:rPr>
      </w:pPr>
      <w:r w:rsidRPr="00866544">
        <w:rPr>
          <w:rFonts w:ascii="Tahoma" w:hAnsi="Tahoma"/>
          <w:sz w:val="18"/>
          <w:szCs w:val="18"/>
        </w:rPr>
        <w:t>Boda boda riders must comply with the law regarding wearing of crash helmets</w:t>
      </w:r>
      <w:r w:rsidR="004F1485">
        <w:rPr>
          <w:rStyle w:val="FootnoteReference"/>
          <w:rFonts w:ascii="Tahoma" w:hAnsi="Tahoma"/>
          <w:sz w:val="18"/>
          <w:szCs w:val="18"/>
        </w:rPr>
        <w:footnoteReference w:id="13"/>
      </w:r>
      <w:r w:rsidRPr="00866544">
        <w:rPr>
          <w:rFonts w:ascii="Tahoma" w:hAnsi="Tahoma"/>
          <w:sz w:val="18"/>
          <w:szCs w:val="18"/>
        </w:rPr>
        <w:t>.  Registered boda-boda riders will carry a spare helmet for passengers.  The rider will not be liable if the passenger refuses to wear the helmet.</w:t>
      </w:r>
    </w:p>
    <w:p w14:paraId="13489A17" w14:textId="77777777" w:rsidR="00C238B9" w:rsidRPr="00866544" w:rsidRDefault="00C238B9" w:rsidP="00F83CE1">
      <w:pPr>
        <w:pStyle w:val="ListParagraph"/>
        <w:spacing w:after="0" w:line="288" w:lineRule="auto"/>
        <w:ind w:left="709" w:firstLine="11"/>
        <w:rPr>
          <w:rFonts w:ascii="Tahoma" w:hAnsi="Tahoma"/>
          <w:sz w:val="18"/>
          <w:szCs w:val="18"/>
        </w:rPr>
      </w:pPr>
    </w:p>
    <w:p w14:paraId="13489A18" w14:textId="77777777" w:rsidR="00C238B9" w:rsidRPr="00866544" w:rsidRDefault="00C238B9" w:rsidP="00275209">
      <w:pPr>
        <w:pStyle w:val="ListParagraph"/>
        <w:spacing w:after="0" w:line="288" w:lineRule="auto"/>
        <w:ind w:left="709" w:firstLine="0"/>
        <w:jc w:val="left"/>
        <w:rPr>
          <w:rFonts w:ascii="Tahoma" w:hAnsi="Tahoma"/>
          <w:sz w:val="18"/>
          <w:szCs w:val="18"/>
        </w:rPr>
      </w:pPr>
      <w:r w:rsidRPr="00866544">
        <w:rPr>
          <w:rFonts w:ascii="Tahoma" w:eastAsiaTheme="minorHAnsi" w:hAnsi="Tahoma"/>
          <w:sz w:val="18"/>
          <w:szCs w:val="18"/>
          <w:lang w:val="en-GB"/>
        </w:rPr>
        <w:t xml:space="preserve">There is need for massive education of riders and passengers </w:t>
      </w:r>
      <w:r w:rsidR="006856F0">
        <w:rPr>
          <w:rFonts w:ascii="Tahoma" w:eastAsiaTheme="minorHAnsi" w:hAnsi="Tahoma"/>
          <w:sz w:val="18"/>
          <w:szCs w:val="18"/>
          <w:lang w:val="en-GB"/>
        </w:rPr>
        <w:t>about road safety issues. And, the G</w:t>
      </w:r>
      <w:r w:rsidRPr="00866544">
        <w:rPr>
          <w:rFonts w:ascii="Tahoma" w:eastAsiaTheme="minorHAnsi" w:hAnsi="Tahoma"/>
          <w:sz w:val="18"/>
          <w:szCs w:val="18"/>
          <w:lang w:val="en-GB"/>
        </w:rPr>
        <w:t>overnment should encourage the establishment of a formal motorcycle taxi association that has a code-of-practice.</w:t>
      </w:r>
      <w:r w:rsidRPr="00866544">
        <w:rPr>
          <w:rFonts w:ascii="Tahoma" w:hAnsi="Tahoma"/>
          <w:sz w:val="18"/>
          <w:szCs w:val="18"/>
        </w:rPr>
        <w:t xml:space="preserve"> </w:t>
      </w:r>
    </w:p>
    <w:p w14:paraId="13489A19" w14:textId="77777777" w:rsidR="00275209" w:rsidRDefault="00275209" w:rsidP="00275209">
      <w:pPr>
        <w:spacing w:before="0"/>
        <w:ind w:left="720"/>
        <w:rPr>
          <w:rFonts w:cs="Tahoma"/>
          <w:b/>
          <w:i/>
          <w:szCs w:val="18"/>
        </w:rPr>
      </w:pPr>
    </w:p>
    <w:p w14:paraId="13489A1A" w14:textId="77777777" w:rsidR="00275209" w:rsidRPr="00275209" w:rsidRDefault="00C238B9" w:rsidP="00275209">
      <w:pPr>
        <w:spacing w:before="0"/>
        <w:ind w:left="720"/>
        <w:rPr>
          <w:rFonts w:cs="Tahoma"/>
          <w:b/>
          <w:i/>
          <w:szCs w:val="18"/>
        </w:rPr>
      </w:pPr>
      <w:r w:rsidRPr="00275209">
        <w:rPr>
          <w:rFonts w:cs="Tahoma"/>
          <w:b/>
          <w:i/>
          <w:szCs w:val="18"/>
        </w:rPr>
        <w:t xml:space="preserve">Taxis and buses: </w:t>
      </w:r>
    </w:p>
    <w:p w14:paraId="13489A1B" w14:textId="77777777" w:rsidR="00275209" w:rsidRPr="00275209" w:rsidRDefault="00275209" w:rsidP="00275209">
      <w:pPr>
        <w:pStyle w:val="ListParagraph"/>
        <w:ind w:firstLine="0"/>
        <w:rPr>
          <w:rFonts w:ascii="Tahoma" w:hAnsi="Tahoma"/>
          <w:sz w:val="10"/>
          <w:szCs w:val="10"/>
          <w:lang w:eastAsia="en-AU"/>
        </w:rPr>
      </w:pPr>
    </w:p>
    <w:p w14:paraId="13489A1C" w14:textId="77777777" w:rsidR="00275209" w:rsidRPr="00275209" w:rsidRDefault="00C238B9" w:rsidP="00D04C41">
      <w:pPr>
        <w:pStyle w:val="ListParagraph"/>
        <w:numPr>
          <w:ilvl w:val="0"/>
          <w:numId w:val="50"/>
        </w:numPr>
        <w:spacing w:after="0" w:line="288" w:lineRule="auto"/>
        <w:ind w:left="1434" w:hanging="357"/>
        <w:rPr>
          <w:rFonts w:ascii="Tahoma" w:hAnsi="Tahoma"/>
          <w:sz w:val="18"/>
          <w:szCs w:val="18"/>
          <w:lang w:eastAsia="en-AU"/>
        </w:rPr>
      </w:pPr>
      <w:r w:rsidRPr="00275209">
        <w:rPr>
          <w:rFonts w:ascii="Tahoma" w:hAnsi="Tahoma"/>
          <w:sz w:val="18"/>
          <w:szCs w:val="18"/>
          <w:lang w:eastAsia="en-AU"/>
        </w:rPr>
        <w:t>A detailed survey of public transport routes for the city of Kampala needs to be carried out. UTODA has the most up to date details and has allocated people to manag</w:t>
      </w:r>
      <w:r w:rsidR="00275209" w:rsidRPr="00275209">
        <w:rPr>
          <w:rFonts w:ascii="Tahoma" w:hAnsi="Tahoma"/>
          <w:sz w:val="18"/>
          <w:szCs w:val="18"/>
          <w:lang w:eastAsia="en-AU"/>
        </w:rPr>
        <w:t>e stages along these routes.</w:t>
      </w:r>
    </w:p>
    <w:p w14:paraId="13489A1D" w14:textId="77777777" w:rsidR="00275209" w:rsidRPr="00275209" w:rsidRDefault="00275209" w:rsidP="004F1485">
      <w:pPr>
        <w:pStyle w:val="ListParagraph"/>
        <w:spacing w:after="0" w:line="288" w:lineRule="auto"/>
        <w:ind w:firstLine="0"/>
        <w:rPr>
          <w:rFonts w:ascii="Tahoma" w:hAnsi="Tahoma"/>
          <w:sz w:val="10"/>
          <w:szCs w:val="10"/>
          <w:lang w:eastAsia="en-AU"/>
        </w:rPr>
      </w:pPr>
    </w:p>
    <w:p w14:paraId="13489A1E" w14:textId="77777777" w:rsidR="00275209" w:rsidRPr="00275209" w:rsidRDefault="00C238B9" w:rsidP="00D04C41">
      <w:pPr>
        <w:pStyle w:val="ListParagraph"/>
        <w:numPr>
          <w:ilvl w:val="0"/>
          <w:numId w:val="50"/>
        </w:numPr>
        <w:spacing w:after="0" w:line="288" w:lineRule="auto"/>
        <w:rPr>
          <w:rFonts w:ascii="Tahoma" w:hAnsi="Tahoma"/>
          <w:sz w:val="18"/>
          <w:szCs w:val="18"/>
          <w:lang w:eastAsia="en-AU"/>
        </w:rPr>
      </w:pPr>
      <w:r w:rsidRPr="00275209">
        <w:rPr>
          <w:rFonts w:ascii="Tahoma" w:hAnsi="Tahoma"/>
          <w:sz w:val="18"/>
          <w:szCs w:val="18"/>
          <w:lang w:eastAsia="en-AU"/>
        </w:rPr>
        <w:t>The routes then need to be properly gazetted as public transport routes, given a route number and a timetable the meets the travel dema</w:t>
      </w:r>
      <w:r w:rsidR="00275209" w:rsidRPr="00275209">
        <w:rPr>
          <w:rFonts w:ascii="Tahoma" w:hAnsi="Tahoma"/>
          <w:sz w:val="18"/>
          <w:szCs w:val="18"/>
          <w:lang w:eastAsia="en-AU"/>
        </w:rPr>
        <w:t>nds of passengers it serves</w:t>
      </w:r>
    </w:p>
    <w:p w14:paraId="13489A1F" w14:textId="77777777" w:rsidR="00275209" w:rsidRPr="00275209" w:rsidRDefault="00275209" w:rsidP="004F1485">
      <w:pPr>
        <w:pStyle w:val="ListParagraph"/>
        <w:spacing w:after="0" w:line="288" w:lineRule="auto"/>
        <w:ind w:firstLine="0"/>
        <w:rPr>
          <w:rFonts w:ascii="Tahoma" w:hAnsi="Tahoma"/>
          <w:sz w:val="10"/>
          <w:szCs w:val="10"/>
          <w:lang w:eastAsia="en-AU"/>
        </w:rPr>
      </w:pPr>
    </w:p>
    <w:p w14:paraId="13489A20" w14:textId="77777777" w:rsidR="00275209" w:rsidRPr="00275209" w:rsidRDefault="00C238B9" w:rsidP="00D04C41">
      <w:pPr>
        <w:pStyle w:val="ListParagraph"/>
        <w:numPr>
          <w:ilvl w:val="0"/>
          <w:numId w:val="50"/>
        </w:numPr>
        <w:spacing w:after="0" w:line="288" w:lineRule="auto"/>
        <w:rPr>
          <w:rFonts w:ascii="Tahoma" w:hAnsi="Tahoma"/>
          <w:sz w:val="18"/>
          <w:szCs w:val="18"/>
          <w:lang w:eastAsia="en-AU"/>
        </w:rPr>
      </w:pPr>
      <w:r w:rsidRPr="00275209">
        <w:rPr>
          <w:rFonts w:ascii="Tahoma" w:hAnsi="Tahoma"/>
          <w:sz w:val="18"/>
          <w:szCs w:val="18"/>
          <w:lang w:eastAsia="en-AU"/>
        </w:rPr>
        <w:t>These routes then need to be properly allocated to public transport operators engaged after going through a competitive procurement proce</w:t>
      </w:r>
      <w:r w:rsidR="00275209" w:rsidRPr="00275209">
        <w:rPr>
          <w:rFonts w:ascii="Tahoma" w:hAnsi="Tahoma"/>
          <w:sz w:val="18"/>
          <w:szCs w:val="18"/>
          <w:lang w:eastAsia="en-AU"/>
        </w:rPr>
        <w:t>ss</w:t>
      </w:r>
      <w:r w:rsidR="006856F0">
        <w:rPr>
          <w:rFonts w:ascii="Tahoma" w:hAnsi="Tahoma"/>
          <w:sz w:val="18"/>
          <w:szCs w:val="18"/>
          <w:lang w:eastAsia="en-AU"/>
        </w:rPr>
        <w:t xml:space="preserve"> (see Section </w:t>
      </w:r>
      <w:r w:rsidR="00707D88">
        <w:rPr>
          <w:rFonts w:ascii="Tahoma" w:hAnsi="Tahoma"/>
          <w:sz w:val="18"/>
          <w:szCs w:val="18"/>
          <w:lang w:eastAsia="en-AU"/>
        </w:rPr>
        <w:t>8.6)</w:t>
      </w:r>
    </w:p>
    <w:p w14:paraId="13489A21" w14:textId="77777777" w:rsidR="00275209" w:rsidRPr="00275209" w:rsidRDefault="00275209" w:rsidP="004F1485">
      <w:pPr>
        <w:pStyle w:val="ListParagraph"/>
        <w:spacing w:after="0" w:line="288" w:lineRule="auto"/>
        <w:ind w:firstLine="0"/>
        <w:rPr>
          <w:rFonts w:ascii="Tahoma" w:hAnsi="Tahoma"/>
          <w:sz w:val="10"/>
          <w:szCs w:val="10"/>
          <w:lang w:eastAsia="en-AU"/>
        </w:rPr>
      </w:pPr>
    </w:p>
    <w:p w14:paraId="13489A22" w14:textId="77777777" w:rsidR="00C238B9" w:rsidRDefault="00C238B9" w:rsidP="00D04C41">
      <w:pPr>
        <w:pStyle w:val="ListParagraph"/>
        <w:numPr>
          <w:ilvl w:val="0"/>
          <w:numId w:val="50"/>
        </w:numPr>
        <w:spacing w:after="0" w:line="288" w:lineRule="auto"/>
        <w:rPr>
          <w:rFonts w:ascii="Tahoma" w:hAnsi="Tahoma"/>
          <w:sz w:val="18"/>
          <w:szCs w:val="18"/>
          <w:lang w:eastAsia="en-AU"/>
        </w:rPr>
      </w:pPr>
      <w:r w:rsidRPr="00275209">
        <w:rPr>
          <w:rFonts w:ascii="Tahoma" w:hAnsi="Tahoma"/>
          <w:sz w:val="18"/>
          <w:szCs w:val="18"/>
          <w:lang w:eastAsia="en-AU"/>
        </w:rPr>
        <w:t>Routes and operator performance needs to be regularly be checked.</w:t>
      </w:r>
    </w:p>
    <w:p w14:paraId="13489A23" w14:textId="77777777" w:rsidR="003F749F" w:rsidRDefault="003F749F" w:rsidP="004F1485">
      <w:pPr>
        <w:pStyle w:val="NormalWeb"/>
        <w:spacing w:before="0" w:beforeAutospacing="0" w:after="0" w:afterAutospacing="0" w:line="288" w:lineRule="auto"/>
        <w:ind w:left="709" w:hanging="709"/>
        <w:rPr>
          <w:rStyle w:val="Strong"/>
          <w:rFonts w:ascii="Tahoma" w:hAnsi="Tahoma" w:cs="Tahoma"/>
          <w:color w:val="000000"/>
          <w:sz w:val="18"/>
          <w:szCs w:val="18"/>
        </w:rPr>
      </w:pPr>
    </w:p>
    <w:p w14:paraId="13489A24" w14:textId="77777777" w:rsidR="00C238B9" w:rsidRPr="00F83CE1" w:rsidRDefault="00412562" w:rsidP="004F1485">
      <w:pPr>
        <w:pStyle w:val="NormalWeb"/>
        <w:spacing w:before="0" w:beforeAutospacing="0" w:after="0" w:afterAutospacing="0" w:line="288" w:lineRule="auto"/>
        <w:ind w:left="709" w:hanging="709"/>
        <w:rPr>
          <w:rFonts w:ascii="Tahoma" w:hAnsi="Tahoma" w:cs="Tahoma"/>
          <w:color w:val="000000"/>
          <w:sz w:val="18"/>
          <w:szCs w:val="18"/>
        </w:rPr>
      </w:pPr>
      <w:r>
        <w:rPr>
          <w:rStyle w:val="Strong"/>
          <w:rFonts w:ascii="Tahoma" w:hAnsi="Tahoma" w:cs="Tahoma"/>
          <w:color w:val="000000"/>
          <w:sz w:val="18"/>
          <w:szCs w:val="18"/>
        </w:rPr>
        <w:t>9.1</w:t>
      </w:r>
      <w:r w:rsidR="005370D4">
        <w:rPr>
          <w:rStyle w:val="Strong"/>
          <w:rFonts w:ascii="Tahoma" w:hAnsi="Tahoma" w:cs="Tahoma"/>
          <w:color w:val="000000"/>
          <w:sz w:val="18"/>
          <w:szCs w:val="18"/>
        </w:rPr>
        <w:t>5</w:t>
      </w:r>
      <w:r w:rsidR="00C238B9" w:rsidRPr="00F83CE1">
        <w:rPr>
          <w:rStyle w:val="Strong"/>
          <w:rFonts w:ascii="Tahoma" w:hAnsi="Tahoma" w:cs="Tahoma"/>
          <w:color w:val="000000"/>
          <w:sz w:val="18"/>
          <w:szCs w:val="18"/>
        </w:rPr>
        <w:tab/>
        <w:t>Financing public transport</w:t>
      </w:r>
    </w:p>
    <w:p w14:paraId="13489A25" w14:textId="77777777" w:rsidR="00C238B9" w:rsidRPr="00F83CE1" w:rsidRDefault="00C238B9" w:rsidP="00C238B9">
      <w:pPr>
        <w:pStyle w:val="NormalWeb"/>
        <w:spacing w:before="0" w:beforeAutospacing="0" w:after="0" w:afterAutospacing="0" w:line="288" w:lineRule="auto"/>
        <w:ind w:left="709"/>
        <w:rPr>
          <w:rFonts w:ascii="Tahoma" w:hAnsi="Tahoma" w:cs="Tahoma"/>
          <w:color w:val="000000"/>
          <w:sz w:val="18"/>
          <w:szCs w:val="18"/>
        </w:rPr>
      </w:pPr>
    </w:p>
    <w:p w14:paraId="13489A26" w14:textId="77777777" w:rsidR="00C238B9" w:rsidRPr="00F83CE1" w:rsidRDefault="00C238B9" w:rsidP="00F83CE1">
      <w:pPr>
        <w:pStyle w:val="NormalWeb"/>
        <w:spacing w:before="0" w:beforeAutospacing="0" w:after="0" w:afterAutospacing="0" w:line="288" w:lineRule="auto"/>
        <w:ind w:left="709"/>
        <w:rPr>
          <w:rFonts w:ascii="Tahoma" w:hAnsi="Tahoma" w:cs="Tahoma"/>
          <w:color w:val="000000"/>
          <w:sz w:val="18"/>
          <w:szCs w:val="18"/>
        </w:rPr>
      </w:pPr>
      <w:r w:rsidRPr="00F83CE1">
        <w:rPr>
          <w:rFonts w:ascii="Tahoma" w:hAnsi="Tahoma" w:cs="Tahoma"/>
          <w:color w:val="000000"/>
          <w:sz w:val="18"/>
          <w:szCs w:val="18"/>
        </w:rPr>
        <w:t>The first financing source for public transport is fare collection. However, pricing policies are often defined by public authorities and are designed to meet different objectives than profitability. One of the consequences is that the structures of fares do not necessarily reflect full commercial costs. The second financial resource for public transport networks is charging third parties for services such as advertising or property rentals (particularly shops in and around public transport stations). The amount of expenditure covered by these two sources of revenue varies from one system to the other but in any case they do not fully cover functioning and infrastructure costs.</w:t>
      </w:r>
    </w:p>
    <w:p w14:paraId="13489A27" w14:textId="77777777" w:rsidR="00C238B9" w:rsidRPr="00F83CE1" w:rsidRDefault="00C238B9" w:rsidP="00F83CE1">
      <w:pPr>
        <w:pStyle w:val="NormalWeb"/>
        <w:spacing w:before="0" w:beforeAutospacing="0" w:after="0" w:afterAutospacing="0" w:line="288" w:lineRule="auto"/>
        <w:ind w:left="709"/>
        <w:rPr>
          <w:rFonts w:ascii="Tahoma" w:hAnsi="Tahoma" w:cs="Tahoma"/>
          <w:color w:val="000000"/>
          <w:sz w:val="18"/>
          <w:szCs w:val="18"/>
        </w:rPr>
      </w:pPr>
    </w:p>
    <w:p w14:paraId="13489A28" w14:textId="77777777" w:rsidR="00D648D5" w:rsidRPr="00275209" w:rsidRDefault="00D648D5" w:rsidP="00BE2255">
      <w:pPr>
        <w:pStyle w:val="NormalWeb"/>
        <w:spacing w:before="0" w:beforeAutospacing="0" w:after="0" w:afterAutospacing="0" w:line="288" w:lineRule="auto"/>
        <w:ind w:left="1418" w:right="850"/>
        <w:jc w:val="center"/>
        <w:rPr>
          <w:rFonts w:ascii="Tahoma" w:hAnsi="Tahoma" w:cs="Tahoma"/>
          <w:b/>
          <w:i/>
          <w:color w:val="333399"/>
          <w:sz w:val="18"/>
          <w:szCs w:val="18"/>
        </w:rPr>
      </w:pPr>
      <w:r w:rsidRPr="00275209">
        <w:rPr>
          <w:rFonts w:ascii="Tahoma" w:hAnsi="Tahoma" w:cs="Tahoma"/>
          <w:b/>
          <w:i/>
          <w:color w:val="333399"/>
          <w:sz w:val="18"/>
          <w:szCs w:val="18"/>
        </w:rPr>
        <w:t>Government will reserve the right to regulate fares</w:t>
      </w:r>
    </w:p>
    <w:p w14:paraId="13489A29" w14:textId="77777777" w:rsidR="00D648D5" w:rsidRPr="00275209" w:rsidRDefault="00D648D5" w:rsidP="00BE2255">
      <w:pPr>
        <w:pStyle w:val="NormalWeb"/>
        <w:spacing w:before="0" w:beforeAutospacing="0" w:after="0" w:afterAutospacing="0" w:line="288" w:lineRule="auto"/>
        <w:ind w:left="1418" w:right="850"/>
        <w:jc w:val="center"/>
        <w:rPr>
          <w:rFonts w:ascii="Tahoma" w:hAnsi="Tahoma" w:cs="Tahoma"/>
          <w:b/>
          <w:i/>
          <w:color w:val="333399"/>
          <w:sz w:val="18"/>
          <w:szCs w:val="18"/>
        </w:rPr>
      </w:pPr>
    </w:p>
    <w:p w14:paraId="13489A2A" w14:textId="77777777" w:rsidR="00A70F34" w:rsidRDefault="00D648D5" w:rsidP="00BE2255">
      <w:pPr>
        <w:pStyle w:val="NormalWeb"/>
        <w:spacing w:before="0" w:beforeAutospacing="0" w:after="0" w:afterAutospacing="0" w:line="288" w:lineRule="auto"/>
        <w:ind w:left="1418" w:right="850"/>
        <w:jc w:val="center"/>
        <w:rPr>
          <w:rFonts w:ascii="Tahoma" w:hAnsi="Tahoma" w:cs="Tahoma"/>
          <w:b/>
          <w:i/>
          <w:color w:val="333399"/>
          <w:sz w:val="18"/>
          <w:szCs w:val="18"/>
        </w:rPr>
      </w:pPr>
      <w:r w:rsidRPr="00275209">
        <w:rPr>
          <w:rFonts w:ascii="Tahoma" w:hAnsi="Tahoma" w:cs="Tahoma"/>
          <w:b/>
          <w:i/>
          <w:color w:val="333399"/>
          <w:sz w:val="18"/>
          <w:szCs w:val="18"/>
        </w:rPr>
        <w:t>Government will move towards and integrated fares and ticketing regime for public transport</w:t>
      </w:r>
      <w:r w:rsidR="00A70F34">
        <w:rPr>
          <w:rFonts w:ascii="Tahoma" w:hAnsi="Tahoma" w:cs="Tahoma"/>
          <w:b/>
          <w:i/>
          <w:color w:val="333399"/>
          <w:sz w:val="18"/>
          <w:szCs w:val="18"/>
        </w:rPr>
        <w:t>.</w:t>
      </w:r>
    </w:p>
    <w:p w14:paraId="13489A2B" w14:textId="77777777" w:rsidR="00A70F34" w:rsidRDefault="00A70F34" w:rsidP="00BE2255">
      <w:pPr>
        <w:pStyle w:val="NormalWeb"/>
        <w:spacing w:before="0" w:beforeAutospacing="0" w:after="0" w:afterAutospacing="0" w:line="288" w:lineRule="auto"/>
        <w:ind w:left="1418" w:right="850"/>
        <w:jc w:val="center"/>
        <w:rPr>
          <w:rFonts w:ascii="Tahoma" w:hAnsi="Tahoma" w:cs="Tahoma"/>
          <w:b/>
          <w:i/>
          <w:color w:val="333399"/>
          <w:sz w:val="18"/>
          <w:szCs w:val="18"/>
        </w:rPr>
      </w:pPr>
    </w:p>
    <w:p w14:paraId="13489A2C" w14:textId="77777777" w:rsidR="00C238B9" w:rsidRPr="00F83CE1" w:rsidRDefault="00C238B9" w:rsidP="00A70F34">
      <w:pPr>
        <w:pStyle w:val="NormalWeb"/>
        <w:spacing w:before="0" w:beforeAutospacing="0" w:after="0" w:afterAutospacing="0" w:line="288" w:lineRule="auto"/>
        <w:ind w:left="709" w:right="1"/>
        <w:rPr>
          <w:rFonts w:ascii="Tahoma" w:hAnsi="Tahoma" w:cs="Tahoma"/>
          <w:color w:val="000000"/>
          <w:sz w:val="18"/>
          <w:szCs w:val="18"/>
        </w:rPr>
      </w:pPr>
      <w:r w:rsidRPr="00F83CE1">
        <w:rPr>
          <w:rFonts w:ascii="Tahoma" w:hAnsi="Tahoma" w:cs="Tahoma"/>
          <w:color w:val="000000"/>
          <w:sz w:val="18"/>
          <w:szCs w:val="18"/>
        </w:rPr>
        <w:t>In recognition of this situation, public transport financing also includes public funding. These compensations need also to take into account that public transport faces the competition of private road transport which does not incur the full costs it generates for society (infrastructure, wear and tear, pollution, noise, congestion, accidents) and which is not accessible to all.</w:t>
      </w:r>
    </w:p>
    <w:p w14:paraId="13489A2D" w14:textId="77777777" w:rsidR="00C238B9" w:rsidRPr="00F83CE1" w:rsidRDefault="00C238B9" w:rsidP="00F83CE1">
      <w:pPr>
        <w:pStyle w:val="NormalWeb"/>
        <w:spacing w:before="0" w:beforeAutospacing="0" w:after="0" w:afterAutospacing="0" w:line="288" w:lineRule="auto"/>
        <w:ind w:left="709"/>
        <w:rPr>
          <w:rStyle w:val="Strong"/>
          <w:rFonts w:ascii="Tahoma" w:hAnsi="Tahoma" w:cs="Tahoma"/>
          <w:color w:val="000000"/>
          <w:sz w:val="18"/>
          <w:szCs w:val="18"/>
        </w:rPr>
      </w:pPr>
    </w:p>
    <w:p w14:paraId="13489A2E" w14:textId="77777777" w:rsidR="00C238B9" w:rsidRDefault="00F83CE1" w:rsidP="00C238B9">
      <w:pPr>
        <w:pStyle w:val="NormalWeb"/>
        <w:spacing w:before="0" w:beforeAutospacing="0" w:after="0" w:afterAutospacing="0" w:line="288" w:lineRule="auto"/>
        <w:ind w:left="709"/>
        <w:rPr>
          <w:rFonts w:ascii="Tahoma" w:hAnsi="Tahoma" w:cs="Tahoma"/>
          <w:color w:val="000000"/>
          <w:sz w:val="18"/>
          <w:szCs w:val="18"/>
        </w:rPr>
      </w:pPr>
      <w:r>
        <w:rPr>
          <w:rFonts w:ascii="Tahoma" w:hAnsi="Tahoma" w:cs="Tahoma"/>
          <w:color w:val="000000"/>
          <w:sz w:val="18"/>
          <w:szCs w:val="18"/>
        </w:rPr>
        <w:t>In</w:t>
      </w:r>
      <w:r w:rsidR="00C238B9" w:rsidRPr="00F83CE1">
        <w:rPr>
          <w:rFonts w:ascii="Tahoma" w:hAnsi="Tahoma" w:cs="Tahoma"/>
          <w:color w:val="000000"/>
          <w:sz w:val="18"/>
          <w:szCs w:val="18"/>
        </w:rPr>
        <w:t>stead of funding public transport from the general public budget, it is also possible to use earmarked taxes imposed on the beneficiaries of public transport supply (employers, retailers, real estate owners). It is also possible to earmark revenues through the establishment of systems such as congestion charging, parking charges and fuel taxes which may fulfil the double objective of discouraging the use of private transport and finding new resources.</w:t>
      </w:r>
    </w:p>
    <w:p w14:paraId="13489A2F" w14:textId="77777777" w:rsidR="00275209" w:rsidRDefault="00275209" w:rsidP="00C238B9">
      <w:pPr>
        <w:pStyle w:val="NormalWeb"/>
        <w:spacing w:before="0" w:beforeAutospacing="0" w:after="0" w:afterAutospacing="0" w:line="288" w:lineRule="auto"/>
        <w:ind w:left="709"/>
        <w:rPr>
          <w:rFonts w:ascii="Tahoma" w:hAnsi="Tahoma" w:cs="Tahoma"/>
          <w:color w:val="000000"/>
          <w:sz w:val="18"/>
          <w:szCs w:val="18"/>
        </w:rPr>
      </w:pPr>
    </w:p>
    <w:p w14:paraId="13489A30" w14:textId="77777777" w:rsidR="00D648D5" w:rsidRPr="00275209" w:rsidRDefault="00D648D5" w:rsidP="00BE2255">
      <w:pPr>
        <w:pStyle w:val="NormalWeb"/>
        <w:spacing w:before="0" w:beforeAutospacing="0" w:after="0" w:afterAutospacing="0" w:line="288" w:lineRule="auto"/>
        <w:ind w:left="1418" w:right="850"/>
        <w:jc w:val="center"/>
        <w:rPr>
          <w:rFonts w:ascii="Tahoma" w:hAnsi="Tahoma" w:cs="Tahoma"/>
          <w:b/>
          <w:i/>
          <w:color w:val="333399"/>
          <w:sz w:val="18"/>
          <w:szCs w:val="18"/>
        </w:rPr>
      </w:pPr>
      <w:r w:rsidRPr="00275209">
        <w:rPr>
          <w:rFonts w:ascii="Tahoma" w:hAnsi="Tahoma" w:cs="Tahoma"/>
          <w:b/>
          <w:i/>
          <w:color w:val="333399"/>
          <w:sz w:val="18"/>
          <w:szCs w:val="18"/>
        </w:rPr>
        <w:t>Government will earmark transport charges to improve public transport</w:t>
      </w:r>
    </w:p>
    <w:p w14:paraId="13489A31" w14:textId="77777777" w:rsidR="00C238B9" w:rsidRPr="00526D9E" w:rsidRDefault="00707D88" w:rsidP="00C238B9">
      <w:pPr>
        <w:ind w:left="709"/>
      </w:pPr>
      <w:r>
        <w:t>With the basic</w:t>
      </w:r>
      <w:r w:rsidR="00F83CE1">
        <w:t xml:space="preserve"> state of public transport in Kampala, </w:t>
      </w:r>
      <w:r w:rsidR="00C238B9" w:rsidRPr="00526D9E">
        <w:t xml:space="preserve">few avenues </w:t>
      </w:r>
      <w:r w:rsidR="00F83CE1">
        <w:t xml:space="preserve">exist </w:t>
      </w:r>
      <w:r w:rsidR="00684C6E">
        <w:t>for the G</w:t>
      </w:r>
      <w:r w:rsidR="00C238B9" w:rsidRPr="00526D9E">
        <w:t xml:space="preserve">overnment to charge operators for the use of publicly financed infrastructure. All </w:t>
      </w:r>
      <w:r w:rsidR="00C01411">
        <w:t>road uses provide funds to the G</w:t>
      </w:r>
      <w:r w:rsidR="00C238B9" w:rsidRPr="00526D9E">
        <w:t xml:space="preserve">overnment through petrol taxes and registration fees.  The most viable option at this stage involves earmarked charging. Earmarked charges are distinct from general revenues, which can be spent on any legitimate purpose as decided in the annual budget </w:t>
      </w:r>
      <w:r w:rsidR="00C238B9" w:rsidRPr="00526D9E">
        <w:rPr>
          <w:rFonts w:cs="Arial"/>
          <w:color w:val="444444"/>
          <w:shd w:val="clear" w:color="auto" w:fill="FFFFFF"/>
        </w:rPr>
        <w:t>(also known as the ring fencing or ear marking of a tax) is the dedication of the revenue from a specific tax for a particular expenditure.</w:t>
      </w:r>
    </w:p>
    <w:p w14:paraId="13489A32" w14:textId="77777777" w:rsidR="00F83CE1" w:rsidRDefault="00F83CE1" w:rsidP="00F83CE1">
      <w:pPr>
        <w:spacing w:before="0"/>
        <w:ind w:left="709"/>
      </w:pPr>
    </w:p>
    <w:p w14:paraId="13489A33" w14:textId="77777777" w:rsidR="00C238B9" w:rsidRPr="00526D9E" w:rsidRDefault="00F83CE1" w:rsidP="00F83CE1">
      <w:pPr>
        <w:spacing w:before="0"/>
        <w:ind w:left="709"/>
      </w:pPr>
      <w:r>
        <w:t xml:space="preserve">Nevertheless, </w:t>
      </w:r>
      <w:r w:rsidR="00C238B9" w:rsidRPr="00526D9E">
        <w:t>there are a wide variety of schemes available to fund public transport via</w:t>
      </w:r>
      <w:r>
        <w:t xml:space="preserve"> e</w:t>
      </w:r>
      <w:r w:rsidR="00C238B9" w:rsidRPr="00526D9E">
        <w:t>armarked charging. Most of them can be very effective in providing a stable and</w:t>
      </w:r>
      <w:r>
        <w:t xml:space="preserve"> </w:t>
      </w:r>
      <w:r w:rsidR="00C238B9" w:rsidRPr="00526D9E">
        <w:t>substantial source of revenue. These schemes are not only interesting as means of raising</w:t>
      </w:r>
      <w:r>
        <w:t xml:space="preserve"> </w:t>
      </w:r>
      <w:r w:rsidR="00C238B9" w:rsidRPr="00526D9E">
        <w:t>financial support for public transport systems</w:t>
      </w:r>
      <w:r w:rsidR="00707D88">
        <w:t>,</w:t>
      </w:r>
      <w:r w:rsidR="00C238B9" w:rsidRPr="00526D9E">
        <w:t xml:space="preserve"> but also as a method of sending appropriate</w:t>
      </w:r>
      <w:r>
        <w:t xml:space="preserve"> </w:t>
      </w:r>
      <w:r w:rsidR="00C238B9" w:rsidRPr="00526D9E">
        <w:t>pricing signals to transport use (with the possibility to be integrated with more traditional</w:t>
      </w:r>
      <w:r>
        <w:t xml:space="preserve"> </w:t>
      </w:r>
      <w:r w:rsidR="00C238B9" w:rsidRPr="00526D9E">
        <w:t>general fiscal and regulatory instruments). At the level of the individual unconventional</w:t>
      </w:r>
      <w:r>
        <w:t xml:space="preserve"> </w:t>
      </w:r>
      <w:r w:rsidR="00C238B9" w:rsidRPr="00526D9E">
        <w:t>charging and taxation mechanism, it is possible to identify some that relate well to the</w:t>
      </w:r>
      <w:r>
        <w:t xml:space="preserve"> </w:t>
      </w:r>
      <w:r w:rsidR="00707D88">
        <w:t>principles of ‘fair and efficient pricing’</w:t>
      </w:r>
      <w:r w:rsidR="00C238B9" w:rsidRPr="00526D9E">
        <w:t xml:space="preserve"> in that they involve at least some element of charging</w:t>
      </w:r>
      <w:r>
        <w:t xml:space="preserve"> </w:t>
      </w:r>
      <w:r w:rsidR="00C238B9" w:rsidRPr="00526D9E">
        <w:t>transport polluters. However, the majority of existing unconventional measures have evolved</w:t>
      </w:r>
      <w:r w:rsidR="00C238B9">
        <w:t xml:space="preserve"> </w:t>
      </w:r>
      <w:r w:rsidR="00C238B9" w:rsidRPr="00526D9E">
        <w:t>without reference to guiding principles of public finance. Most have been developed simply</w:t>
      </w:r>
      <w:r w:rsidR="00C238B9">
        <w:t xml:space="preserve"> </w:t>
      </w:r>
      <w:r w:rsidR="00C238B9" w:rsidRPr="00526D9E">
        <w:t>in order to generate funds to support public transport.</w:t>
      </w:r>
    </w:p>
    <w:p w14:paraId="13489A34" w14:textId="77777777" w:rsidR="00C238B9" w:rsidRPr="00526D9E" w:rsidRDefault="00C238B9" w:rsidP="00F83CE1">
      <w:pPr>
        <w:spacing w:before="0"/>
        <w:ind w:left="709"/>
      </w:pPr>
    </w:p>
    <w:p w14:paraId="13489A35" w14:textId="77777777" w:rsidR="00C238B9" w:rsidRPr="00526D9E" w:rsidRDefault="00C238B9" w:rsidP="00F83CE1">
      <w:pPr>
        <w:spacing w:before="0"/>
        <w:ind w:left="709"/>
      </w:pPr>
      <w:r w:rsidRPr="00526D9E">
        <w:t>Major drawbacks preventing a widespread implementation are in the field of acceptability</w:t>
      </w:r>
      <w:r w:rsidR="00F83CE1">
        <w:t xml:space="preserve"> </w:t>
      </w:r>
      <w:r w:rsidRPr="00526D9E">
        <w:t>and transferability. Public (and thus also political) acceptability is difficult to obtain for a</w:t>
      </w:r>
      <w:r w:rsidR="00F83CE1">
        <w:t xml:space="preserve"> </w:t>
      </w:r>
      <w:r w:rsidRPr="00526D9E">
        <w:t xml:space="preserve">proposal to implement a charge or tax. </w:t>
      </w:r>
    </w:p>
    <w:p w14:paraId="13489A36" w14:textId="77777777" w:rsidR="00C238B9" w:rsidRPr="00DA6590" w:rsidRDefault="00C238B9" w:rsidP="00C238B9"/>
    <w:p w14:paraId="13489A37" w14:textId="77777777" w:rsidR="00C238B9" w:rsidRPr="002F33D8" w:rsidRDefault="002B5012" w:rsidP="00D04C41">
      <w:pPr>
        <w:pStyle w:val="ListParagraph"/>
        <w:numPr>
          <w:ilvl w:val="0"/>
          <w:numId w:val="42"/>
        </w:numPr>
        <w:spacing w:after="0" w:line="288" w:lineRule="auto"/>
        <w:ind w:hanging="720"/>
        <w:jc w:val="left"/>
        <w:rPr>
          <w:b/>
          <w:sz w:val="24"/>
          <w:szCs w:val="24"/>
        </w:rPr>
      </w:pPr>
      <w:r>
        <w:rPr>
          <w:b/>
          <w:sz w:val="24"/>
          <w:szCs w:val="24"/>
        </w:rPr>
        <w:t xml:space="preserve">Issue 5 – Immediate Steps to Improve </w:t>
      </w:r>
      <w:r w:rsidR="00C238B9" w:rsidRPr="002F33D8">
        <w:rPr>
          <w:b/>
          <w:sz w:val="24"/>
          <w:szCs w:val="24"/>
        </w:rPr>
        <w:t>the Public Transport System</w:t>
      </w:r>
    </w:p>
    <w:p w14:paraId="13489A38" w14:textId="77777777" w:rsidR="00C238B9" w:rsidRDefault="00707D88" w:rsidP="00423E6B">
      <w:pPr>
        <w:tabs>
          <w:tab w:val="clear" w:pos="9072"/>
          <w:tab w:val="right" w:pos="7655"/>
        </w:tabs>
        <w:spacing w:before="0"/>
        <w:ind w:left="1418" w:right="709"/>
        <w:jc w:val="center"/>
      </w:pPr>
      <w:r>
        <w:t>‘</w:t>
      </w:r>
      <w:r w:rsidR="00C238B9" w:rsidRPr="00274D03">
        <w:t>What are the immediate steps that can be taken to improve public transport service delivery and related integration in Kampala?</w:t>
      </w:r>
      <w:r>
        <w:t>’</w:t>
      </w:r>
    </w:p>
    <w:p w14:paraId="13489A39" w14:textId="77777777" w:rsidR="00FB5436" w:rsidRDefault="00FB5436" w:rsidP="00423E6B">
      <w:pPr>
        <w:tabs>
          <w:tab w:val="clear" w:pos="9072"/>
          <w:tab w:val="right" w:pos="7655"/>
        </w:tabs>
        <w:spacing w:before="0"/>
        <w:ind w:left="1418" w:right="710"/>
        <w:jc w:val="center"/>
      </w:pPr>
    </w:p>
    <w:p w14:paraId="13489A3A" w14:textId="77777777" w:rsidR="00423E6B" w:rsidRPr="00423E6B" w:rsidRDefault="00423E6B" w:rsidP="00423E6B">
      <w:pPr>
        <w:tabs>
          <w:tab w:val="clear" w:pos="9072"/>
          <w:tab w:val="right" w:pos="7655"/>
        </w:tabs>
        <w:spacing w:before="0"/>
        <w:ind w:left="1418" w:right="710"/>
        <w:jc w:val="center"/>
        <w:rPr>
          <w:sz w:val="10"/>
          <w:szCs w:val="10"/>
        </w:rPr>
      </w:pPr>
    </w:p>
    <w:p w14:paraId="13489A3B" w14:textId="77777777" w:rsidR="00FB5436" w:rsidRPr="00FB5436" w:rsidRDefault="00822C8F" w:rsidP="00423E6B">
      <w:pPr>
        <w:pStyle w:val="ListParagraph"/>
        <w:spacing w:after="0" w:line="288" w:lineRule="auto"/>
        <w:ind w:left="709" w:right="-46" w:firstLine="0"/>
        <w:jc w:val="left"/>
        <w:rPr>
          <w:rFonts w:ascii="Tahoma" w:hAnsi="Tahoma"/>
          <w:sz w:val="18"/>
          <w:szCs w:val="18"/>
        </w:rPr>
      </w:pPr>
      <w:r w:rsidRPr="00FB5436">
        <w:rPr>
          <w:rFonts w:ascii="Tahoma" w:hAnsi="Tahoma"/>
          <w:sz w:val="18"/>
          <w:szCs w:val="18"/>
        </w:rPr>
        <w:t xml:space="preserve">The dilemma </w:t>
      </w:r>
      <w:r w:rsidR="00275209" w:rsidRPr="00FB5436">
        <w:rPr>
          <w:rFonts w:ascii="Tahoma" w:hAnsi="Tahoma"/>
          <w:sz w:val="18"/>
          <w:szCs w:val="18"/>
        </w:rPr>
        <w:t>f</w:t>
      </w:r>
      <w:r w:rsidR="00681151" w:rsidRPr="00FB5436">
        <w:rPr>
          <w:rFonts w:ascii="Tahoma" w:hAnsi="Tahoma"/>
          <w:sz w:val="18"/>
          <w:szCs w:val="18"/>
        </w:rPr>
        <w:t xml:space="preserve">aced is </w:t>
      </w:r>
      <w:r w:rsidR="00707D88" w:rsidRPr="00FB5436">
        <w:rPr>
          <w:rFonts w:ascii="Tahoma" w:hAnsi="Tahoma"/>
          <w:sz w:val="18"/>
          <w:szCs w:val="18"/>
        </w:rPr>
        <w:t>‘</w:t>
      </w:r>
      <w:r w:rsidR="00681151" w:rsidRPr="00FB5436">
        <w:rPr>
          <w:rFonts w:ascii="Tahoma" w:hAnsi="Tahoma"/>
          <w:sz w:val="18"/>
          <w:szCs w:val="18"/>
        </w:rPr>
        <w:t>where to start</w:t>
      </w:r>
      <w:r w:rsidR="00707D88" w:rsidRPr="00FB5436">
        <w:rPr>
          <w:rFonts w:ascii="Tahoma" w:hAnsi="Tahoma"/>
          <w:sz w:val="18"/>
          <w:szCs w:val="18"/>
        </w:rPr>
        <w:t>’</w:t>
      </w:r>
      <w:r w:rsidR="00B010D4" w:rsidRPr="00FB5436">
        <w:rPr>
          <w:rFonts w:ascii="Tahoma" w:hAnsi="Tahoma"/>
          <w:sz w:val="18"/>
          <w:szCs w:val="18"/>
        </w:rPr>
        <w:t xml:space="preserve"> </w:t>
      </w:r>
      <w:r w:rsidR="008F1EC9">
        <w:rPr>
          <w:rFonts w:ascii="Tahoma" w:hAnsi="Tahoma"/>
          <w:sz w:val="18"/>
          <w:szCs w:val="18"/>
        </w:rPr>
        <w:t>the changes process</w:t>
      </w:r>
      <w:r w:rsidR="00B010D4" w:rsidRPr="00FB5436">
        <w:rPr>
          <w:rFonts w:ascii="Tahoma" w:hAnsi="Tahoma"/>
          <w:sz w:val="18"/>
          <w:szCs w:val="18"/>
        </w:rPr>
        <w:t xml:space="preserve">. </w:t>
      </w:r>
      <w:r w:rsidR="00FB5436" w:rsidRPr="00FB5436">
        <w:rPr>
          <w:rFonts w:ascii="Tahoma" w:hAnsi="Tahoma"/>
          <w:sz w:val="18"/>
          <w:szCs w:val="18"/>
        </w:rPr>
        <w:t xml:space="preserve">The first step should be the establishment of a high level Public Transport Working Group </w:t>
      </w:r>
      <w:r w:rsidR="00FB5436">
        <w:rPr>
          <w:rFonts w:ascii="Tahoma" w:hAnsi="Tahoma"/>
          <w:sz w:val="18"/>
          <w:szCs w:val="18"/>
        </w:rPr>
        <w:t xml:space="preserve">(PTWG) </w:t>
      </w:r>
      <w:r w:rsidR="00FB5436" w:rsidRPr="00FB5436">
        <w:rPr>
          <w:rFonts w:ascii="Tahoma" w:hAnsi="Tahoma"/>
          <w:sz w:val="18"/>
          <w:szCs w:val="18"/>
        </w:rPr>
        <w:t>of about 4 to 6 members of senior policy officials with good understanding of public transport issues</w:t>
      </w:r>
      <w:r w:rsidR="00FB5436">
        <w:rPr>
          <w:rFonts w:ascii="Tahoma" w:hAnsi="Tahoma"/>
          <w:sz w:val="18"/>
          <w:szCs w:val="18"/>
        </w:rPr>
        <w:t xml:space="preserve"> to drive the change process. </w:t>
      </w:r>
      <w:r w:rsidR="008F1EC9">
        <w:rPr>
          <w:rFonts w:ascii="Tahoma" w:hAnsi="Tahoma"/>
          <w:sz w:val="18"/>
          <w:szCs w:val="18"/>
        </w:rPr>
        <w:t>The PTWG should report to the Minister.</w:t>
      </w:r>
    </w:p>
    <w:p w14:paraId="13489A3C" w14:textId="77777777" w:rsidR="00C238B9" w:rsidRDefault="00B010D4" w:rsidP="00D247BB">
      <w:pPr>
        <w:ind w:left="709"/>
      </w:pPr>
      <w:r>
        <w:t xml:space="preserve">The timing of many of </w:t>
      </w:r>
      <w:r w:rsidR="00822C8F">
        <w:t xml:space="preserve">changes/developments </w:t>
      </w:r>
      <w:r w:rsidR="00681151" w:rsidRPr="00681151">
        <w:t xml:space="preserve">will depend on </w:t>
      </w:r>
      <w:r>
        <w:t xml:space="preserve">when MATA is established and </w:t>
      </w:r>
      <w:r w:rsidR="00681151" w:rsidRPr="00681151">
        <w:t xml:space="preserve">the </w:t>
      </w:r>
      <w:r>
        <w:t xml:space="preserve">start-up of </w:t>
      </w:r>
      <w:r w:rsidR="00681151" w:rsidRPr="00681151">
        <w:t>BRT services.</w:t>
      </w:r>
      <w:r w:rsidR="00681151">
        <w:t xml:space="preserve"> </w:t>
      </w:r>
      <w:r w:rsidR="008F1EC9">
        <w:t>Nevertheless, the process needs to start immediately and be properly managed in a systematic and proactive manner. An A</w:t>
      </w:r>
      <w:r w:rsidR="00FB5436">
        <w:t>ctions</w:t>
      </w:r>
      <w:r w:rsidR="008F1EC9">
        <w:t xml:space="preserve"> Plan is needed to serve as a roadmap.</w:t>
      </w:r>
      <w:r w:rsidR="00FB5436">
        <w:t xml:space="preserve"> </w:t>
      </w:r>
      <w:r w:rsidR="008F1EC9">
        <w:t xml:space="preserve">Some milestone steps are listed and </w:t>
      </w:r>
      <w:r w:rsidR="00822C8F">
        <w:t>pri</w:t>
      </w:r>
      <w:r w:rsidR="00FB5436">
        <w:t xml:space="preserve">oritised </w:t>
      </w:r>
      <w:r w:rsidR="008F1EC9">
        <w:t xml:space="preserve">below; </w:t>
      </w:r>
      <w:r w:rsidR="00822C8F">
        <w:t xml:space="preserve">most </w:t>
      </w:r>
      <w:r w:rsidR="008F1EC9">
        <w:t xml:space="preserve">of which </w:t>
      </w:r>
      <w:r w:rsidR="00822C8F">
        <w:t xml:space="preserve">can be undertaken concurrently if </w:t>
      </w:r>
      <w:r w:rsidR="008F1EC9">
        <w:t xml:space="preserve">the necessary </w:t>
      </w:r>
      <w:r w:rsidR="00822C8F">
        <w:t>resources are made available and</w:t>
      </w:r>
      <w:r w:rsidR="008F1EC9">
        <w:t xml:space="preserve"> there is the</w:t>
      </w:r>
      <w:r w:rsidR="00822C8F">
        <w:t xml:space="preserve"> will to make the changes.</w:t>
      </w:r>
      <w:r w:rsidR="008F1EC9">
        <w:t xml:space="preserve"> The Action Plan should be elaborated by the PTWG with realistic timelines.</w:t>
      </w:r>
    </w:p>
    <w:p w14:paraId="13489A3D" w14:textId="77777777" w:rsidR="00822C8F" w:rsidRDefault="00822C8F" w:rsidP="00D247BB">
      <w:pPr>
        <w:spacing w:before="0"/>
        <w:ind w:left="709"/>
      </w:pPr>
    </w:p>
    <w:p w14:paraId="13489A3E" w14:textId="77777777" w:rsidR="00041AEB" w:rsidRDefault="00C162A8" w:rsidP="00D247BB">
      <w:pPr>
        <w:spacing w:before="0"/>
        <w:ind w:left="709"/>
      </w:pPr>
      <w:r>
        <w:t xml:space="preserve">Immediate </w:t>
      </w:r>
      <w:r w:rsidR="00CB6568">
        <w:t>step to improve the Public Transport System, inter alia, are:</w:t>
      </w:r>
    </w:p>
    <w:p w14:paraId="13489A3F" w14:textId="77777777" w:rsidR="00102658" w:rsidRDefault="00102658" w:rsidP="00D247BB">
      <w:pPr>
        <w:spacing w:before="0"/>
        <w:ind w:left="709"/>
        <w:rPr>
          <w:sz w:val="12"/>
          <w:szCs w:val="12"/>
        </w:rPr>
      </w:pPr>
    </w:p>
    <w:p w14:paraId="13489A40" w14:textId="77777777" w:rsidR="00C162A8" w:rsidRDefault="00C162A8" w:rsidP="00D04C41">
      <w:pPr>
        <w:pStyle w:val="ListParagraph"/>
        <w:numPr>
          <w:ilvl w:val="0"/>
          <w:numId w:val="51"/>
        </w:numPr>
        <w:spacing w:after="0" w:line="288" w:lineRule="auto"/>
        <w:ind w:left="1276" w:hanging="283"/>
        <w:jc w:val="left"/>
        <w:rPr>
          <w:rFonts w:ascii="Tahoma" w:hAnsi="Tahoma"/>
          <w:sz w:val="18"/>
          <w:szCs w:val="18"/>
        </w:rPr>
      </w:pPr>
      <w:r>
        <w:rPr>
          <w:rFonts w:ascii="Tahoma" w:hAnsi="Tahoma"/>
          <w:sz w:val="18"/>
          <w:szCs w:val="18"/>
        </w:rPr>
        <w:t>E</w:t>
      </w:r>
      <w:r w:rsidRPr="00C162A8">
        <w:rPr>
          <w:rFonts w:ascii="Tahoma" w:hAnsi="Tahoma"/>
          <w:sz w:val="18"/>
          <w:szCs w:val="18"/>
        </w:rPr>
        <w:t xml:space="preserve">stablish a </w:t>
      </w:r>
      <w:r w:rsidR="00423E6B">
        <w:rPr>
          <w:rFonts w:ascii="Tahoma" w:hAnsi="Tahoma"/>
          <w:sz w:val="18"/>
          <w:szCs w:val="18"/>
        </w:rPr>
        <w:t xml:space="preserve">high level </w:t>
      </w:r>
      <w:r w:rsidRPr="00C162A8">
        <w:rPr>
          <w:rFonts w:ascii="Tahoma" w:hAnsi="Tahoma"/>
          <w:sz w:val="18"/>
          <w:szCs w:val="18"/>
        </w:rPr>
        <w:t>Public Tr</w:t>
      </w:r>
      <w:r w:rsidR="00D247BB">
        <w:rPr>
          <w:rFonts w:ascii="Tahoma" w:hAnsi="Tahoma"/>
          <w:sz w:val="18"/>
          <w:szCs w:val="18"/>
        </w:rPr>
        <w:t>ansport Working Group of about 5 or</w:t>
      </w:r>
      <w:r w:rsidRPr="00C162A8">
        <w:rPr>
          <w:rFonts w:ascii="Tahoma" w:hAnsi="Tahoma"/>
          <w:sz w:val="18"/>
          <w:szCs w:val="18"/>
        </w:rPr>
        <w:t xml:space="preserve"> 6 members of senior policy officials with good understanding of public transport issues</w:t>
      </w:r>
    </w:p>
    <w:p w14:paraId="13489A41" w14:textId="77777777" w:rsidR="00B010D4" w:rsidRPr="00B010D4" w:rsidRDefault="00B010D4" w:rsidP="00D247BB">
      <w:pPr>
        <w:pStyle w:val="ListParagraph"/>
        <w:spacing w:after="0" w:line="288" w:lineRule="auto"/>
        <w:ind w:left="1276" w:firstLine="0"/>
        <w:jc w:val="left"/>
        <w:rPr>
          <w:rFonts w:ascii="Tahoma" w:hAnsi="Tahoma"/>
          <w:sz w:val="10"/>
          <w:szCs w:val="10"/>
        </w:rPr>
      </w:pPr>
    </w:p>
    <w:p w14:paraId="13489A42" w14:textId="77777777" w:rsidR="002B5012" w:rsidRPr="00857775" w:rsidRDefault="002B5012" w:rsidP="00D04C41">
      <w:pPr>
        <w:pStyle w:val="ListParagraph"/>
        <w:numPr>
          <w:ilvl w:val="0"/>
          <w:numId w:val="51"/>
        </w:numPr>
        <w:spacing w:after="0" w:line="288" w:lineRule="auto"/>
        <w:ind w:left="1276" w:hanging="283"/>
        <w:jc w:val="left"/>
        <w:rPr>
          <w:rFonts w:ascii="Tahoma" w:hAnsi="Tahoma"/>
          <w:sz w:val="18"/>
          <w:szCs w:val="18"/>
        </w:rPr>
      </w:pPr>
      <w:r w:rsidRPr="00857775">
        <w:rPr>
          <w:rFonts w:ascii="Tahoma" w:hAnsi="Tahoma"/>
          <w:sz w:val="18"/>
          <w:szCs w:val="18"/>
        </w:rPr>
        <w:t xml:space="preserve">Establish a timetable for the establishment of MATA </w:t>
      </w:r>
    </w:p>
    <w:p w14:paraId="13489A43" w14:textId="77777777" w:rsidR="002B5012" w:rsidRPr="00B010D4" w:rsidRDefault="002B5012" w:rsidP="00D247BB">
      <w:pPr>
        <w:pStyle w:val="ListParagraph"/>
        <w:spacing w:after="0" w:line="288" w:lineRule="auto"/>
        <w:ind w:left="1276" w:firstLine="0"/>
        <w:jc w:val="left"/>
        <w:rPr>
          <w:rFonts w:ascii="Tahoma" w:hAnsi="Tahoma"/>
          <w:sz w:val="10"/>
          <w:szCs w:val="10"/>
        </w:rPr>
      </w:pPr>
    </w:p>
    <w:p w14:paraId="13489A44" w14:textId="77777777" w:rsidR="00BE0835" w:rsidRDefault="002B5012" w:rsidP="00D04C41">
      <w:pPr>
        <w:pStyle w:val="ListParagraph"/>
        <w:numPr>
          <w:ilvl w:val="0"/>
          <w:numId w:val="51"/>
        </w:numPr>
        <w:spacing w:after="0" w:line="288" w:lineRule="auto"/>
        <w:ind w:left="1276" w:hanging="283"/>
        <w:jc w:val="left"/>
        <w:rPr>
          <w:rFonts w:ascii="Tahoma" w:hAnsi="Tahoma"/>
          <w:sz w:val="18"/>
          <w:szCs w:val="18"/>
        </w:rPr>
      </w:pPr>
      <w:r>
        <w:rPr>
          <w:rFonts w:ascii="Tahoma" w:hAnsi="Tahoma"/>
          <w:sz w:val="18"/>
          <w:szCs w:val="18"/>
        </w:rPr>
        <w:t xml:space="preserve">Establish </w:t>
      </w:r>
      <w:r w:rsidR="003C20DC">
        <w:rPr>
          <w:rFonts w:ascii="Tahoma" w:hAnsi="Tahoma"/>
          <w:sz w:val="18"/>
          <w:szCs w:val="18"/>
        </w:rPr>
        <w:t>a</w:t>
      </w:r>
      <w:r w:rsidR="00D247BB">
        <w:rPr>
          <w:rFonts w:ascii="Tahoma" w:hAnsi="Tahoma"/>
          <w:sz w:val="18"/>
          <w:szCs w:val="18"/>
        </w:rPr>
        <w:t xml:space="preserve"> </w:t>
      </w:r>
      <w:r w:rsidRPr="003C20DC">
        <w:rPr>
          <w:rFonts w:ascii="Tahoma" w:hAnsi="Tahoma"/>
          <w:i/>
          <w:sz w:val="18"/>
          <w:szCs w:val="18"/>
        </w:rPr>
        <w:t>Strategic Planning A</w:t>
      </w:r>
      <w:r w:rsidR="002B2B73" w:rsidRPr="003C20DC">
        <w:rPr>
          <w:rFonts w:ascii="Tahoma" w:hAnsi="Tahoma"/>
          <w:i/>
          <w:sz w:val="18"/>
          <w:szCs w:val="18"/>
        </w:rPr>
        <w:t>greement</w:t>
      </w:r>
      <w:r w:rsidR="002B2B73" w:rsidRPr="00857775">
        <w:rPr>
          <w:rFonts w:ascii="Tahoma" w:hAnsi="Tahoma"/>
          <w:sz w:val="18"/>
          <w:szCs w:val="18"/>
        </w:rPr>
        <w:t xml:space="preserve"> with operators</w:t>
      </w:r>
      <w:r w:rsidR="006503DC" w:rsidRPr="00857775">
        <w:rPr>
          <w:rFonts w:ascii="Tahoma" w:hAnsi="Tahoma"/>
          <w:sz w:val="18"/>
          <w:szCs w:val="18"/>
        </w:rPr>
        <w:t xml:space="preserve"> – as outlined below</w:t>
      </w:r>
    </w:p>
    <w:p w14:paraId="13489A45" w14:textId="77777777" w:rsidR="004740C6" w:rsidRPr="004740C6" w:rsidRDefault="004740C6" w:rsidP="00D247BB">
      <w:pPr>
        <w:pStyle w:val="ListParagraph"/>
        <w:spacing w:after="0" w:line="288" w:lineRule="auto"/>
        <w:ind w:left="1276" w:firstLine="0"/>
        <w:jc w:val="left"/>
        <w:rPr>
          <w:rFonts w:ascii="Tahoma" w:hAnsi="Tahoma"/>
          <w:sz w:val="10"/>
          <w:szCs w:val="10"/>
        </w:rPr>
      </w:pPr>
    </w:p>
    <w:p w14:paraId="13489A46" w14:textId="77777777" w:rsidR="00F90E3C" w:rsidRPr="00857775" w:rsidRDefault="00D247BB" w:rsidP="00D04C41">
      <w:pPr>
        <w:pStyle w:val="ListParagraph"/>
        <w:numPr>
          <w:ilvl w:val="0"/>
          <w:numId w:val="51"/>
        </w:numPr>
        <w:spacing w:after="0" w:line="288" w:lineRule="auto"/>
        <w:ind w:left="1276" w:hanging="283"/>
        <w:jc w:val="left"/>
        <w:rPr>
          <w:rFonts w:ascii="Tahoma" w:hAnsi="Tahoma"/>
          <w:sz w:val="18"/>
          <w:szCs w:val="18"/>
        </w:rPr>
      </w:pPr>
      <w:r>
        <w:rPr>
          <w:rFonts w:ascii="Tahoma" w:hAnsi="Tahoma"/>
          <w:sz w:val="18"/>
          <w:szCs w:val="18"/>
        </w:rPr>
        <w:t xml:space="preserve">Rationalise </w:t>
      </w:r>
      <w:r w:rsidR="002B5012">
        <w:rPr>
          <w:rFonts w:ascii="Tahoma" w:hAnsi="Tahoma"/>
          <w:sz w:val="18"/>
          <w:szCs w:val="18"/>
        </w:rPr>
        <w:t xml:space="preserve">route </w:t>
      </w:r>
      <w:r w:rsidR="00F90E3C">
        <w:rPr>
          <w:rFonts w:ascii="Tahoma" w:hAnsi="Tahoma"/>
          <w:sz w:val="18"/>
          <w:szCs w:val="18"/>
        </w:rPr>
        <w:t xml:space="preserve">structure for taxis </w:t>
      </w:r>
      <w:r>
        <w:rPr>
          <w:rFonts w:ascii="Tahoma" w:hAnsi="Tahoma"/>
          <w:sz w:val="18"/>
          <w:szCs w:val="18"/>
        </w:rPr>
        <w:t xml:space="preserve">to incorporate </w:t>
      </w:r>
      <w:r w:rsidR="00F90E3C">
        <w:rPr>
          <w:rFonts w:ascii="Tahoma" w:hAnsi="Tahoma"/>
          <w:sz w:val="18"/>
          <w:szCs w:val="18"/>
        </w:rPr>
        <w:t>buses</w:t>
      </w:r>
      <w:r>
        <w:rPr>
          <w:rFonts w:ascii="Tahoma" w:hAnsi="Tahoma"/>
          <w:sz w:val="18"/>
          <w:szCs w:val="18"/>
        </w:rPr>
        <w:t xml:space="preserve"> and BRT</w:t>
      </w:r>
      <w:r w:rsidR="00F90E3C">
        <w:rPr>
          <w:rFonts w:ascii="Tahoma" w:hAnsi="Tahoma"/>
          <w:sz w:val="18"/>
          <w:szCs w:val="18"/>
        </w:rPr>
        <w:t xml:space="preserve"> (pre and post BRT)</w:t>
      </w:r>
      <w:r>
        <w:rPr>
          <w:rFonts w:ascii="Tahoma" w:hAnsi="Tahoma"/>
          <w:sz w:val="18"/>
          <w:szCs w:val="18"/>
        </w:rPr>
        <w:t xml:space="preserve"> – currently there are around 400 taxi routes and no bus routes </w:t>
      </w:r>
    </w:p>
    <w:p w14:paraId="13489A47" w14:textId="77777777" w:rsidR="004740C6" w:rsidRPr="004740C6" w:rsidRDefault="004740C6" w:rsidP="00D247BB">
      <w:pPr>
        <w:pStyle w:val="ListParagraph"/>
        <w:spacing w:after="0" w:line="288" w:lineRule="auto"/>
        <w:ind w:left="1276" w:firstLine="0"/>
        <w:jc w:val="left"/>
        <w:rPr>
          <w:rFonts w:ascii="Tahoma" w:hAnsi="Tahoma"/>
          <w:sz w:val="10"/>
          <w:szCs w:val="10"/>
        </w:rPr>
      </w:pPr>
    </w:p>
    <w:p w14:paraId="13489A48" w14:textId="77777777" w:rsidR="00BE0835" w:rsidRPr="00857775" w:rsidRDefault="002B2B73" w:rsidP="00D04C41">
      <w:pPr>
        <w:pStyle w:val="ListParagraph"/>
        <w:numPr>
          <w:ilvl w:val="0"/>
          <w:numId w:val="51"/>
        </w:numPr>
        <w:spacing w:after="0" w:line="288" w:lineRule="auto"/>
        <w:ind w:left="1276" w:hanging="283"/>
        <w:jc w:val="left"/>
        <w:rPr>
          <w:rFonts w:ascii="Tahoma" w:hAnsi="Tahoma"/>
          <w:sz w:val="18"/>
          <w:szCs w:val="18"/>
        </w:rPr>
      </w:pPr>
      <w:r w:rsidRPr="00857775">
        <w:rPr>
          <w:rFonts w:ascii="Tahoma" w:hAnsi="Tahoma"/>
          <w:sz w:val="18"/>
          <w:szCs w:val="18"/>
        </w:rPr>
        <w:t xml:space="preserve">Reinforce </w:t>
      </w:r>
      <w:r w:rsidR="003A00B1">
        <w:rPr>
          <w:rFonts w:ascii="Tahoma" w:hAnsi="Tahoma"/>
          <w:sz w:val="18"/>
          <w:szCs w:val="18"/>
        </w:rPr>
        <w:t xml:space="preserve">and formalise </w:t>
      </w:r>
      <w:r w:rsidRPr="00857775">
        <w:rPr>
          <w:rFonts w:ascii="Tahoma" w:hAnsi="Tahoma"/>
          <w:sz w:val="18"/>
          <w:szCs w:val="18"/>
        </w:rPr>
        <w:t>planning coordination among ministries</w:t>
      </w:r>
      <w:r w:rsidR="003A00B1">
        <w:rPr>
          <w:rFonts w:ascii="Tahoma" w:hAnsi="Tahoma"/>
          <w:sz w:val="18"/>
          <w:szCs w:val="18"/>
        </w:rPr>
        <w:t xml:space="preserve"> on Public Transport developments</w:t>
      </w:r>
    </w:p>
    <w:p w14:paraId="13489A49" w14:textId="77777777" w:rsidR="004740C6" w:rsidRPr="004740C6" w:rsidRDefault="004740C6" w:rsidP="00D247BB">
      <w:pPr>
        <w:pStyle w:val="ListParagraph"/>
        <w:spacing w:after="0" w:line="288" w:lineRule="auto"/>
        <w:ind w:left="1276" w:firstLine="0"/>
        <w:jc w:val="left"/>
        <w:rPr>
          <w:rFonts w:ascii="Tahoma" w:hAnsi="Tahoma"/>
          <w:sz w:val="10"/>
          <w:szCs w:val="10"/>
        </w:rPr>
      </w:pPr>
    </w:p>
    <w:p w14:paraId="13489A4A" w14:textId="77777777" w:rsidR="00BE0835" w:rsidRDefault="002B2B73" w:rsidP="00D04C41">
      <w:pPr>
        <w:pStyle w:val="ListParagraph"/>
        <w:numPr>
          <w:ilvl w:val="0"/>
          <w:numId w:val="51"/>
        </w:numPr>
        <w:spacing w:after="0" w:line="288" w:lineRule="auto"/>
        <w:ind w:left="1276" w:hanging="283"/>
        <w:jc w:val="left"/>
        <w:rPr>
          <w:rFonts w:ascii="Tahoma" w:hAnsi="Tahoma"/>
          <w:sz w:val="18"/>
          <w:szCs w:val="18"/>
        </w:rPr>
      </w:pPr>
      <w:r w:rsidRPr="00857775">
        <w:rPr>
          <w:rFonts w:ascii="Tahoma" w:hAnsi="Tahoma"/>
          <w:sz w:val="18"/>
          <w:szCs w:val="18"/>
        </w:rPr>
        <w:t>Regulate and restructure taxi and boda-boda operations</w:t>
      </w:r>
    </w:p>
    <w:p w14:paraId="13489A4B" w14:textId="77777777" w:rsidR="003C20DC" w:rsidRPr="000318CC" w:rsidRDefault="003C20DC" w:rsidP="00D247BB">
      <w:pPr>
        <w:pStyle w:val="ListParagraph"/>
        <w:jc w:val="left"/>
        <w:rPr>
          <w:rFonts w:ascii="Tahoma" w:hAnsi="Tahoma"/>
          <w:sz w:val="10"/>
          <w:szCs w:val="10"/>
        </w:rPr>
      </w:pPr>
    </w:p>
    <w:p w14:paraId="13489A4C" w14:textId="77777777" w:rsidR="003C20DC" w:rsidRDefault="003C20DC" w:rsidP="00D04C41">
      <w:pPr>
        <w:pStyle w:val="ListParagraph"/>
        <w:numPr>
          <w:ilvl w:val="0"/>
          <w:numId w:val="51"/>
        </w:numPr>
        <w:spacing w:after="0" w:line="288" w:lineRule="auto"/>
        <w:ind w:left="1276" w:hanging="283"/>
        <w:jc w:val="left"/>
        <w:rPr>
          <w:rFonts w:ascii="Tahoma" w:hAnsi="Tahoma"/>
          <w:sz w:val="18"/>
          <w:szCs w:val="18"/>
        </w:rPr>
      </w:pPr>
      <w:r>
        <w:rPr>
          <w:rFonts w:ascii="Tahoma" w:hAnsi="Tahoma"/>
          <w:sz w:val="18"/>
          <w:szCs w:val="18"/>
        </w:rPr>
        <w:t>Prepare criteria for the introduction of bus operators</w:t>
      </w:r>
    </w:p>
    <w:p w14:paraId="13489A4D" w14:textId="77777777" w:rsidR="003A00B1" w:rsidRDefault="003A00B1" w:rsidP="00D247BB">
      <w:pPr>
        <w:pStyle w:val="ListParagraph"/>
        <w:jc w:val="left"/>
        <w:rPr>
          <w:rFonts w:ascii="Tahoma" w:hAnsi="Tahoma"/>
          <w:sz w:val="10"/>
          <w:szCs w:val="10"/>
        </w:rPr>
      </w:pPr>
    </w:p>
    <w:p w14:paraId="13489A4E" w14:textId="77777777" w:rsidR="003A00B1" w:rsidRPr="00857775" w:rsidRDefault="003A00B1" w:rsidP="00D04C41">
      <w:pPr>
        <w:pStyle w:val="ListParagraph"/>
        <w:numPr>
          <w:ilvl w:val="0"/>
          <w:numId w:val="51"/>
        </w:numPr>
        <w:spacing w:after="0" w:line="288" w:lineRule="auto"/>
        <w:ind w:left="1276" w:hanging="283"/>
        <w:jc w:val="left"/>
        <w:rPr>
          <w:rFonts w:ascii="Tahoma" w:hAnsi="Tahoma"/>
          <w:sz w:val="18"/>
          <w:szCs w:val="18"/>
        </w:rPr>
      </w:pPr>
      <w:r>
        <w:rPr>
          <w:rFonts w:ascii="Tahoma" w:hAnsi="Tahoma"/>
          <w:sz w:val="18"/>
          <w:szCs w:val="18"/>
        </w:rPr>
        <w:t>Introduce midibus operations</w:t>
      </w:r>
      <w:r w:rsidR="003C20DC">
        <w:rPr>
          <w:rFonts w:ascii="Tahoma" w:hAnsi="Tahoma"/>
          <w:sz w:val="18"/>
          <w:szCs w:val="18"/>
        </w:rPr>
        <w:t xml:space="preserve"> on selective routes using service contracts</w:t>
      </w:r>
    </w:p>
    <w:p w14:paraId="13489A4F" w14:textId="77777777" w:rsidR="004740C6" w:rsidRPr="004740C6" w:rsidRDefault="004740C6" w:rsidP="00D247BB">
      <w:pPr>
        <w:pStyle w:val="ListParagraph"/>
        <w:spacing w:after="0" w:line="288" w:lineRule="auto"/>
        <w:ind w:left="1276" w:firstLine="0"/>
        <w:jc w:val="left"/>
        <w:rPr>
          <w:rFonts w:ascii="Tahoma" w:hAnsi="Tahoma"/>
          <w:sz w:val="10"/>
          <w:szCs w:val="10"/>
        </w:rPr>
      </w:pPr>
    </w:p>
    <w:p w14:paraId="13489A50" w14:textId="77777777" w:rsidR="00BE0835" w:rsidRPr="00857775" w:rsidRDefault="002B2B73" w:rsidP="00D04C41">
      <w:pPr>
        <w:pStyle w:val="ListParagraph"/>
        <w:numPr>
          <w:ilvl w:val="0"/>
          <w:numId w:val="51"/>
        </w:numPr>
        <w:spacing w:after="0" w:line="288" w:lineRule="auto"/>
        <w:ind w:left="1276" w:hanging="283"/>
        <w:jc w:val="left"/>
        <w:rPr>
          <w:rFonts w:ascii="Tahoma" w:hAnsi="Tahoma"/>
          <w:sz w:val="18"/>
          <w:szCs w:val="18"/>
        </w:rPr>
      </w:pPr>
      <w:r w:rsidRPr="00857775">
        <w:rPr>
          <w:rFonts w:ascii="Tahoma" w:hAnsi="Tahoma"/>
          <w:sz w:val="18"/>
          <w:szCs w:val="18"/>
          <w:lang w:val="en-US"/>
        </w:rPr>
        <w:t>Sustained public outreach campaigns to encourage alternate modes</w:t>
      </w:r>
      <w:r w:rsidR="003A00B1">
        <w:rPr>
          <w:rFonts w:ascii="Tahoma" w:hAnsi="Tahoma"/>
          <w:sz w:val="18"/>
          <w:szCs w:val="18"/>
          <w:lang w:val="en-US"/>
        </w:rPr>
        <w:t xml:space="preserve"> in the form of a sensitization program</w:t>
      </w:r>
    </w:p>
    <w:p w14:paraId="13489A51" w14:textId="77777777" w:rsidR="004740C6" w:rsidRPr="004740C6" w:rsidRDefault="004740C6" w:rsidP="00D247BB">
      <w:pPr>
        <w:pStyle w:val="ListParagraph"/>
        <w:spacing w:after="0" w:line="288" w:lineRule="auto"/>
        <w:ind w:left="1276" w:firstLine="0"/>
        <w:jc w:val="left"/>
        <w:rPr>
          <w:rFonts w:ascii="Tahoma" w:hAnsi="Tahoma"/>
          <w:sz w:val="10"/>
          <w:szCs w:val="10"/>
        </w:rPr>
      </w:pPr>
    </w:p>
    <w:p w14:paraId="13489A52" w14:textId="77777777" w:rsidR="00BE0835" w:rsidRPr="00857775" w:rsidRDefault="002B2B73" w:rsidP="00D04C41">
      <w:pPr>
        <w:pStyle w:val="ListParagraph"/>
        <w:numPr>
          <w:ilvl w:val="0"/>
          <w:numId w:val="51"/>
        </w:numPr>
        <w:spacing w:after="0" w:line="288" w:lineRule="auto"/>
        <w:ind w:left="1276" w:hanging="283"/>
        <w:jc w:val="left"/>
        <w:rPr>
          <w:rFonts w:ascii="Tahoma" w:hAnsi="Tahoma"/>
          <w:sz w:val="18"/>
          <w:szCs w:val="18"/>
        </w:rPr>
      </w:pPr>
      <w:r w:rsidRPr="00857775">
        <w:rPr>
          <w:rFonts w:ascii="Tahoma" w:hAnsi="Tahoma"/>
          <w:sz w:val="18"/>
          <w:szCs w:val="18"/>
          <w:lang w:val="en-GB"/>
        </w:rPr>
        <w:t>Spot improvements to pedestrian/bicycle access to public transport</w:t>
      </w:r>
    </w:p>
    <w:p w14:paraId="13489A53" w14:textId="77777777" w:rsidR="004740C6" w:rsidRPr="004740C6" w:rsidRDefault="004740C6" w:rsidP="00D247BB">
      <w:pPr>
        <w:pStyle w:val="ListParagraph"/>
        <w:spacing w:after="0" w:line="288" w:lineRule="auto"/>
        <w:ind w:left="1276" w:firstLine="0"/>
        <w:jc w:val="left"/>
        <w:rPr>
          <w:rFonts w:ascii="Tahoma" w:hAnsi="Tahoma"/>
          <w:sz w:val="10"/>
          <w:szCs w:val="10"/>
        </w:rPr>
      </w:pPr>
    </w:p>
    <w:p w14:paraId="13489A54" w14:textId="77777777" w:rsidR="00BE0835" w:rsidRPr="00857775" w:rsidRDefault="002B2B73" w:rsidP="00D04C41">
      <w:pPr>
        <w:pStyle w:val="ListParagraph"/>
        <w:numPr>
          <w:ilvl w:val="0"/>
          <w:numId w:val="51"/>
        </w:numPr>
        <w:spacing w:after="0" w:line="288" w:lineRule="auto"/>
        <w:ind w:left="1276" w:hanging="283"/>
        <w:jc w:val="left"/>
        <w:rPr>
          <w:rFonts w:ascii="Tahoma" w:hAnsi="Tahoma"/>
          <w:sz w:val="18"/>
          <w:szCs w:val="18"/>
        </w:rPr>
      </w:pPr>
      <w:r w:rsidRPr="00857775">
        <w:rPr>
          <w:rFonts w:ascii="Tahoma" w:hAnsi="Tahoma"/>
          <w:sz w:val="18"/>
          <w:szCs w:val="18"/>
          <w:lang w:val="en-GB"/>
        </w:rPr>
        <w:t>Incrementally increase cost for private vehicle imports</w:t>
      </w:r>
    </w:p>
    <w:p w14:paraId="13489A55" w14:textId="77777777" w:rsidR="004740C6" w:rsidRPr="004740C6" w:rsidRDefault="004740C6" w:rsidP="00D247BB">
      <w:pPr>
        <w:pStyle w:val="ListParagraph"/>
        <w:spacing w:after="0" w:line="288" w:lineRule="auto"/>
        <w:ind w:left="1276" w:firstLine="0"/>
        <w:jc w:val="left"/>
        <w:rPr>
          <w:rFonts w:ascii="Tahoma" w:hAnsi="Tahoma"/>
          <w:sz w:val="10"/>
          <w:szCs w:val="10"/>
        </w:rPr>
      </w:pPr>
    </w:p>
    <w:p w14:paraId="13489A56" w14:textId="77777777" w:rsidR="00BE0835" w:rsidRPr="00857775" w:rsidRDefault="002B2B73" w:rsidP="00D04C41">
      <w:pPr>
        <w:pStyle w:val="ListParagraph"/>
        <w:numPr>
          <w:ilvl w:val="0"/>
          <w:numId w:val="51"/>
        </w:numPr>
        <w:spacing w:after="0" w:line="288" w:lineRule="auto"/>
        <w:ind w:left="1276" w:hanging="283"/>
        <w:jc w:val="left"/>
        <w:rPr>
          <w:rFonts w:ascii="Tahoma" w:hAnsi="Tahoma"/>
          <w:sz w:val="18"/>
          <w:szCs w:val="18"/>
        </w:rPr>
      </w:pPr>
      <w:r w:rsidRPr="00857775">
        <w:rPr>
          <w:rFonts w:ascii="Tahoma" w:hAnsi="Tahoma"/>
          <w:sz w:val="18"/>
          <w:szCs w:val="18"/>
          <w:lang w:val="en-GB"/>
        </w:rPr>
        <w:t>Incrementally increase licensing cost and make procedure more stringent</w:t>
      </w:r>
    </w:p>
    <w:p w14:paraId="13489A57" w14:textId="77777777" w:rsidR="004740C6" w:rsidRPr="004740C6" w:rsidRDefault="004740C6" w:rsidP="00D247BB">
      <w:pPr>
        <w:pStyle w:val="ListParagraph"/>
        <w:spacing w:after="0" w:line="288" w:lineRule="auto"/>
        <w:ind w:left="1276" w:firstLine="0"/>
        <w:jc w:val="left"/>
        <w:rPr>
          <w:rFonts w:ascii="Tahoma" w:hAnsi="Tahoma"/>
          <w:sz w:val="10"/>
          <w:szCs w:val="10"/>
        </w:rPr>
      </w:pPr>
    </w:p>
    <w:p w14:paraId="13489A58" w14:textId="77777777" w:rsidR="00857775" w:rsidRPr="00857775" w:rsidRDefault="003A00B1" w:rsidP="00D04C41">
      <w:pPr>
        <w:pStyle w:val="ListParagraph"/>
        <w:numPr>
          <w:ilvl w:val="0"/>
          <w:numId w:val="51"/>
        </w:numPr>
        <w:spacing w:after="0" w:line="288" w:lineRule="auto"/>
        <w:ind w:left="1276" w:hanging="283"/>
        <w:jc w:val="left"/>
        <w:rPr>
          <w:rFonts w:ascii="Tahoma" w:hAnsi="Tahoma"/>
          <w:sz w:val="18"/>
          <w:szCs w:val="18"/>
        </w:rPr>
      </w:pPr>
      <w:r>
        <w:rPr>
          <w:rFonts w:ascii="Tahoma" w:hAnsi="Tahoma"/>
          <w:sz w:val="18"/>
          <w:szCs w:val="18"/>
          <w:lang w:val="en-GB"/>
        </w:rPr>
        <w:t>Establish d</w:t>
      </w:r>
      <w:r w:rsidR="002B2B73" w:rsidRPr="00857775">
        <w:rPr>
          <w:rFonts w:ascii="Tahoma" w:hAnsi="Tahoma"/>
          <w:sz w:val="18"/>
          <w:szCs w:val="18"/>
          <w:lang w:val="en-GB"/>
        </w:rPr>
        <w:t>owntown parking restrictions</w:t>
      </w:r>
      <w:r w:rsidR="000318CC">
        <w:rPr>
          <w:rFonts w:ascii="Tahoma" w:hAnsi="Tahoma"/>
          <w:sz w:val="18"/>
          <w:szCs w:val="18"/>
          <w:lang w:val="en-GB"/>
        </w:rPr>
        <w:t xml:space="preserve"> – starting with</w:t>
      </w:r>
      <w:r w:rsidR="003C20DC">
        <w:rPr>
          <w:rFonts w:ascii="Tahoma" w:hAnsi="Tahoma"/>
          <w:sz w:val="18"/>
          <w:szCs w:val="18"/>
          <w:lang w:val="en-GB"/>
        </w:rPr>
        <w:t xml:space="preserve"> future BRT routes</w:t>
      </w:r>
    </w:p>
    <w:p w14:paraId="13489A59" w14:textId="77777777" w:rsidR="004740C6" w:rsidRPr="004740C6" w:rsidRDefault="004740C6" w:rsidP="00D247BB">
      <w:pPr>
        <w:pStyle w:val="ListParagraph"/>
        <w:spacing w:after="0" w:line="288" w:lineRule="auto"/>
        <w:ind w:left="1276" w:firstLine="0"/>
        <w:jc w:val="left"/>
        <w:rPr>
          <w:rFonts w:ascii="Tahoma" w:hAnsi="Tahoma"/>
          <w:sz w:val="10"/>
          <w:szCs w:val="10"/>
        </w:rPr>
      </w:pPr>
    </w:p>
    <w:p w14:paraId="13489A5A" w14:textId="77777777" w:rsidR="00857775" w:rsidRPr="00857775" w:rsidRDefault="002B2B73" w:rsidP="00D04C41">
      <w:pPr>
        <w:pStyle w:val="ListParagraph"/>
        <w:numPr>
          <w:ilvl w:val="0"/>
          <w:numId w:val="51"/>
        </w:numPr>
        <w:spacing w:after="0" w:line="288" w:lineRule="auto"/>
        <w:ind w:left="1276" w:hanging="283"/>
        <w:jc w:val="left"/>
        <w:rPr>
          <w:rFonts w:ascii="Tahoma" w:hAnsi="Tahoma"/>
          <w:sz w:val="18"/>
          <w:szCs w:val="18"/>
        </w:rPr>
      </w:pPr>
      <w:r w:rsidRPr="00857775">
        <w:rPr>
          <w:rFonts w:ascii="Tahoma" w:hAnsi="Tahoma"/>
          <w:sz w:val="18"/>
          <w:szCs w:val="18"/>
          <w:lang w:val="en-GB"/>
        </w:rPr>
        <w:t>Link land use planning to transport planning (</w:t>
      </w:r>
      <w:r w:rsidRPr="00857775">
        <w:rPr>
          <w:rFonts w:ascii="Tahoma" w:hAnsi="Tahoma"/>
          <w:sz w:val="18"/>
          <w:szCs w:val="18"/>
          <w:lang w:val="en-US"/>
        </w:rPr>
        <w:t>mobility needs are largely determined by the current and future land use patterns in Kampala)</w:t>
      </w:r>
    </w:p>
    <w:p w14:paraId="13489A5B" w14:textId="77777777" w:rsidR="004740C6" w:rsidRPr="004740C6" w:rsidRDefault="004740C6" w:rsidP="00D247BB">
      <w:pPr>
        <w:pStyle w:val="ListParagraph"/>
        <w:spacing w:after="0" w:line="288" w:lineRule="auto"/>
        <w:ind w:left="1276" w:firstLine="0"/>
        <w:jc w:val="left"/>
        <w:rPr>
          <w:rFonts w:ascii="Tahoma" w:hAnsi="Tahoma"/>
          <w:sz w:val="10"/>
          <w:szCs w:val="10"/>
        </w:rPr>
      </w:pPr>
    </w:p>
    <w:p w14:paraId="13489A5C" w14:textId="77777777" w:rsidR="00BE0835" w:rsidRPr="00102658" w:rsidRDefault="002B2B73" w:rsidP="00D04C41">
      <w:pPr>
        <w:pStyle w:val="ListParagraph"/>
        <w:numPr>
          <w:ilvl w:val="0"/>
          <w:numId w:val="51"/>
        </w:numPr>
        <w:spacing w:after="0" w:line="288" w:lineRule="auto"/>
        <w:ind w:left="1276" w:hanging="283"/>
        <w:jc w:val="left"/>
        <w:rPr>
          <w:rFonts w:ascii="Tahoma" w:hAnsi="Tahoma"/>
          <w:sz w:val="18"/>
          <w:szCs w:val="18"/>
        </w:rPr>
      </w:pPr>
      <w:r w:rsidRPr="00857775">
        <w:rPr>
          <w:rFonts w:ascii="Tahoma" w:hAnsi="Tahoma"/>
          <w:sz w:val="18"/>
          <w:szCs w:val="18"/>
          <w:lang w:val="en-US"/>
        </w:rPr>
        <w:t>Obligatory traffic impact studies for new developments</w:t>
      </w:r>
      <w:r w:rsidR="00857775">
        <w:rPr>
          <w:rFonts w:ascii="Tahoma" w:hAnsi="Tahoma"/>
          <w:sz w:val="18"/>
          <w:szCs w:val="18"/>
          <w:lang w:val="en-US"/>
        </w:rPr>
        <w:t>.</w:t>
      </w:r>
    </w:p>
    <w:p w14:paraId="13489A5D" w14:textId="77777777" w:rsidR="00102658" w:rsidRDefault="00102658" w:rsidP="00102658">
      <w:pPr>
        <w:pStyle w:val="ListParagraph"/>
        <w:spacing w:after="0" w:line="288" w:lineRule="auto"/>
        <w:ind w:left="1276" w:firstLine="0"/>
        <w:rPr>
          <w:rFonts w:ascii="Tahoma" w:hAnsi="Tahoma"/>
          <w:sz w:val="18"/>
          <w:szCs w:val="18"/>
        </w:rPr>
      </w:pPr>
    </w:p>
    <w:p w14:paraId="13489A5E" w14:textId="77777777" w:rsidR="00C162A8" w:rsidRPr="00C162A8" w:rsidRDefault="00C162A8" w:rsidP="00BE2255">
      <w:pPr>
        <w:pStyle w:val="ListParagraph"/>
        <w:spacing w:after="0" w:line="288" w:lineRule="auto"/>
        <w:ind w:left="1418" w:right="850" w:firstLine="0"/>
        <w:jc w:val="center"/>
        <w:rPr>
          <w:rFonts w:ascii="Tahoma" w:hAnsi="Tahoma"/>
          <w:b/>
          <w:i/>
          <w:color w:val="333399"/>
          <w:sz w:val="18"/>
          <w:szCs w:val="18"/>
        </w:rPr>
      </w:pPr>
      <w:r>
        <w:rPr>
          <w:rFonts w:ascii="Tahoma" w:hAnsi="Tahoma"/>
          <w:b/>
          <w:i/>
          <w:color w:val="333399"/>
          <w:sz w:val="18"/>
          <w:szCs w:val="18"/>
        </w:rPr>
        <w:t>As an interim measure, u</w:t>
      </w:r>
      <w:r w:rsidRPr="00C162A8">
        <w:rPr>
          <w:rFonts w:ascii="Tahoma" w:hAnsi="Tahoma"/>
          <w:b/>
          <w:i/>
          <w:color w:val="333399"/>
          <w:sz w:val="18"/>
          <w:szCs w:val="18"/>
        </w:rPr>
        <w:t xml:space="preserve">ntil the establishment of MATA, the </w:t>
      </w:r>
      <w:r>
        <w:rPr>
          <w:rFonts w:ascii="Tahoma" w:hAnsi="Tahoma"/>
          <w:b/>
          <w:i/>
          <w:color w:val="333399"/>
          <w:sz w:val="18"/>
          <w:szCs w:val="18"/>
        </w:rPr>
        <w:t xml:space="preserve">Minister for </w:t>
      </w:r>
      <w:r w:rsidRPr="00C162A8">
        <w:rPr>
          <w:rFonts w:ascii="Tahoma" w:hAnsi="Tahoma"/>
          <w:b/>
          <w:i/>
          <w:color w:val="333399"/>
          <w:sz w:val="18"/>
          <w:szCs w:val="18"/>
        </w:rPr>
        <w:t xml:space="preserve">Works and Transport </w:t>
      </w:r>
      <w:r w:rsidR="009462A2">
        <w:rPr>
          <w:rFonts w:ascii="Tahoma" w:hAnsi="Tahoma"/>
          <w:b/>
          <w:i/>
          <w:color w:val="333399"/>
          <w:sz w:val="18"/>
          <w:szCs w:val="18"/>
        </w:rPr>
        <w:t xml:space="preserve"> will establish a semi-autonomous BRT Agency to oversee BRT construction and to procure a competent operator</w:t>
      </w:r>
    </w:p>
    <w:p w14:paraId="13489A5F" w14:textId="77777777" w:rsidR="00C162A8" w:rsidRDefault="00C162A8" w:rsidP="00BE2255">
      <w:pPr>
        <w:spacing w:before="0"/>
        <w:ind w:left="709" w:right="850"/>
        <w:rPr>
          <w:rFonts w:cs="Tahoma"/>
          <w:szCs w:val="18"/>
        </w:rPr>
      </w:pPr>
    </w:p>
    <w:p w14:paraId="13489A60" w14:textId="77777777" w:rsidR="00EF7C8B" w:rsidRPr="00857775" w:rsidRDefault="00EF7C8B" w:rsidP="00857775">
      <w:pPr>
        <w:spacing w:before="0"/>
        <w:ind w:left="709"/>
        <w:rPr>
          <w:rFonts w:cs="Tahoma"/>
          <w:szCs w:val="18"/>
        </w:rPr>
      </w:pPr>
      <w:r w:rsidRPr="00857775">
        <w:rPr>
          <w:rFonts w:cs="Tahoma"/>
          <w:szCs w:val="18"/>
        </w:rPr>
        <w:t xml:space="preserve">The </w:t>
      </w:r>
      <w:r w:rsidR="006503DC" w:rsidRPr="00857775">
        <w:rPr>
          <w:rFonts w:cs="Tahoma"/>
          <w:szCs w:val="18"/>
        </w:rPr>
        <w:t xml:space="preserve">way forward in </w:t>
      </w:r>
      <w:r w:rsidRPr="00857775">
        <w:rPr>
          <w:rFonts w:cs="Tahoma"/>
          <w:szCs w:val="18"/>
        </w:rPr>
        <w:t>process</w:t>
      </w:r>
      <w:r w:rsidR="006503DC" w:rsidRPr="00857775">
        <w:rPr>
          <w:rFonts w:cs="Tahoma"/>
          <w:szCs w:val="18"/>
        </w:rPr>
        <w:t>ing</w:t>
      </w:r>
      <w:r w:rsidRPr="00857775">
        <w:rPr>
          <w:rFonts w:cs="Tahoma"/>
          <w:szCs w:val="18"/>
        </w:rPr>
        <w:t xml:space="preserve"> with operators </w:t>
      </w:r>
      <w:r w:rsidR="006503DC" w:rsidRPr="00857775">
        <w:rPr>
          <w:rFonts w:cs="Tahoma"/>
          <w:szCs w:val="18"/>
        </w:rPr>
        <w:t xml:space="preserve">is to start </w:t>
      </w:r>
      <w:r w:rsidRPr="00857775">
        <w:rPr>
          <w:rFonts w:cs="Tahoma"/>
          <w:szCs w:val="18"/>
        </w:rPr>
        <w:t>with getting agree</w:t>
      </w:r>
      <w:r w:rsidR="00B010D4">
        <w:rPr>
          <w:rFonts w:cs="Tahoma"/>
          <w:szCs w:val="18"/>
        </w:rPr>
        <w:t>ment between operators and the G</w:t>
      </w:r>
      <w:r w:rsidRPr="00857775">
        <w:rPr>
          <w:rFonts w:cs="Tahoma"/>
          <w:szCs w:val="18"/>
        </w:rPr>
        <w:t>overnment on what t</w:t>
      </w:r>
      <w:r w:rsidR="006503DC" w:rsidRPr="00857775">
        <w:rPr>
          <w:rFonts w:cs="Tahoma"/>
          <w:szCs w:val="18"/>
        </w:rPr>
        <w:t>hey want to achieve, sort of a Strategic Planning Ag</w:t>
      </w:r>
      <w:r w:rsidRPr="00857775">
        <w:rPr>
          <w:rFonts w:cs="Tahoma"/>
          <w:szCs w:val="18"/>
        </w:rPr>
        <w:t>reement.</w:t>
      </w:r>
    </w:p>
    <w:p w14:paraId="13489A61" w14:textId="77777777" w:rsidR="00857775" w:rsidRDefault="00857775" w:rsidP="00857775">
      <w:pPr>
        <w:spacing w:before="0"/>
        <w:ind w:left="709"/>
        <w:rPr>
          <w:rFonts w:cs="Tahoma"/>
          <w:szCs w:val="18"/>
        </w:rPr>
      </w:pPr>
    </w:p>
    <w:p w14:paraId="13489A62" w14:textId="77777777" w:rsidR="00EF7C8B" w:rsidRDefault="006503DC" w:rsidP="00857775">
      <w:pPr>
        <w:spacing w:before="0"/>
        <w:ind w:left="709"/>
        <w:rPr>
          <w:rFonts w:cs="Tahoma"/>
          <w:szCs w:val="18"/>
        </w:rPr>
      </w:pPr>
      <w:r w:rsidRPr="00857775">
        <w:rPr>
          <w:rFonts w:cs="Tahoma"/>
          <w:szCs w:val="18"/>
        </w:rPr>
        <w:t>The following step by step process is recommended, for example:</w:t>
      </w:r>
    </w:p>
    <w:p w14:paraId="13489A63" w14:textId="77777777" w:rsidR="00857775" w:rsidRPr="00857775" w:rsidRDefault="00857775" w:rsidP="003A00B1">
      <w:pPr>
        <w:spacing w:before="0"/>
        <w:ind w:left="709"/>
        <w:rPr>
          <w:rFonts w:cs="Tahoma"/>
          <w:szCs w:val="18"/>
        </w:rPr>
      </w:pPr>
    </w:p>
    <w:p w14:paraId="13489A64" w14:textId="77777777" w:rsidR="00EF7C8B" w:rsidRDefault="00EF7C8B" w:rsidP="00D04C41">
      <w:pPr>
        <w:pStyle w:val="ListParagraph"/>
        <w:numPr>
          <w:ilvl w:val="0"/>
          <w:numId w:val="49"/>
        </w:numPr>
        <w:spacing w:after="0"/>
        <w:ind w:left="1276" w:hanging="283"/>
        <w:jc w:val="left"/>
        <w:rPr>
          <w:rFonts w:ascii="Tahoma" w:hAnsi="Tahoma"/>
          <w:sz w:val="18"/>
          <w:szCs w:val="18"/>
        </w:rPr>
      </w:pPr>
      <w:r w:rsidRPr="00857775">
        <w:rPr>
          <w:rFonts w:ascii="Tahoma" w:hAnsi="Tahoma"/>
          <w:sz w:val="18"/>
          <w:szCs w:val="18"/>
        </w:rPr>
        <w:t xml:space="preserve">First, the </w:t>
      </w:r>
      <w:r w:rsidR="00707D88">
        <w:rPr>
          <w:rFonts w:ascii="Tahoma" w:hAnsi="Tahoma"/>
          <w:sz w:val="18"/>
          <w:szCs w:val="18"/>
        </w:rPr>
        <w:t>‘</w:t>
      </w:r>
      <w:r w:rsidRPr="00857775">
        <w:rPr>
          <w:rFonts w:ascii="Tahoma" w:hAnsi="Tahoma"/>
          <w:sz w:val="18"/>
          <w:szCs w:val="18"/>
        </w:rPr>
        <w:t>socialisation process</w:t>
      </w:r>
      <w:r w:rsidR="00707D88">
        <w:rPr>
          <w:rFonts w:ascii="Tahoma" w:hAnsi="Tahoma"/>
          <w:sz w:val="18"/>
          <w:szCs w:val="18"/>
        </w:rPr>
        <w:t>’</w:t>
      </w:r>
      <w:r w:rsidRPr="00857775">
        <w:rPr>
          <w:rFonts w:ascii="Tahoma" w:hAnsi="Tahoma"/>
          <w:sz w:val="18"/>
          <w:szCs w:val="18"/>
        </w:rPr>
        <w:t xml:space="preserve"> must build trust and openness, so there is no perception on </w:t>
      </w:r>
      <w:r w:rsidR="003A00B1">
        <w:rPr>
          <w:rFonts w:ascii="Tahoma" w:hAnsi="Tahoma"/>
          <w:sz w:val="18"/>
          <w:szCs w:val="18"/>
        </w:rPr>
        <w:t>e</w:t>
      </w:r>
      <w:r w:rsidRPr="00857775">
        <w:rPr>
          <w:rFonts w:ascii="Tahoma" w:hAnsi="Tahoma"/>
          <w:sz w:val="18"/>
          <w:szCs w:val="18"/>
        </w:rPr>
        <w:t xml:space="preserve">ither side of hidden agendas, and </w:t>
      </w:r>
      <w:r w:rsidR="00857775">
        <w:rPr>
          <w:rFonts w:ascii="Tahoma" w:hAnsi="Tahoma"/>
          <w:sz w:val="18"/>
          <w:szCs w:val="18"/>
        </w:rPr>
        <w:t>negotiations are in good faith</w:t>
      </w:r>
    </w:p>
    <w:p w14:paraId="13489A65" w14:textId="77777777" w:rsidR="00857775" w:rsidRPr="00857775" w:rsidRDefault="00857775" w:rsidP="003A00B1">
      <w:pPr>
        <w:pStyle w:val="ListParagraph"/>
        <w:spacing w:after="0"/>
        <w:ind w:left="1276" w:firstLine="0"/>
        <w:jc w:val="left"/>
        <w:rPr>
          <w:rFonts w:ascii="Tahoma" w:hAnsi="Tahoma"/>
          <w:sz w:val="18"/>
          <w:szCs w:val="18"/>
        </w:rPr>
      </w:pPr>
    </w:p>
    <w:p w14:paraId="13489A66" w14:textId="77777777" w:rsidR="00EF7C8B" w:rsidRDefault="00EF7C8B" w:rsidP="00D04C41">
      <w:pPr>
        <w:pStyle w:val="ListParagraph"/>
        <w:numPr>
          <w:ilvl w:val="0"/>
          <w:numId w:val="49"/>
        </w:numPr>
        <w:spacing w:after="0"/>
        <w:ind w:left="1276" w:hanging="283"/>
        <w:jc w:val="left"/>
        <w:rPr>
          <w:rFonts w:ascii="Tahoma" w:hAnsi="Tahoma"/>
          <w:sz w:val="18"/>
          <w:szCs w:val="18"/>
        </w:rPr>
      </w:pPr>
      <w:r w:rsidRPr="00857775">
        <w:rPr>
          <w:rFonts w:ascii="Tahoma" w:hAnsi="Tahoma"/>
          <w:sz w:val="18"/>
          <w:szCs w:val="18"/>
        </w:rPr>
        <w:t xml:space="preserve">Secondly, there needs to be an understanding on both sides that negotiations are within the sphere of commercial reality; commitments need to be paid for; there are no financial windfalls/ no golden handshakes; all dealings </w:t>
      </w:r>
      <w:r w:rsidR="00857775">
        <w:rPr>
          <w:rFonts w:ascii="Tahoma" w:hAnsi="Tahoma"/>
          <w:sz w:val="18"/>
          <w:szCs w:val="18"/>
        </w:rPr>
        <w:t>are realistic and business-like</w:t>
      </w:r>
    </w:p>
    <w:p w14:paraId="13489A67" w14:textId="77777777" w:rsidR="00857775" w:rsidRPr="00857775" w:rsidRDefault="00857775" w:rsidP="003A00B1">
      <w:pPr>
        <w:pStyle w:val="ListParagraph"/>
        <w:jc w:val="left"/>
        <w:rPr>
          <w:rFonts w:ascii="Tahoma" w:hAnsi="Tahoma"/>
          <w:sz w:val="18"/>
          <w:szCs w:val="18"/>
        </w:rPr>
      </w:pPr>
    </w:p>
    <w:p w14:paraId="13489A68" w14:textId="77777777" w:rsidR="00EF7C8B" w:rsidRPr="00857775" w:rsidRDefault="00EF7C8B" w:rsidP="00D04C41">
      <w:pPr>
        <w:pStyle w:val="ListParagraph"/>
        <w:numPr>
          <w:ilvl w:val="0"/>
          <w:numId w:val="49"/>
        </w:numPr>
        <w:spacing w:after="0"/>
        <w:ind w:left="1276" w:hanging="283"/>
        <w:jc w:val="left"/>
        <w:rPr>
          <w:rFonts w:ascii="Tahoma" w:hAnsi="Tahoma"/>
          <w:sz w:val="18"/>
          <w:szCs w:val="18"/>
        </w:rPr>
      </w:pPr>
      <w:r w:rsidRPr="00857775">
        <w:rPr>
          <w:rFonts w:ascii="Tahoma" w:hAnsi="Tahoma"/>
          <w:sz w:val="18"/>
          <w:szCs w:val="18"/>
        </w:rPr>
        <w:t>Thirdly, there are no unequal partners.  The negotiations are between the public and private sector, where each side has its core objectives and a wish to develop a partnership where both sides benefit.</w:t>
      </w:r>
    </w:p>
    <w:p w14:paraId="13489A69" w14:textId="77777777" w:rsidR="006503DC" w:rsidRPr="00857775" w:rsidRDefault="006503DC" w:rsidP="00857775">
      <w:pPr>
        <w:spacing w:before="0"/>
        <w:ind w:left="1276" w:hanging="283"/>
        <w:rPr>
          <w:rFonts w:cs="Tahoma"/>
          <w:szCs w:val="18"/>
        </w:rPr>
      </w:pPr>
    </w:p>
    <w:p w14:paraId="13489A6A" w14:textId="77777777" w:rsidR="00EF7C8B" w:rsidRPr="00857775" w:rsidRDefault="00EF7C8B" w:rsidP="00857775">
      <w:pPr>
        <w:spacing w:before="0"/>
        <w:ind w:left="709"/>
        <w:rPr>
          <w:rFonts w:cs="Tahoma"/>
          <w:szCs w:val="18"/>
        </w:rPr>
      </w:pPr>
      <w:r w:rsidRPr="00857775">
        <w:rPr>
          <w:rFonts w:cs="Tahoma"/>
          <w:szCs w:val="18"/>
        </w:rPr>
        <w:t>It is good to make the above points</w:t>
      </w:r>
      <w:r w:rsidR="004740C6">
        <w:rPr>
          <w:rFonts w:cs="Tahoma"/>
          <w:szCs w:val="18"/>
        </w:rPr>
        <w:t xml:space="preserve"> clear, sort of as an </w:t>
      </w:r>
      <w:r w:rsidR="00707D88">
        <w:rPr>
          <w:rFonts w:cs="Tahoma"/>
          <w:szCs w:val="18"/>
        </w:rPr>
        <w:t>‘</w:t>
      </w:r>
      <w:r w:rsidR="004740C6">
        <w:rPr>
          <w:rFonts w:cs="Tahoma"/>
          <w:szCs w:val="18"/>
        </w:rPr>
        <w:t>opening statement</w:t>
      </w:r>
      <w:r w:rsidR="00707D88">
        <w:rPr>
          <w:rFonts w:cs="Tahoma"/>
          <w:szCs w:val="18"/>
        </w:rPr>
        <w:t>’</w:t>
      </w:r>
      <w:r w:rsidR="003A00B1">
        <w:rPr>
          <w:rFonts w:cs="Tahoma"/>
          <w:szCs w:val="18"/>
        </w:rPr>
        <w:t xml:space="preserve"> of intention</w:t>
      </w:r>
      <w:r w:rsidRPr="00857775">
        <w:rPr>
          <w:rFonts w:cs="Tahoma"/>
          <w:szCs w:val="18"/>
        </w:rPr>
        <w:t>/mission and understanding.</w:t>
      </w:r>
      <w:r w:rsidR="006503DC" w:rsidRPr="00857775">
        <w:rPr>
          <w:rFonts w:cs="Tahoma"/>
          <w:szCs w:val="18"/>
        </w:rPr>
        <w:t xml:space="preserve"> </w:t>
      </w:r>
      <w:r w:rsidRPr="00857775">
        <w:rPr>
          <w:rFonts w:cs="Tahoma"/>
          <w:szCs w:val="18"/>
        </w:rPr>
        <w:t xml:space="preserve">Then, before going into the detail of who gets what, how </w:t>
      </w:r>
      <w:r w:rsidR="006503DC" w:rsidRPr="00857775">
        <w:rPr>
          <w:rFonts w:cs="Tahoma"/>
          <w:szCs w:val="18"/>
        </w:rPr>
        <w:t xml:space="preserve">much and why, establish what </w:t>
      </w:r>
      <w:r w:rsidRPr="00857775">
        <w:rPr>
          <w:rFonts w:cs="Tahoma"/>
          <w:szCs w:val="18"/>
        </w:rPr>
        <w:t xml:space="preserve">can </w:t>
      </w:r>
      <w:r w:rsidR="006503DC" w:rsidRPr="00857775">
        <w:rPr>
          <w:rFonts w:cs="Tahoma"/>
          <w:szCs w:val="18"/>
        </w:rPr>
        <w:t xml:space="preserve">be </w:t>
      </w:r>
      <w:r w:rsidRPr="00857775">
        <w:rPr>
          <w:rFonts w:cs="Tahoma"/>
          <w:szCs w:val="18"/>
        </w:rPr>
        <w:t>call</w:t>
      </w:r>
      <w:r w:rsidR="006503DC" w:rsidRPr="00857775">
        <w:rPr>
          <w:rFonts w:cs="Tahoma"/>
          <w:szCs w:val="18"/>
        </w:rPr>
        <w:t>ed</w:t>
      </w:r>
      <w:r w:rsidRPr="00857775">
        <w:rPr>
          <w:rFonts w:cs="Tahoma"/>
          <w:szCs w:val="18"/>
        </w:rPr>
        <w:t xml:space="preserve"> a </w:t>
      </w:r>
      <w:r w:rsidR="00707D88">
        <w:rPr>
          <w:rFonts w:cs="Tahoma"/>
          <w:b/>
          <w:i/>
          <w:szCs w:val="18"/>
        </w:rPr>
        <w:t>‘</w:t>
      </w:r>
      <w:r w:rsidR="00707D88" w:rsidRPr="003A00B1">
        <w:rPr>
          <w:rFonts w:cs="Tahoma"/>
          <w:i/>
          <w:szCs w:val="18"/>
        </w:rPr>
        <w:t>Strategic Negotiating Framework’</w:t>
      </w:r>
      <w:r w:rsidR="004740C6">
        <w:rPr>
          <w:rFonts w:cs="Tahoma"/>
          <w:b/>
          <w:i/>
          <w:szCs w:val="18"/>
        </w:rPr>
        <w:t xml:space="preserve"> </w:t>
      </w:r>
      <w:r w:rsidR="003A00B1">
        <w:rPr>
          <w:rFonts w:cs="Tahoma"/>
          <w:b/>
          <w:i/>
          <w:szCs w:val="18"/>
        </w:rPr>
        <w:t xml:space="preserve"> </w:t>
      </w:r>
      <w:r w:rsidR="002F4C1C" w:rsidRPr="002F4C1C">
        <w:rPr>
          <w:rFonts w:cs="Tahoma"/>
          <w:szCs w:val="18"/>
        </w:rPr>
        <w:t>(SNF)</w:t>
      </w:r>
      <w:r w:rsidR="002F4C1C">
        <w:rPr>
          <w:rFonts w:cs="Tahoma"/>
          <w:b/>
          <w:i/>
          <w:szCs w:val="18"/>
        </w:rPr>
        <w:t xml:space="preserve"> </w:t>
      </w:r>
      <w:r w:rsidR="004740C6">
        <w:rPr>
          <w:rFonts w:cs="Tahoma"/>
          <w:szCs w:val="18"/>
        </w:rPr>
        <w:t>t</w:t>
      </w:r>
      <w:r w:rsidRPr="00857775">
        <w:rPr>
          <w:rFonts w:cs="Tahoma"/>
          <w:szCs w:val="18"/>
        </w:rPr>
        <w:t>hat clearly develops a set of mutually agreed principles.</w:t>
      </w:r>
    </w:p>
    <w:p w14:paraId="13489A6B" w14:textId="77777777" w:rsidR="00857775" w:rsidRDefault="00857775" w:rsidP="00857775">
      <w:pPr>
        <w:spacing w:before="0"/>
        <w:ind w:left="709"/>
        <w:rPr>
          <w:rFonts w:cs="Tahoma"/>
          <w:szCs w:val="18"/>
        </w:rPr>
      </w:pPr>
    </w:p>
    <w:p w14:paraId="13489A6C" w14:textId="77777777" w:rsidR="004740C6" w:rsidRPr="004740C6" w:rsidRDefault="004740C6" w:rsidP="00BE2255">
      <w:pPr>
        <w:tabs>
          <w:tab w:val="clear" w:pos="1134"/>
          <w:tab w:val="clear" w:pos="9072"/>
          <w:tab w:val="right" w:pos="7655"/>
        </w:tabs>
        <w:spacing w:before="0"/>
        <w:ind w:left="1418" w:right="850"/>
        <w:jc w:val="center"/>
        <w:rPr>
          <w:rFonts w:cs="Tahoma"/>
          <w:b/>
          <w:i/>
          <w:color w:val="333399"/>
          <w:szCs w:val="18"/>
        </w:rPr>
      </w:pPr>
      <w:r w:rsidRPr="004740C6">
        <w:rPr>
          <w:rFonts w:cs="Tahoma"/>
          <w:b/>
          <w:i/>
          <w:color w:val="333399"/>
          <w:szCs w:val="18"/>
        </w:rPr>
        <w:t xml:space="preserve">That the Government establishes a </w:t>
      </w:r>
      <w:r w:rsidR="00707D88">
        <w:rPr>
          <w:rFonts w:cs="Tahoma"/>
          <w:b/>
          <w:i/>
          <w:color w:val="333399"/>
          <w:szCs w:val="18"/>
        </w:rPr>
        <w:t>‘Strategic Negotiating Framework’</w:t>
      </w:r>
      <w:r w:rsidRPr="004740C6">
        <w:rPr>
          <w:rFonts w:cs="Tahoma"/>
          <w:b/>
          <w:i/>
          <w:color w:val="333399"/>
          <w:szCs w:val="18"/>
        </w:rPr>
        <w:t xml:space="preserve"> that clearly develops a set of mutually agreed principles with public transport operators</w:t>
      </w:r>
    </w:p>
    <w:p w14:paraId="13489A6D" w14:textId="77777777" w:rsidR="004740C6" w:rsidRDefault="004740C6" w:rsidP="00857775">
      <w:pPr>
        <w:spacing w:before="0"/>
        <w:ind w:left="709"/>
        <w:rPr>
          <w:rFonts w:cs="Tahoma"/>
          <w:szCs w:val="18"/>
        </w:rPr>
      </w:pPr>
    </w:p>
    <w:p w14:paraId="13489A6E" w14:textId="77777777" w:rsidR="00EF7C8B" w:rsidRPr="00857775" w:rsidRDefault="004740C6" w:rsidP="00857775">
      <w:pPr>
        <w:spacing w:before="0"/>
        <w:ind w:left="709"/>
        <w:rPr>
          <w:rFonts w:cs="Tahoma"/>
          <w:szCs w:val="18"/>
        </w:rPr>
      </w:pPr>
      <w:r>
        <w:rPr>
          <w:rFonts w:cs="Tahoma"/>
          <w:szCs w:val="18"/>
        </w:rPr>
        <w:t xml:space="preserve">Stress is on the </w:t>
      </w:r>
      <w:r w:rsidR="00707D88">
        <w:rPr>
          <w:rFonts w:cs="Tahoma"/>
          <w:szCs w:val="18"/>
        </w:rPr>
        <w:t>‘</w:t>
      </w:r>
      <w:r>
        <w:rPr>
          <w:rFonts w:cs="Tahoma"/>
          <w:szCs w:val="18"/>
        </w:rPr>
        <w:t>mutually agreed</w:t>
      </w:r>
      <w:r w:rsidR="00707D88">
        <w:rPr>
          <w:rFonts w:cs="Tahoma"/>
          <w:szCs w:val="18"/>
        </w:rPr>
        <w:t>’</w:t>
      </w:r>
      <w:r w:rsidR="00EF7C8B" w:rsidRPr="00857775">
        <w:rPr>
          <w:rFonts w:cs="Tahoma"/>
          <w:szCs w:val="18"/>
        </w:rPr>
        <w:t xml:space="preserve"> as both sides must completely agree on these, as it creates a common ground of agreements and becomes the mutually agreed objectives. </w:t>
      </w:r>
    </w:p>
    <w:p w14:paraId="13489A6F" w14:textId="77777777" w:rsidR="00857775" w:rsidRDefault="00857775" w:rsidP="00857775">
      <w:pPr>
        <w:spacing w:before="0"/>
        <w:ind w:left="709"/>
        <w:rPr>
          <w:rFonts w:cs="Tahoma"/>
          <w:szCs w:val="18"/>
        </w:rPr>
      </w:pPr>
    </w:p>
    <w:p w14:paraId="13489A70" w14:textId="77777777" w:rsidR="00857775" w:rsidRDefault="00EF7C8B" w:rsidP="00857775">
      <w:pPr>
        <w:spacing w:before="0"/>
        <w:ind w:left="709"/>
        <w:rPr>
          <w:rFonts w:cs="Tahoma"/>
          <w:szCs w:val="18"/>
        </w:rPr>
      </w:pPr>
      <w:r w:rsidRPr="00857775">
        <w:rPr>
          <w:rFonts w:cs="Tahoma"/>
          <w:szCs w:val="18"/>
        </w:rPr>
        <w:t>The purpose of this is to:</w:t>
      </w:r>
    </w:p>
    <w:p w14:paraId="13489A71" w14:textId="77777777" w:rsidR="00857775" w:rsidRPr="00857775" w:rsidRDefault="00857775" w:rsidP="00857775">
      <w:pPr>
        <w:spacing w:before="0"/>
        <w:ind w:left="709"/>
        <w:rPr>
          <w:rFonts w:cs="Tahoma"/>
          <w:sz w:val="8"/>
          <w:szCs w:val="8"/>
        </w:rPr>
      </w:pPr>
    </w:p>
    <w:p w14:paraId="13489A72" w14:textId="77777777" w:rsidR="00EF7C8B" w:rsidRDefault="00EF7C8B" w:rsidP="00D04C41">
      <w:pPr>
        <w:pStyle w:val="ListParagraph"/>
        <w:numPr>
          <w:ilvl w:val="0"/>
          <w:numId w:val="52"/>
        </w:numPr>
        <w:spacing w:after="0" w:line="240" w:lineRule="auto"/>
        <w:ind w:left="1276" w:hanging="283"/>
        <w:jc w:val="left"/>
        <w:rPr>
          <w:rFonts w:ascii="Tahoma" w:hAnsi="Tahoma"/>
          <w:sz w:val="18"/>
          <w:szCs w:val="18"/>
        </w:rPr>
      </w:pPr>
      <w:r w:rsidRPr="00857775">
        <w:rPr>
          <w:rFonts w:ascii="Tahoma" w:hAnsi="Tahoma"/>
          <w:sz w:val="18"/>
          <w:szCs w:val="18"/>
        </w:rPr>
        <w:t>Gets people agreeing early in the negotiation process and makes later disagreements seem mere detail</w:t>
      </w:r>
    </w:p>
    <w:p w14:paraId="13489A73" w14:textId="77777777" w:rsidR="00857775" w:rsidRPr="002F4C1C" w:rsidRDefault="00857775" w:rsidP="002F4C1C">
      <w:pPr>
        <w:pStyle w:val="ListParagraph"/>
        <w:spacing w:after="0" w:line="240" w:lineRule="auto"/>
        <w:ind w:left="1276" w:firstLine="0"/>
        <w:jc w:val="left"/>
        <w:rPr>
          <w:rFonts w:ascii="Tahoma" w:hAnsi="Tahoma"/>
          <w:sz w:val="10"/>
          <w:szCs w:val="10"/>
        </w:rPr>
      </w:pPr>
    </w:p>
    <w:p w14:paraId="13489A74" w14:textId="77777777" w:rsidR="00EF7C8B" w:rsidRDefault="00EF7C8B" w:rsidP="00D04C41">
      <w:pPr>
        <w:pStyle w:val="ListParagraph"/>
        <w:numPr>
          <w:ilvl w:val="0"/>
          <w:numId w:val="52"/>
        </w:numPr>
        <w:spacing w:after="0" w:line="240" w:lineRule="auto"/>
        <w:ind w:left="1276" w:hanging="283"/>
        <w:jc w:val="left"/>
        <w:rPr>
          <w:rFonts w:ascii="Tahoma" w:hAnsi="Tahoma"/>
          <w:sz w:val="18"/>
          <w:szCs w:val="18"/>
        </w:rPr>
      </w:pPr>
      <w:r w:rsidRPr="00857775">
        <w:rPr>
          <w:rFonts w:ascii="Tahoma" w:hAnsi="Tahoma"/>
          <w:sz w:val="18"/>
          <w:szCs w:val="18"/>
        </w:rPr>
        <w:t>Creates clear understanding of each other’s particular objectives</w:t>
      </w:r>
    </w:p>
    <w:p w14:paraId="13489A75" w14:textId="77777777" w:rsidR="002F4C1C" w:rsidRPr="002F4C1C" w:rsidRDefault="002F4C1C" w:rsidP="002F4C1C">
      <w:pPr>
        <w:pStyle w:val="ListParagraph"/>
        <w:jc w:val="left"/>
        <w:rPr>
          <w:rFonts w:ascii="Tahoma" w:hAnsi="Tahoma"/>
          <w:sz w:val="10"/>
          <w:szCs w:val="10"/>
        </w:rPr>
      </w:pPr>
    </w:p>
    <w:p w14:paraId="13489A76" w14:textId="77777777" w:rsidR="00EF7C8B" w:rsidRDefault="00EF7C8B" w:rsidP="00D04C41">
      <w:pPr>
        <w:pStyle w:val="ListParagraph"/>
        <w:numPr>
          <w:ilvl w:val="0"/>
          <w:numId w:val="52"/>
        </w:numPr>
        <w:spacing w:after="0" w:line="240" w:lineRule="auto"/>
        <w:ind w:left="1276" w:hanging="283"/>
        <w:jc w:val="left"/>
        <w:rPr>
          <w:rFonts w:ascii="Tahoma" w:hAnsi="Tahoma"/>
          <w:sz w:val="18"/>
          <w:szCs w:val="18"/>
        </w:rPr>
      </w:pPr>
      <w:r w:rsidRPr="00857775">
        <w:rPr>
          <w:rFonts w:ascii="Tahoma" w:hAnsi="Tahoma"/>
          <w:sz w:val="18"/>
          <w:szCs w:val="18"/>
        </w:rPr>
        <w:t xml:space="preserve">Exposes agendas, desires, constraints at macro level </w:t>
      </w:r>
    </w:p>
    <w:p w14:paraId="13489A77" w14:textId="77777777" w:rsidR="002F4C1C" w:rsidRPr="002F4C1C" w:rsidRDefault="002F4C1C" w:rsidP="002F4C1C">
      <w:pPr>
        <w:pStyle w:val="ListParagraph"/>
        <w:jc w:val="left"/>
        <w:rPr>
          <w:rFonts w:ascii="Tahoma" w:hAnsi="Tahoma"/>
          <w:sz w:val="10"/>
          <w:szCs w:val="10"/>
        </w:rPr>
      </w:pPr>
    </w:p>
    <w:p w14:paraId="13489A78" w14:textId="77777777" w:rsidR="00EF7C8B" w:rsidRPr="00857775" w:rsidRDefault="00EF7C8B" w:rsidP="00D04C41">
      <w:pPr>
        <w:pStyle w:val="ListParagraph"/>
        <w:numPr>
          <w:ilvl w:val="0"/>
          <w:numId w:val="52"/>
        </w:numPr>
        <w:spacing w:after="0" w:line="240" w:lineRule="auto"/>
        <w:ind w:left="1276" w:hanging="283"/>
        <w:jc w:val="left"/>
        <w:rPr>
          <w:rFonts w:ascii="Tahoma" w:hAnsi="Tahoma"/>
          <w:sz w:val="18"/>
          <w:szCs w:val="18"/>
        </w:rPr>
      </w:pPr>
      <w:r w:rsidRPr="00857775">
        <w:rPr>
          <w:rFonts w:ascii="Tahoma" w:hAnsi="Tahoma"/>
          <w:sz w:val="18"/>
          <w:szCs w:val="18"/>
        </w:rPr>
        <w:t>Provide a platform of common agreement, that can be referred to later when disagreements surface</w:t>
      </w:r>
      <w:r w:rsidR="002F4C1C">
        <w:rPr>
          <w:rFonts w:ascii="Tahoma" w:hAnsi="Tahoma"/>
          <w:sz w:val="18"/>
          <w:szCs w:val="18"/>
        </w:rPr>
        <w:t>.</w:t>
      </w:r>
    </w:p>
    <w:p w14:paraId="13489A79" w14:textId="77777777" w:rsidR="003F749F" w:rsidRDefault="003F749F" w:rsidP="002F4C1C">
      <w:pPr>
        <w:spacing w:before="0"/>
        <w:ind w:left="709"/>
        <w:rPr>
          <w:rFonts w:cs="Tahoma"/>
          <w:szCs w:val="18"/>
        </w:rPr>
      </w:pPr>
    </w:p>
    <w:p w14:paraId="13489A7A" w14:textId="77777777" w:rsidR="00EF7C8B" w:rsidRPr="00857775" w:rsidRDefault="00EF7C8B" w:rsidP="002F4C1C">
      <w:pPr>
        <w:spacing w:before="0"/>
        <w:ind w:left="709"/>
        <w:rPr>
          <w:rFonts w:cs="Tahoma"/>
          <w:szCs w:val="18"/>
        </w:rPr>
      </w:pPr>
      <w:r w:rsidRPr="00857775">
        <w:rPr>
          <w:rFonts w:cs="Tahoma"/>
          <w:szCs w:val="18"/>
        </w:rPr>
        <w:t>The table below is an example of aims and objectives of each party that needs to be consolidate</w:t>
      </w:r>
      <w:r w:rsidR="003F749F">
        <w:rPr>
          <w:rFonts w:cs="Tahoma"/>
          <w:szCs w:val="18"/>
        </w:rPr>
        <w:t>d into one mutual agreement</w:t>
      </w:r>
      <w:r w:rsidR="002F4C1C">
        <w:rPr>
          <w:rFonts w:cs="Tahoma"/>
          <w:szCs w:val="18"/>
        </w:rPr>
        <w:t xml:space="preserve"> </w:t>
      </w:r>
      <w:r w:rsidR="003F749F">
        <w:rPr>
          <w:rFonts w:cs="Tahoma"/>
          <w:szCs w:val="18"/>
        </w:rPr>
        <w:t xml:space="preserve">- a </w:t>
      </w:r>
      <w:r w:rsidR="00707D88" w:rsidRPr="002F4C1C">
        <w:rPr>
          <w:rFonts w:cs="Tahoma"/>
          <w:i/>
          <w:szCs w:val="18"/>
        </w:rPr>
        <w:t>‘</w:t>
      </w:r>
      <w:r w:rsidR="003F749F" w:rsidRPr="002F4C1C">
        <w:rPr>
          <w:rFonts w:cs="Tahoma"/>
          <w:i/>
          <w:szCs w:val="18"/>
        </w:rPr>
        <w:t>Strategic Negotiation Framework</w:t>
      </w:r>
      <w:r w:rsidR="00707D88" w:rsidRPr="002F4C1C">
        <w:rPr>
          <w:rFonts w:cs="Tahoma"/>
          <w:i/>
          <w:szCs w:val="18"/>
        </w:rPr>
        <w:t>’</w:t>
      </w:r>
      <w:r w:rsidRPr="00857775">
        <w:rPr>
          <w:rFonts w:cs="Tahoma"/>
          <w:szCs w:val="18"/>
        </w:rPr>
        <w:t>.</w:t>
      </w:r>
    </w:p>
    <w:p w14:paraId="13489A7B" w14:textId="77777777" w:rsidR="00EF7C8B" w:rsidRPr="00857775" w:rsidRDefault="00EF7C8B" w:rsidP="002F4C1C">
      <w:pPr>
        <w:spacing w:before="0"/>
        <w:ind w:left="709"/>
        <w:rPr>
          <w:rFonts w:cs="Tahoma"/>
          <w:szCs w:val="18"/>
        </w:rPr>
      </w:pPr>
    </w:p>
    <w:p w14:paraId="13489A7C" w14:textId="77777777" w:rsidR="00EF7C8B" w:rsidRPr="00857775" w:rsidRDefault="00EF7C8B" w:rsidP="002F4C1C">
      <w:pPr>
        <w:spacing w:before="0"/>
        <w:ind w:left="709"/>
        <w:rPr>
          <w:rFonts w:cs="Tahoma"/>
          <w:szCs w:val="18"/>
        </w:rPr>
      </w:pPr>
      <w:r w:rsidRPr="00857775">
        <w:rPr>
          <w:rFonts w:cs="Tahoma"/>
          <w:szCs w:val="18"/>
        </w:rPr>
        <w:t xml:space="preserve">Once agreement has been reached, it is likely that what follows is just the pure mechanics of putting the agreement into play.  Where there are disagreements, it may help to refer back to the SNF to see which option best addresses the agreed objectives. </w:t>
      </w:r>
    </w:p>
    <w:p w14:paraId="13489A7D" w14:textId="77777777" w:rsidR="003F749F" w:rsidRDefault="003F749F" w:rsidP="002F4C1C">
      <w:pPr>
        <w:spacing w:before="0"/>
        <w:ind w:left="709"/>
        <w:rPr>
          <w:rFonts w:cs="Tahoma"/>
          <w:szCs w:val="18"/>
        </w:rPr>
      </w:pPr>
    </w:p>
    <w:p w14:paraId="13489A7E" w14:textId="77777777" w:rsidR="00EF7C8B" w:rsidRPr="00857775" w:rsidRDefault="00EF7C8B" w:rsidP="002F4C1C">
      <w:pPr>
        <w:spacing w:before="0"/>
        <w:ind w:left="709"/>
        <w:rPr>
          <w:rFonts w:cs="Tahoma"/>
          <w:szCs w:val="18"/>
        </w:rPr>
      </w:pPr>
      <w:r w:rsidRPr="00857775">
        <w:rPr>
          <w:rFonts w:cs="Tahoma"/>
          <w:szCs w:val="18"/>
        </w:rPr>
        <w:t xml:space="preserve">Other disagreements could arise on the metrics i.e. the way various items are measured, but these should be able to be settled in good faith. </w:t>
      </w:r>
    </w:p>
    <w:p w14:paraId="13489A7F" w14:textId="77777777" w:rsidR="003F749F" w:rsidRDefault="003F749F" w:rsidP="002F4C1C">
      <w:pPr>
        <w:spacing w:before="0"/>
        <w:ind w:left="709"/>
        <w:rPr>
          <w:rFonts w:cs="Tahoma"/>
          <w:szCs w:val="18"/>
        </w:rPr>
      </w:pPr>
    </w:p>
    <w:p w14:paraId="13489A80" w14:textId="77777777" w:rsidR="00EF7C8B" w:rsidRPr="00857775" w:rsidRDefault="002F4C1C" w:rsidP="002F4C1C">
      <w:pPr>
        <w:spacing w:before="0"/>
        <w:ind w:left="709"/>
        <w:rPr>
          <w:rFonts w:cs="Tahoma"/>
          <w:szCs w:val="18"/>
        </w:rPr>
      </w:pPr>
      <w:r>
        <w:rPr>
          <w:rFonts w:cs="Tahoma"/>
          <w:szCs w:val="18"/>
        </w:rPr>
        <w:t>For BRT operations, t</w:t>
      </w:r>
      <w:r w:rsidR="00EF7C8B" w:rsidRPr="00857775">
        <w:rPr>
          <w:rFonts w:cs="Tahoma"/>
          <w:szCs w:val="18"/>
        </w:rPr>
        <w:t xml:space="preserve">he future cost per km is a tender item, so there needs to be no negotiations or discussions on the cost of operation prior to the tender process.  However, the government will know the benchmarks (from the Operational Model) – not present industry figures.  Tender bids that are too low are naturally suspect and likely to fail, and if tender bids are all too high, then there is the possibility of collusion and the true market price has not been realised. </w:t>
      </w:r>
    </w:p>
    <w:p w14:paraId="13489A81" w14:textId="77777777" w:rsidR="003F749F" w:rsidRDefault="003F749F" w:rsidP="002F4C1C">
      <w:pPr>
        <w:spacing w:before="0"/>
        <w:ind w:left="709"/>
        <w:rPr>
          <w:rFonts w:cs="Tahoma"/>
          <w:szCs w:val="18"/>
        </w:rPr>
      </w:pPr>
    </w:p>
    <w:p w14:paraId="13489A82" w14:textId="77777777" w:rsidR="00EF7C8B" w:rsidRPr="00857775" w:rsidRDefault="00EF7C8B" w:rsidP="002F4C1C">
      <w:pPr>
        <w:spacing w:before="0"/>
        <w:ind w:left="709"/>
        <w:rPr>
          <w:rFonts w:cs="Tahoma"/>
          <w:szCs w:val="18"/>
        </w:rPr>
      </w:pPr>
      <w:r w:rsidRPr="00857775">
        <w:rPr>
          <w:rFonts w:cs="Tahoma"/>
          <w:szCs w:val="18"/>
        </w:rPr>
        <w:t>The best approach is to firstly f</w:t>
      </w:r>
      <w:r w:rsidR="00A70F34">
        <w:rPr>
          <w:rFonts w:cs="Tahoma"/>
          <w:szCs w:val="18"/>
        </w:rPr>
        <w:t xml:space="preserve">ind the bidder that has met all </w:t>
      </w:r>
      <w:r w:rsidRPr="00857775">
        <w:rPr>
          <w:rFonts w:cs="Tahoma"/>
          <w:szCs w:val="18"/>
        </w:rPr>
        <w:t xml:space="preserve">the ‘quality’ criterion, and has bid a competitive price close to the expected benchmark.  This operator will clearly have understood costs and requirements, and shown competence. </w:t>
      </w:r>
    </w:p>
    <w:p w14:paraId="13489A83" w14:textId="77777777" w:rsidR="003F749F" w:rsidRDefault="003F749F" w:rsidP="002F4C1C">
      <w:pPr>
        <w:spacing w:before="0"/>
        <w:ind w:left="709"/>
        <w:rPr>
          <w:rFonts w:cs="Tahoma"/>
          <w:szCs w:val="18"/>
        </w:rPr>
      </w:pPr>
    </w:p>
    <w:p w14:paraId="13489A84" w14:textId="77777777" w:rsidR="00EF7C8B" w:rsidRPr="00857775" w:rsidRDefault="00EF7C8B" w:rsidP="002F4C1C">
      <w:pPr>
        <w:spacing w:before="0"/>
        <w:ind w:left="709"/>
        <w:rPr>
          <w:rFonts w:cs="Tahoma"/>
          <w:szCs w:val="18"/>
        </w:rPr>
      </w:pPr>
      <w:r w:rsidRPr="00857775">
        <w:rPr>
          <w:rFonts w:cs="Tahoma"/>
          <w:szCs w:val="18"/>
        </w:rPr>
        <w:t xml:space="preserve">If all bids are either too low or too high, then the evaluation will need to be on the quality of the bidder (financial strength, make-up of management team, experience etc.) and then negotiate with the bidder, a price per km based on benchmark expectations. The benchmark figures can be exposed, and the bidder can either accept or provide a case to vary the cost. </w:t>
      </w:r>
    </w:p>
    <w:p w14:paraId="13489A85" w14:textId="77777777" w:rsidR="002F4C1C" w:rsidRDefault="002F4C1C" w:rsidP="00857775">
      <w:pPr>
        <w:spacing w:before="0"/>
        <w:ind w:left="709"/>
        <w:rPr>
          <w:rFonts w:cs="Tahoma"/>
          <w:szCs w:val="18"/>
        </w:rPr>
      </w:pPr>
    </w:p>
    <w:p w14:paraId="13489A86" w14:textId="77777777" w:rsidR="00EF7C8B" w:rsidRPr="00857775" w:rsidRDefault="00EF7C8B" w:rsidP="00857775">
      <w:pPr>
        <w:spacing w:before="0"/>
        <w:ind w:left="709"/>
        <w:rPr>
          <w:rFonts w:cs="Tahoma"/>
          <w:szCs w:val="18"/>
        </w:rPr>
      </w:pPr>
      <w:r w:rsidRPr="00857775">
        <w:rPr>
          <w:rFonts w:cs="Tahoma"/>
          <w:szCs w:val="18"/>
        </w:rPr>
        <w:t xml:space="preserve">Failure to reach agreement may require negotiating with the No. 2 qualifier.  </w:t>
      </w:r>
    </w:p>
    <w:p w14:paraId="13489A87" w14:textId="77777777" w:rsidR="002F4C1C" w:rsidRDefault="002F4C1C" w:rsidP="00AB6ABB">
      <w:p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ind w:left="432"/>
        <w:jc w:val="center"/>
        <w:rPr>
          <w:rFonts w:cs="Tahoma"/>
          <w:b/>
          <w:szCs w:val="18"/>
        </w:rPr>
      </w:pPr>
      <w:r w:rsidRPr="00BB662C">
        <w:rPr>
          <w:b/>
        </w:rPr>
        <w:t>A</w:t>
      </w:r>
      <w:r w:rsidR="00BB662C" w:rsidRPr="00BB662C">
        <w:rPr>
          <w:b/>
        </w:rPr>
        <w:t xml:space="preserve">n Example of </w:t>
      </w:r>
      <w:r w:rsidR="00A70F34">
        <w:rPr>
          <w:b/>
        </w:rPr>
        <w:t>a</w:t>
      </w:r>
      <w:r w:rsidR="000318CC">
        <w:rPr>
          <w:b/>
        </w:rPr>
        <w:t xml:space="preserve"> </w:t>
      </w:r>
      <w:r w:rsidRPr="00BB662C">
        <w:rPr>
          <w:b/>
        </w:rPr>
        <w:t xml:space="preserve">Strategic </w:t>
      </w:r>
      <w:r w:rsidRPr="00BB662C">
        <w:rPr>
          <w:rFonts w:cs="Tahoma"/>
          <w:b/>
          <w:szCs w:val="18"/>
        </w:rPr>
        <w:t>Negotiating Framework</w:t>
      </w:r>
    </w:p>
    <w:p w14:paraId="13489A88" w14:textId="77777777" w:rsidR="00A70F34" w:rsidRDefault="00A70F34" w:rsidP="00A70F34">
      <w:pPr>
        <w:spacing w:before="0"/>
        <w:jc w:val="center"/>
        <w:rPr>
          <w:rFonts w:cs="Tahoma"/>
          <w:b/>
          <w:szCs w:val="18"/>
        </w:rPr>
      </w:pPr>
    </w:p>
    <w:tbl>
      <w:tblPr>
        <w:tblStyle w:val="TableGrid"/>
        <w:tblW w:w="9214"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694"/>
        <w:gridCol w:w="3192"/>
        <w:gridCol w:w="3328"/>
      </w:tblGrid>
      <w:tr w:rsidR="00A51E79" w:rsidRPr="00A51E79" w14:paraId="13489A8C" w14:textId="77777777" w:rsidTr="00D247BB">
        <w:tc>
          <w:tcPr>
            <w:tcW w:w="2694" w:type="dxa"/>
            <w:shd w:val="clear" w:color="auto" w:fill="DAEEF3" w:themeFill="accent5" w:themeFillTint="33"/>
            <w:vAlign w:val="center"/>
            <w:hideMark/>
          </w:tcPr>
          <w:p w14:paraId="13489A89" w14:textId="77777777" w:rsidR="00EF7C8B" w:rsidRPr="00A51E79" w:rsidRDefault="00EF7C8B" w:rsidP="00C11010">
            <w:pPr>
              <w:spacing w:before="120" w:after="120"/>
              <w:ind w:right="0"/>
              <w:jc w:val="center"/>
              <w:rPr>
                <w:rFonts w:cs="Tahoma"/>
                <w:b/>
                <w:sz w:val="16"/>
                <w:szCs w:val="16"/>
                <w:lang w:eastAsia="en-US"/>
              </w:rPr>
            </w:pPr>
            <w:r w:rsidRPr="00A51E79">
              <w:rPr>
                <w:rFonts w:cs="Tahoma"/>
                <w:b/>
                <w:sz w:val="16"/>
                <w:szCs w:val="16"/>
              </w:rPr>
              <w:t>Government Position</w:t>
            </w:r>
          </w:p>
        </w:tc>
        <w:tc>
          <w:tcPr>
            <w:tcW w:w="3192" w:type="dxa"/>
            <w:shd w:val="clear" w:color="auto" w:fill="DAEEF3" w:themeFill="accent5" w:themeFillTint="33"/>
            <w:vAlign w:val="center"/>
            <w:hideMark/>
          </w:tcPr>
          <w:p w14:paraId="13489A8A" w14:textId="77777777" w:rsidR="00EF7C8B" w:rsidRPr="00A51E79" w:rsidRDefault="00EF7C8B" w:rsidP="00C11010">
            <w:pPr>
              <w:spacing w:before="120" w:after="120"/>
              <w:jc w:val="center"/>
              <w:rPr>
                <w:rFonts w:cs="Tahoma"/>
                <w:b/>
                <w:sz w:val="16"/>
                <w:szCs w:val="16"/>
                <w:lang w:eastAsia="en-US"/>
              </w:rPr>
            </w:pPr>
            <w:r w:rsidRPr="00A51E79">
              <w:rPr>
                <w:rFonts w:cs="Tahoma"/>
                <w:b/>
                <w:sz w:val="16"/>
                <w:szCs w:val="16"/>
              </w:rPr>
              <w:t>Operators Position</w:t>
            </w:r>
          </w:p>
        </w:tc>
        <w:tc>
          <w:tcPr>
            <w:tcW w:w="3328" w:type="dxa"/>
            <w:shd w:val="clear" w:color="auto" w:fill="DAEEF3" w:themeFill="accent5" w:themeFillTint="33"/>
            <w:vAlign w:val="center"/>
            <w:hideMark/>
          </w:tcPr>
          <w:p w14:paraId="13489A8B" w14:textId="77777777" w:rsidR="00EF7C8B" w:rsidRPr="00A51E79" w:rsidRDefault="00EF7C8B" w:rsidP="00C11010">
            <w:pPr>
              <w:spacing w:before="120" w:after="120"/>
              <w:jc w:val="center"/>
              <w:rPr>
                <w:rFonts w:cs="Tahoma"/>
                <w:b/>
                <w:sz w:val="16"/>
                <w:szCs w:val="16"/>
                <w:lang w:eastAsia="en-US"/>
              </w:rPr>
            </w:pPr>
            <w:r w:rsidRPr="00A51E79">
              <w:rPr>
                <w:rFonts w:cs="Tahoma"/>
                <w:b/>
                <w:sz w:val="16"/>
                <w:szCs w:val="16"/>
              </w:rPr>
              <w:t>Agreement to be found</w:t>
            </w:r>
          </w:p>
        </w:tc>
      </w:tr>
      <w:tr w:rsidR="00EF7C8B" w:rsidRPr="00A51E79" w14:paraId="13489A90" w14:textId="77777777" w:rsidTr="00D247BB">
        <w:tc>
          <w:tcPr>
            <w:tcW w:w="2694" w:type="dxa"/>
            <w:hideMark/>
          </w:tcPr>
          <w:p w14:paraId="13489A8D" w14:textId="77777777" w:rsidR="00EF7C8B" w:rsidRPr="00A51E79" w:rsidRDefault="00EF7C8B" w:rsidP="00C11010">
            <w:pPr>
              <w:pStyle w:val="ListBullet"/>
              <w:ind w:left="0" w:right="0"/>
              <w:rPr>
                <w:rFonts w:ascii="Tahoma" w:hAnsi="Tahoma" w:cs="Tahoma"/>
                <w:kern w:val="28"/>
                <w:sz w:val="16"/>
                <w:szCs w:val="16"/>
              </w:rPr>
            </w:pPr>
            <w:r w:rsidRPr="00A51E79">
              <w:rPr>
                <w:rFonts w:ascii="Tahoma" w:hAnsi="Tahoma" w:cs="Tahoma"/>
                <w:sz w:val="16"/>
                <w:szCs w:val="16"/>
              </w:rPr>
              <w:t xml:space="preserve">Improve public transport services on a commercially sustainable basis </w:t>
            </w:r>
          </w:p>
        </w:tc>
        <w:tc>
          <w:tcPr>
            <w:tcW w:w="3192" w:type="dxa"/>
            <w:hideMark/>
          </w:tcPr>
          <w:p w14:paraId="13489A8E" w14:textId="77777777" w:rsidR="00EF7C8B" w:rsidRPr="00A51E79" w:rsidRDefault="00EF7C8B" w:rsidP="00D247BB">
            <w:pPr>
              <w:pStyle w:val="ListBullet"/>
              <w:tabs>
                <w:tab w:val="clear" w:pos="360"/>
                <w:tab w:val="num" w:pos="175"/>
              </w:tabs>
              <w:ind w:left="170" w:right="0" w:hanging="176"/>
              <w:rPr>
                <w:rFonts w:ascii="Tahoma" w:hAnsi="Tahoma" w:cs="Tahoma"/>
                <w:kern w:val="28"/>
                <w:sz w:val="16"/>
                <w:szCs w:val="16"/>
              </w:rPr>
            </w:pPr>
            <w:r w:rsidRPr="00A51E79">
              <w:rPr>
                <w:rFonts w:ascii="Tahoma" w:hAnsi="Tahoma" w:cs="Tahoma"/>
                <w:sz w:val="16"/>
                <w:szCs w:val="16"/>
              </w:rPr>
              <w:t xml:space="preserve">The status quo is unsustainable and future is not bright </w:t>
            </w:r>
          </w:p>
        </w:tc>
        <w:tc>
          <w:tcPr>
            <w:tcW w:w="3328" w:type="dxa"/>
            <w:hideMark/>
          </w:tcPr>
          <w:p w14:paraId="13489A8F" w14:textId="77777777" w:rsidR="00EF7C8B" w:rsidRPr="00A51E79" w:rsidRDefault="00EF7C8B" w:rsidP="00D247BB">
            <w:pPr>
              <w:pStyle w:val="ListBullet"/>
              <w:tabs>
                <w:tab w:val="clear" w:pos="360"/>
                <w:tab w:val="num" w:pos="102"/>
              </w:tabs>
              <w:ind w:left="119" w:right="0" w:hanging="176"/>
              <w:rPr>
                <w:rFonts w:ascii="Tahoma" w:hAnsi="Tahoma" w:cs="Tahoma"/>
                <w:kern w:val="28"/>
                <w:sz w:val="16"/>
                <w:szCs w:val="16"/>
              </w:rPr>
            </w:pPr>
            <w:r w:rsidRPr="00A51E79">
              <w:rPr>
                <w:rFonts w:ascii="Tahoma" w:hAnsi="Tahoma" w:cs="Tahoma"/>
                <w:sz w:val="16"/>
                <w:szCs w:val="16"/>
              </w:rPr>
              <w:t>Agreement likely that change is inevitable</w:t>
            </w:r>
          </w:p>
        </w:tc>
      </w:tr>
      <w:tr w:rsidR="00EF7C8B" w:rsidRPr="00A51E79" w14:paraId="13489A98" w14:textId="77777777" w:rsidTr="00D247BB">
        <w:tc>
          <w:tcPr>
            <w:tcW w:w="2694" w:type="dxa"/>
            <w:hideMark/>
          </w:tcPr>
          <w:p w14:paraId="13489A91" w14:textId="77777777" w:rsidR="00EF7C8B" w:rsidRPr="00A51E79" w:rsidRDefault="00EF7C8B" w:rsidP="00C11010">
            <w:pPr>
              <w:pStyle w:val="ListBullet"/>
              <w:ind w:left="0" w:right="0"/>
              <w:rPr>
                <w:rFonts w:ascii="Tahoma" w:hAnsi="Tahoma" w:cs="Tahoma"/>
                <w:kern w:val="28"/>
                <w:sz w:val="16"/>
                <w:szCs w:val="16"/>
              </w:rPr>
            </w:pPr>
            <w:r w:rsidRPr="00A51E79">
              <w:rPr>
                <w:rFonts w:ascii="Tahoma" w:hAnsi="Tahoma" w:cs="Tahoma"/>
                <w:sz w:val="16"/>
                <w:szCs w:val="16"/>
              </w:rPr>
              <w:t xml:space="preserve">Government wishes to invest in system improvements such as infrastructure and system management </w:t>
            </w:r>
          </w:p>
        </w:tc>
        <w:tc>
          <w:tcPr>
            <w:tcW w:w="3192" w:type="dxa"/>
          </w:tcPr>
          <w:p w14:paraId="13489A92" w14:textId="77777777" w:rsidR="00EF7C8B" w:rsidRPr="00A51E79" w:rsidRDefault="00EF7C8B" w:rsidP="00D247BB">
            <w:pPr>
              <w:pStyle w:val="ListBullet"/>
              <w:tabs>
                <w:tab w:val="clear" w:pos="360"/>
                <w:tab w:val="num" w:pos="175"/>
              </w:tabs>
              <w:ind w:left="175" w:right="0" w:hanging="178"/>
              <w:rPr>
                <w:rFonts w:ascii="Tahoma" w:hAnsi="Tahoma" w:cs="Tahoma"/>
                <w:kern w:val="28"/>
                <w:sz w:val="16"/>
                <w:szCs w:val="16"/>
              </w:rPr>
            </w:pPr>
            <w:r w:rsidRPr="00A51E79">
              <w:rPr>
                <w:rFonts w:ascii="Tahoma" w:hAnsi="Tahoma" w:cs="Tahoma"/>
                <w:sz w:val="16"/>
                <w:szCs w:val="16"/>
              </w:rPr>
              <w:t xml:space="preserve">This is good, but we are part of the existing business, so we have 2 options: </w:t>
            </w:r>
          </w:p>
          <w:p w14:paraId="13489A93" w14:textId="77777777" w:rsidR="00EF7C8B" w:rsidRPr="00A51E79" w:rsidRDefault="00D247BB" w:rsidP="00D04C41">
            <w:pPr>
              <w:pStyle w:val="ListBullet"/>
              <w:numPr>
                <w:ilvl w:val="0"/>
                <w:numId w:val="47"/>
              </w:numPr>
              <w:ind w:left="317" w:right="0" w:hanging="142"/>
              <w:rPr>
                <w:rFonts w:ascii="Tahoma" w:hAnsi="Tahoma" w:cs="Tahoma"/>
                <w:kern w:val="28"/>
                <w:sz w:val="16"/>
                <w:szCs w:val="16"/>
              </w:rPr>
            </w:pPr>
            <w:r>
              <w:rPr>
                <w:rFonts w:ascii="Tahoma" w:hAnsi="Tahoma" w:cs="Tahoma"/>
                <w:sz w:val="16"/>
                <w:szCs w:val="16"/>
              </w:rPr>
              <w:t>a</w:t>
            </w:r>
            <w:r w:rsidR="00EF7C8B" w:rsidRPr="00A51E79">
              <w:rPr>
                <w:rFonts w:ascii="Tahoma" w:hAnsi="Tahoma" w:cs="Tahoma"/>
                <w:sz w:val="16"/>
                <w:szCs w:val="16"/>
              </w:rPr>
              <w:t xml:space="preserve">llow us to operate our present business on the new infrastructure the system, or </w:t>
            </w:r>
          </w:p>
          <w:p w14:paraId="13489A94" w14:textId="77777777" w:rsidR="00EF7C8B" w:rsidRPr="00A51E79" w:rsidRDefault="00D247BB" w:rsidP="00D04C41">
            <w:pPr>
              <w:pStyle w:val="ListBullet"/>
              <w:numPr>
                <w:ilvl w:val="0"/>
                <w:numId w:val="47"/>
              </w:numPr>
              <w:ind w:left="317" w:right="0" w:hanging="142"/>
              <w:rPr>
                <w:rFonts w:ascii="Tahoma" w:hAnsi="Tahoma" w:cs="Tahoma"/>
                <w:kern w:val="28"/>
                <w:sz w:val="16"/>
                <w:szCs w:val="16"/>
              </w:rPr>
            </w:pPr>
            <w:r>
              <w:rPr>
                <w:rFonts w:ascii="Tahoma" w:hAnsi="Tahoma" w:cs="Tahoma"/>
                <w:sz w:val="16"/>
                <w:szCs w:val="16"/>
              </w:rPr>
              <w:t>b</w:t>
            </w:r>
            <w:r w:rsidR="00EF7C8B" w:rsidRPr="00A51E79">
              <w:rPr>
                <w:rFonts w:ascii="Tahoma" w:hAnsi="Tahoma" w:cs="Tahoma"/>
                <w:sz w:val="16"/>
                <w:szCs w:val="16"/>
              </w:rPr>
              <w:t>e recognised as existing and affected operators with rights to either compensation or accommodation in new arrangements</w:t>
            </w:r>
          </w:p>
          <w:p w14:paraId="13489A95" w14:textId="77777777" w:rsidR="00EF7C8B" w:rsidRPr="00A51E79" w:rsidRDefault="00EF7C8B" w:rsidP="00D247BB">
            <w:pPr>
              <w:pStyle w:val="ListBullet"/>
              <w:numPr>
                <w:ilvl w:val="0"/>
                <w:numId w:val="0"/>
              </w:numPr>
              <w:tabs>
                <w:tab w:val="num" w:pos="175"/>
                <w:tab w:val="left" w:pos="720"/>
              </w:tabs>
              <w:ind w:left="175" w:right="0" w:hanging="178"/>
              <w:rPr>
                <w:rFonts w:ascii="Tahoma" w:hAnsi="Tahoma" w:cs="Tahoma"/>
                <w:sz w:val="16"/>
                <w:szCs w:val="16"/>
              </w:rPr>
            </w:pPr>
          </w:p>
        </w:tc>
        <w:tc>
          <w:tcPr>
            <w:tcW w:w="3328" w:type="dxa"/>
            <w:hideMark/>
          </w:tcPr>
          <w:p w14:paraId="13489A96" w14:textId="77777777" w:rsidR="00EF7C8B" w:rsidRPr="00A51E79" w:rsidRDefault="00EF7C8B" w:rsidP="00D247BB">
            <w:pPr>
              <w:pStyle w:val="ListBullet"/>
              <w:tabs>
                <w:tab w:val="clear" w:pos="360"/>
                <w:tab w:val="num" w:pos="102"/>
              </w:tabs>
              <w:ind w:left="119" w:right="0" w:hanging="176"/>
              <w:rPr>
                <w:rFonts w:ascii="Tahoma" w:hAnsi="Tahoma" w:cs="Tahoma"/>
                <w:kern w:val="28"/>
                <w:sz w:val="16"/>
                <w:szCs w:val="16"/>
              </w:rPr>
            </w:pPr>
            <w:r w:rsidRPr="00A51E79">
              <w:rPr>
                <w:rFonts w:ascii="Tahoma" w:hAnsi="Tahoma" w:cs="Tahoma"/>
                <w:sz w:val="16"/>
                <w:szCs w:val="16"/>
              </w:rPr>
              <w:t>The new system is incapable of allowing the continuation of present arrangements because:</w:t>
            </w:r>
          </w:p>
          <w:p w14:paraId="13489A97" w14:textId="77777777" w:rsidR="00EF7C8B" w:rsidRPr="00A51E79" w:rsidRDefault="00D247BB" w:rsidP="00D247BB">
            <w:pPr>
              <w:pStyle w:val="ListBullet"/>
              <w:numPr>
                <w:ilvl w:val="0"/>
                <w:numId w:val="0"/>
              </w:numPr>
              <w:ind w:left="244" w:right="0" w:hanging="142"/>
              <w:rPr>
                <w:rFonts w:ascii="Tahoma" w:hAnsi="Tahoma" w:cs="Tahoma"/>
                <w:kern w:val="28"/>
                <w:sz w:val="16"/>
                <w:szCs w:val="16"/>
              </w:rPr>
            </w:pPr>
            <w:r>
              <w:rPr>
                <w:rFonts w:ascii="Tahoma" w:hAnsi="Tahoma" w:cs="Tahoma"/>
                <w:sz w:val="16"/>
                <w:szCs w:val="16"/>
              </w:rPr>
              <w:t>- t</w:t>
            </w:r>
            <w:r w:rsidR="00EF7C8B" w:rsidRPr="00A51E79">
              <w:rPr>
                <w:rFonts w:ascii="Tahoma" w:hAnsi="Tahoma" w:cs="Tahoma"/>
                <w:sz w:val="16"/>
                <w:szCs w:val="16"/>
              </w:rPr>
              <w:t>he need to integrate ticketing and implement, build network revenue through network management’ (removing lean/fat route situation) means operators will need to integrate into the new system as contracted service providers.</w:t>
            </w:r>
          </w:p>
        </w:tc>
      </w:tr>
      <w:tr w:rsidR="00EF7C8B" w:rsidRPr="00A51E79" w14:paraId="13489AA8" w14:textId="77777777" w:rsidTr="00D247BB">
        <w:tc>
          <w:tcPr>
            <w:tcW w:w="2694" w:type="dxa"/>
            <w:hideMark/>
          </w:tcPr>
          <w:p w14:paraId="13489A99" w14:textId="77777777" w:rsidR="00EF7C8B" w:rsidRPr="00A51E79" w:rsidRDefault="00EF7C8B" w:rsidP="00C11010">
            <w:pPr>
              <w:pStyle w:val="ListBullet"/>
              <w:ind w:left="0" w:right="0"/>
              <w:rPr>
                <w:rFonts w:ascii="Tahoma" w:hAnsi="Tahoma" w:cs="Tahoma"/>
                <w:kern w:val="28"/>
                <w:sz w:val="16"/>
                <w:szCs w:val="16"/>
              </w:rPr>
            </w:pPr>
            <w:r w:rsidRPr="00A51E79">
              <w:rPr>
                <w:rFonts w:ascii="Tahoma" w:hAnsi="Tahoma" w:cs="Tahoma"/>
                <w:sz w:val="16"/>
                <w:szCs w:val="16"/>
              </w:rPr>
              <w:t>Has the obligation to select competent operators for good public transport outcomes</w:t>
            </w:r>
          </w:p>
          <w:p w14:paraId="13489A9A" w14:textId="77777777" w:rsidR="002F4C1C" w:rsidRPr="002F4C1C" w:rsidRDefault="002F4C1C" w:rsidP="00C11010">
            <w:pPr>
              <w:pStyle w:val="ListBullet"/>
              <w:ind w:left="0" w:right="0"/>
              <w:rPr>
                <w:rFonts w:ascii="Tahoma" w:hAnsi="Tahoma" w:cs="Tahoma"/>
                <w:kern w:val="28"/>
                <w:sz w:val="16"/>
                <w:szCs w:val="16"/>
              </w:rPr>
            </w:pPr>
          </w:p>
          <w:p w14:paraId="13489A9B" w14:textId="77777777" w:rsidR="00EF7C8B" w:rsidRPr="00A51E79" w:rsidRDefault="00EF7C8B" w:rsidP="00C11010">
            <w:pPr>
              <w:pStyle w:val="ListBullet"/>
              <w:ind w:left="0" w:right="0"/>
              <w:rPr>
                <w:rFonts w:ascii="Tahoma" w:hAnsi="Tahoma" w:cs="Tahoma"/>
                <w:kern w:val="28"/>
                <w:sz w:val="16"/>
                <w:szCs w:val="16"/>
              </w:rPr>
            </w:pPr>
            <w:r w:rsidRPr="00A51E79">
              <w:rPr>
                <w:rFonts w:ascii="Tahoma" w:hAnsi="Tahoma" w:cs="Tahoma"/>
                <w:sz w:val="16"/>
                <w:szCs w:val="16"/>
              </w:rPr>
              <w:t xml:space="preserve">Public interest is prioritised over operator interest </w:t>
            </w:r>
          </w:p>
          <w:p w14:paraId="13489A9C" w14:textId="77777777" w:rsidR="002F4C1C" w:rsidRPr="002F4C1C" w:rsidRDefault="002F4C1C" w:rsidP="00C11010">
            <w:pPr>
              <w:pStyle w:val="ListBullet"/>
              <w:ind w:left="0" w:right="0"/>
              <w:rPr>
                <w:rFonts w:ascii="Tahoma" w:hAnsi="Tahoma" w:cs="Tahoma"/>
                <w:kern w:val="28"/>
                <w:sz w:val="16"/>
                <w:szCs w:val="16"/>
              </w:rPr>
            </w:pPr>
          </w:p>
          <w:p w14:paraId="13489A9D" w14:textId="77777777" w:rsidR="00EF7C8B" w:rsidRPr="00A51E79" w:rsidRDefault="00EF7C8B" w:rsidP="00C11010">
            <w:pPr>
              <w:pStyle w:val="ListBullet"/>
              <w:ind w:left="0" w:right="0"/>
              <w:rPr>
                <w:rFonts w:ascii="Tahoma" w:hAnsi="Tahoma" w:cs="Tahoma"/>
                <w:kern w:val="28"/>
                <w:sz w:val="16"/>
                <w:szCs w:val="16"/>
              </w:rPr>
            </w:pPr>
            <w:r w:rsidRPr="00A51E79">
              <w:rPr>
                <w:rFonts w:ascii="Tahoma" w:hAnsi="Tahoma" w:cs="Tahoma"/>
                <w:sz w:val="16"/>
                <w:szCs w:val="16"/>
              </w:rPr>
              <w:t xml:space="preserve">Will use competitive tender to determine the new operators as previous ‘negotiated tenders’ have proven less than successful. </w:t>
            </w:r>
          </w:p>
        </w:tc>
        <w:tc>
          <w:tcPr>
            <w:tcW w:w="3192" w:type="dxa"/>
            <w:hideMark/>
          </w:tcPr>
          <w:p w14:paraId="13489A9E" w14:textId="77777777" w:rsidR="00EF7C8B" w:rsidRPr="00D247BB" w:rsidRDefault="00EF7C8B" w:rsidP="00D247BB">
            <w:pPr>
              <w:pStyle w:val="ListBullet"/>
              <w:tabs>
                <w:tab w:val="clear" w:pos="360"/>
                <w:tab w:val="num" w:pos="175"/>
              </w:tabs>
              <w:ind w:left="175" w:right="0" w:hanging="178"/>
              <w:rPr>
                <w:rFonts w:ascii="Tahoma" w:hAnsi="Tahoma" w:cs="Tahoma"/>
                <w:kern w:val="28"/>
                <w:sz w:val="16"/>
                <w:szCs w:val="16"/>
              </w:rPr>
            </w:pPr>
            <w:r w:rsidRPr="00A51E79">
              <w:rPr>
                <w:rFonts w:ascii="Tahoma" w:hAnsi="Tahoma" w:cs="Tahoma"/>
                <w:sz w:val="16"/>
                <w:szCs w:val="16"/>
              </w:rPr>
              <w:t xml:space="preserve">Must be compensated for being displaced, or </w:t>
            </w:r>
          </w:p>
          <w:p w14:paraId="13489A9F" w14:textId="77777777" w:rsidR="00D247BB" w:rsidRPr="00A51E79" w:rsidRDefault="00D247BB" w:rsidP="00D247BB">
            <w:pPr>
              <w:pStyle w:val="ListBullet"/>
              <w:numPr>
                <w:ilvl w:val="0"/>
                <w:numId w:val="0"/>
              </w:numPr>
              <w:ind w:left="175" w:right="0"/>
              <w:rPr>
                <w:rFonts w:ascii="Tahoma" w:hAnsi="Tahoma" w:cs="Tahoma"/>
                <w:kern w:val="28"/>
                <w:sz w:val="16"/>
                <w:szCs w:val="16"/>
              </w:rPr>
            </w:pPr>
          </w:p>
          <w:p w14:paraId="13489AA0" w14:textId="77777777" w:rsidR="00EF7C8B" w:rsidRPr="00D247BB" w:rsidRDefault="00EF7C8B" w:rsidP="00D247BB">
            <w:pPr>
              <w:pStyle w:val="ListBullet"/>
              <w:tabs>
                <w:tab w:val="clear" w:pos="360"/>
                <w:tab w:val="num" w:pos="175"/>
              </w:tabs>
              <w:ind w:left="175" w:right="0" w:hanging="178"/>
              <w:rPr>
                <w:rFonts w:ascii="Tahoma" w:hAnsi="Tahoma" w:cs="Tahoma"/>
                <w:kern w:val="28"/>
                <w:sz w:val="16"/>
                <w:szCs w:val="16"/>
              </w:rPr>
            </w:pPr>
            <w:r w:rsidRPr="00A51E79">
              <w:rPr>
                <w:rFonts w:ascii="Tahoma" w:hAnsi="Tahoma" w:cs="Tahoma"/>
                <w:sz w:val="16"/>
                <w:szCs w:val="16"/>
              </w:rPr>
              <w:t>Be able to have the opportunity to be part of new arrangements and business opportunity</w:t>
            </w:r>
          </w:p>
          <w:p w14:paraId="13489AA1" w14:textId="77777777" w:rsidR="00D247BB" w:rsidRPr="00D247BB" w:rsidRDefault="00D247BB" w:rsidP="00D247BB">
            <w:pPr>
              <w:pStyle w:val="ListBullet"/>
              <w:numPr>
                <w:ilvl w:val="0"/>
                <w:numId w:val="0"/>
              </w:numPr>
              <w:ind w:left="175" w:right="0"/>
              <w:rPr>
                <w:rFonts w:ascii="Tahoma" w:hAnsi="Tahoma" w:cs="Tahoma"/>
                <w:kern w:val="28"/>
                <w:sz w:val="16"/>
                <w:szCs w:val="16"/>
              </w:rPr>
            </w:pPr>
          </w:p>
          <w:p w14:paraId="13489AA2" w14:textId="77777777" w:rsidR="00EF7C8B" w:rsidRPr="00A51E79" w:rsidRDefault="00EF7C8B" w:rsidP="00D247BB">
            <w:pPr>
              <w:pStyle w:val="ListBullet"/>
              <w:tabs>
                <w:tab w:val="clear" w:pos="360"/>
                <w:tab w:val="num" w:pos="175"/>
              </w:tabs>
              <w:ind w:left="175" w:right="0" w:hanging="178"/>
              <w:rPr>
                <w:rFonts w:ascii="Tahoma" w:hAnsi="Tahoma" w:cs="Tahoma"/>
                <w:kern w:val="28"/>
                <w:sz w:val="16"/>
                <w:szCs w:val="16"/>
              </w:rPr>
            </w:pPr>
            <w:r w:rsidRPr="00A51E79">
              <w:rPr>
                <w:rFonts w:ascii="Tahoma" w:hAnsi="Tahoma" w:cs="Tahoma"/>
                <w:sz w:val="16"/>
                <w:szCs w:val="16"/>
              </w:rPr>
              <w:t>How are losers compensated?</w:t>
            </w:r>
          </w:p>
        </w:tc>
        <w:tc>
          <w:tcPr>
            <w:tcW w:w="3328" w:type="dxa"/>
            <w:hideMark/>
          </w:tcPr>
          <w:p w14:paraId="13489AA3" w14:textId="77777777" w:rsidR="00EF7C8B" w:rsidRDefault="00EF7C8B" w:rsidP="00D247BB">
            <w:pPr>
              <w:pStyle w:val="ListBullet"/>
              <w:tabs>
                <w:tab w:val="clear" w:pos="360"/>
                <w:tab w:val="num" w:pos="102"/>
              </w:tabs>
              <w:ind w:left="119" w:right="0" w:hanging="176"/>
              <w:rPr>
                <w:rFonts w:ascii="Tahoma" w:hAnsi="Tahoma" w:cs="Tahoma"/>
                <w:sz w:val="16"/>
                <w:szCs w:val="16"/>
              </w:rPr>
            </w:pPr>
            <w:r w:rsidRPr="00A51E79">
              <w:rPr>
                <w:rFonts w:ascii="Tahoma" w:hAnsi="Tahoma" w:cs="Tahoma"/>
                <w:sz w:val="16"/>
                <w:szCs w:val="16"/>
              </w:rPr>
              <w:t>Operators must agree on the public interest question and the right of government to select a competent operator</w:t>
            </w:r>
          </w:p>
          <w:p w14:paraId="13489AA4" w14:textId="77777777" w:rsidR="00D247BB" w:rsidRPr="00A51E79" w:rsidRDefault="00D247BB" w:rsidP="00D247BB">
            <w:pPr>
              <w:pStyle w:val="ListBullet"/>
              <w:numPr>
                <w:ilvl w:val="0"/>
                <w:numId w:val="0"/>
              </w:numPr>
              <w:ind w:left="119" w:right="0"/>
              <w:rPr>
                <w:rFonts w:ascii="Tahoma" w:hAnsi="Tahoma" w:cs="Tahoma"/>
                <w:sz w:val="16"/>
                <w:szCs w:val="16"/>
              </w:rPr>
            </w:pPr>
          </w:p>
          <w:p w14:paraId="13489AA5" w14:textId="77777777" w:rsidR="00EF7C8B" w:rsidRPr="00A51E79" w:rsidRDefault="00EF7C8B" w:rsidP="00D247BB">
            <w:pPr>
              <w:pStyle w:val="ListBullet"/>
              <w:tabs>
                <w:tab w:val="clear" w:pos="360"/>
                <w:tab w:val="num" w:pos="102"/>
              </w:tabs>
              <w:ind w:left="119" w:right="0" w:hanging="176"/>
              <w:rPr>
                <w:rFonts w:ascii="Tahoma" w:hAnsi="Tahoma" w:cs="Tahoma"/>
                <w:sz w:val="16"/>
                <w:szCs w:val="16"/>
              </w:rPr>
            </w:pPr>
            <w:r w:rsidRPr="00A51E79">
              <w:rPr>
                <w:rFonts w:ascii="Tahoma" w:hAnsi="Tahoma" w:cs="Tahoma"/>
                <w:sz w:val="16"/>
                <w:szCs w:val="16"/>
              </w:rPr>
              <w:t>However, here the negotiation begins:</w:t>
            </w:r>
          </w:p>
          <w:p w14:paraId="13489AA6" w14:textId="77777777" w:rsidR="00EF7C8B" w:rsidRPr="00A51E79" w:rsidRDefault="00D247BB" w:rsidP="00D04C41">
            <w:pPr>
              <w:pStyle w:val="ListBullet"/>
              <w:numPr>
                <w:ilvl w:val="0"/>
                <w:numId w:val="48"/>
              </w:numPr>
              <w:ind w:left="244" w:right="0" w:hanging="142"/>
              <w:rPr>
                <w:rFonts w:ascii="Tahoma" w:hAnsi="Tahoma" w:cs="Tahoma"/>
                <w:sz w:val="16"/>
                <w:szCs w:val="16"/>
              </w:rPr>
            </w:pPr>
            <w:r>
              <w:rPr>
                <w:rFonts w:ascii="Tahoma" w:hAnsi="Tahoma" w:cs="Tahoma"/>
                <w:sz w:val="16"/>
                <w:szCs w:val="16"/>
              </w:rPr>
              <w:t>t</w:t>
            </w:r>
            <w:r w:rsidR="00EF7C8B" w:rsidRPr="00A51E79">
              <w:rPr>
                <w:rFonts w:ascii="Tahoma" w:hAnsi="Tahoma" w:cs="Tahoma"/>
                <w:sz w:val="16"/>
                <w:szCs w:val="16"/>
              </w:rPr>
              <w:t>hey agree on a</w:t>
            </w:r>
            <w:r w:rsidR="002F4C1C">
              <w:rPr>
                <w:rFonts w:ascii="Tahoma" w:hAnsi="Tahoma" w:cs="Tahoma"/>
                <w:sz w:val="16"/>
                <w:szCs w:val="16"/>
              </w:rPr>
              <w:t xml:space="preserve"> competitive tender process as </w:t>
            </w:r>
            <w:r w:rsidR="00EF7C8B" w:rsidRPr="00A51E79">
              <w:rPr>
                <w:rFonts w:ascii="Tahoma" w:hAnsi="Tahoma" w:cs="Tahoma"/>
                <w:sz w:val="16"/>
                <w:szCs w:val="16"/>
              </w:rPr>
              <w:t>Government holds that com</w:t>
            </w:r>
            <w:r w:rsidR="002F4C1C">
              <w:rPr>
                <w:rFonts w:ascii="Tahoma" w:hAnsi="Tahoma" w:cs="Tahoma"/>
                <w:sz w:val="16"/>
                <w:szCs w:val="16"/>
              </w:rPr>
              <w:t>pensation via the present PT</w:t>
            </w:r>
            <w:r w:rsidR="00EF7C8B" w:rsidRPr="00A51E79">
              <w:rPr>
                <w:rFonts w:ascii="Tahoma" w:hAnsi="Tahoma" w:cs="Tahoma"/>
                <w:sz w:val="16"/>
                <w:szCs w:val="16"/>
              </w:rPr>
              <w:t xml:space="preserve"> has already been given (all involved operators have made money) </w:t>
            </w:r>
          </w:p>
          <w:p w14:paraId="13489AA7" w14:textId="77777777" w:rsidR="00EF7C8B" w:rsidRPr="00A51E79" w:rsidRDefault="00D247BB" w:rsidP="00D04C41">
            <w:pPr>
              <w:pStyle w:val="ListBullet"/>
              <w:numPr>
                <w:ilvl w:val="0"/>
                <w:numId w:val="48"/>
              </w:numPr>
              <w:ind w:left="244" w:right="0" w:hanging="142"/>
              <w:rPr>
                <w:rFonts w:ascii="Tahoma" w:hAnsi="Tahoma" w:cs="Tahoma"/>
                <w:sz w:val="16"/>
                <w:szCs w:val="16"/>
              </w:rPr>
            </w:pPr>
            <w:r>
              <w:rPr>
                <w:rFonts w:ascii="Tahoma" w:hAnsi="Tahoma" w:cs="Tahoma"/>
                <w:sz w:val="16"/>
                <w:szCs w:val="16"/>
              </w:rPr>
              <w:t>i</w:t>
            </w:r>
            <w:r w:rsidR="00EF7C8B" w:rsidRPr="00A51E79">
              <w:rPr>
                <w:rFonts w:ascii="Tahoma" w:hAnsi="Tahoma" w:cs="Tahoma"/>
                <w:sz w:val="16"/>
                <w:szCs w:val="16"/>
              </w:rPr>
              <w:t>f this is not the case, some compensation for losers may need to be negotiated.</w:t>
            </w:r>
          </w:p>
        </w:tc>
      </w:tr>
      <w:tr w:rsidR="00EF7C8B" w:rsidRPr="00A51E79" w14:paraId="13489AB0" w14:textId="77777777" w:rsidTr="00D247BB">
        <w:tc>
          <w:tcPr>
            <w:tcW w:w="2694" w:type="dxa"/>
            <w:hideMark/>
          </w:tcPr>
          <w:p w14:paraId="13489AA9" w14:textId="77777777" w:rsidR="00EF7C8B" w:rsidRPr="00A51E79" w:rsidRDefault="00EF7C8B" w:rsidP="00C11010">
            <w:pPr>
              <w:pStyle w:val="ListBullet"/>
              <w:ind w:left="0" w:right="0"/>
              <w:rPr>
                <w:rFonts w:ascii="Tahoma" w:hAnsi="Tahoma" w:cs="Tahoma"/>
                <w:sz w:val="16"/>
                <w:szCs w:val="16"/>
              </w:rPr>
            </w:pPr>
            <w:r w:rsidRPr="00A51E79">
              <w:rPr>
                <w:rFonts w:ascii="Tahoma" w:hAnsi="Tahoma" w:cs="Tahoma"/>
                <w:sz w:val="16"/>
                <w:szCs w:val="16"/>
              </w:rPr>
              <w:t xml:space="preserve">Displacement of operators treated as a ‘resettlement issue’ meaning actual impacts are mitigated, alternatives found, and settlement is commercially realistic (calculated in real terms). </w:t>
            </w:r>
          </w:p>
          <w:p w14:paraId="13489AAA" w14:textId="77777777" w:rsidR="00EF7C8B" w:rsidRPr="00A51E79" w:rsidRDefault="00EF7C8B" w:rsidP="00C11010">
            <w:pPr>
              <w:pStyle w:val="ListBullet"/>
              <w:ind w:left="0" w:right="0"/>
              <w:rPr>
                <w:rFonts w:ascii="Tahoma" w:hAnsi="Tahoma" w:cs="Tahoma"/>
                <w:sz w:val="16"/>
                <w:szCs w:val="16"/>
              </w:rPr>
            </w:pPr>
            <w:r w:rsidRPr="00A51E79">
              <w:rPr>
                <w:rFonts w:ascii="Tahoma" w:hAnsi="Tahoma" w:cs="Tahoma"/>
                <w:sz w:val="16"/>
                <w:szCs w:val="16"/>
              </w:rPr>
              <w:t xml:space="preserve">If operators are making financial losses, what can be the compensation? </w:t>
            </w:r>
          </w:p>
        </w:tc>
        <w:tc>
          <w:tcPr>
            <w:tcW w:w="3192" w:type="dxa"/>
            <w:hideMark/>
          </w:tcPr>
          <w:p w14:paraId="13489AAB" w14:textId="77777777" w:rsidR="00EF7C8B" w:rsidRPr="00A51E79" w:rsidRDefault="00EF7C8B" w:rsidP="00D247BB">
            <w:pPr>
              <w:pStyle w:val="ListBullet"/>
              <w:tabs>
                <w:tab w:val="clear" w:pos="360"/>
                <w:tab w:val="num" w:pos="175"/>
              </w:tabs>
              <w:ind w:left="170" w:right="0" w:hanging="176"/>
              <w:rPr>
                <w:rFonts w:ascii="Tahoma" w:hAnsi="Tahoma" w:cs="Tahoma"/>
                <w:kern w:val="28"/>
                <w:sz w:val="16"/>
                <w:szCs w:val="16"/>
              </w:rPr>
            </w:pPr>
            <w:r w:rsidRPr="00A51E79">
              <w:rPr>
                <w:rFonts w:ascii="Tahoma" w:hAnsi="Tahoma" w:cs="Tahoma"/>
                <w:sz w:val="16"/>
                <w:szCs w:val="16"/>
              </w:rPr>
              <w:t>Compensation entitlement will be seen as payment for lost business, employment etc.</w:t>
            </w:r>
          </w:p>
        </w:tc>
        <w:tc>
          <w:tcPr>
            <w:tcW w:w="3328" w:type="dxa"/>
          </w:tcPr>
          <w:p w14:paraId="13489AAC" w14:textId="77777777" w:rsidR="00EF7C8B" w:rsidRDefault="00EF7C8B" w:rsidP="00D247BB">
            <w:pPr>
              <w:pStyle w:val="ListBullet"/>
              <w:tabs>
                <w:tab w:val="clear" w:pos="360"/>
                <w:tab w:val="num" w:pos="102"/>
              </w:tabs>
              <w:ind w:left="119" w:right="0" w:hanging="176"/>
              <w:rPr>
                <w:rFonts w:ascii="Tahoma" w:hAnsi="Tahoma" w:cs="Tahoma"/>
                <w:sz w:val="16"/>
                <w:szCs w:val="16"/>
              </w:rPr>
            </w:pPr>
            <w:r w:rsidRPr="00A51E79">
              <w:rPr>
                <w:rFonts w:ascii="Tahoma" w:hAnsi="Tahoma" w:cs="Tahoma"/>
                <w:sz w:val="16"/>
                <w:szCs w:val="16"/>
              </w:rPr>
              <w:t>Agreement on the resettlement philosophy, and agreement on how to measure compensation</w:t>
            </w:r>
          </w:p>
          <w:p w14:paraId="13489AAD" w14:textId="77777777" w:rsidR="00D247BB" w:rsidRPr="00A51E79" w:rsidRDefault="00D247BB" w:rsidP="00D247BB">
            <w:pPr>
              <w:pStyle w:val="ListBullet"/>
              <w:numPr>
                <w:ilvl w:val="0"/>
                <w:numId w:val="0"/>
              </w:numPr>
              <w:ind w:left="119" w:right="0"/>
              <w:rPr>
                <w:rFonts w:ascii="Tahoma" w:hAnsi="Tahoma" w:cs="Tahoma"/>
                <w:sz w:val="16"/>
                <w:szCs w:val="16"/>
              </w:rPr>
            </w:pPr>
          </w:p>
          <w:p w14:paraId="13489AAE" w14:textId="77777777" w:rsidR="00EF7C8B" w:rsidRPr="00A51E79" w:rsidRDefault="00EF7C8B" w:rsidP="00D247BB">
            <w:pPr>
              <w:pStyle w:val="ListBullet"/>
              <w:tabs>
                <w:tab w:val="clear" w:pos="360"/>
                <w:tab w:val="num" w:pos="102"/>
              </w:tabs>
              <w:ind w:left="119" w:right="0" w:hanging="176"/>
              <w:rPr>
                <w:rFonts w:ascii="Tahoma" w:hAnsi="Tahoma" w:cs="Tahoma"/>
                <w:sz w:val="16"/>
                <w:szCs w:val="16"/>
              </w:rPr>
            </w:pPr>
            <w:r w:rsidRPr="00A51E79">
              <w:rPr>
                <w:rFonts w:ascii="Tahoma" w:hAnsi="Tahoma" w:cs="Tahoma"/>
                <w:sz w:val="16"/>
                <w:szCs w:val="16"/>
              </w:rPr>
              <w:t>Agreement on the entitlements included</w:t>
            </w:r>
          </w:p>
          <w:p w14:paraId="13489AAF" w14:textId="77777777" w:rsidR="00EF7C8B" w:rsidRPr="00A51E79" w:rsidRDefault="00EF7C8B" w:rsidP="00D247BB">
            <w:pPr>
              <w:pStyle w:val="ListBullet"/>
              <w:numPr>
                <w:ilvl w:val="0"/>
                <w:numId w:val="0"/>
              </w:numPr>
              <w:tabs>
                <w:tab w:val="num" w:pos="102"/>
                <w:tab w:val="left" w:pos="720"/>
              </w:tabs>
              <w:ind w:left="119" w:right="0" w:hanging="176"/>
              <w:rPr>
                <w:rFonts w:ascii="Tahoma" w:hAnsi="Tahoma" w:cs="Tahoma"/>
                <w:sz w:val="16"/>
                <w:szCs w:val="16"/>
              </w:rPr>
            </w:pPr>
          </w:p>
        </w:tc>
      </w:tr>
      <w:tr w:rsidR="00EF7C8B" w:rsidRPr="00A51E79" w14:paraId="13489AB4" w14:textId="77777777" w:rsidTr="00D247BB">
        <w:tc>
          <w:tcPr>
            <w:tcW w:w="2694" w:type="dxa"/>
            <w:hideMark/>
          </w:tcPr>
          <w:p w14:paraId="13489AB1" w14:textId="77777777" w:rsidR="00EF7C8B" w:rsidRPr="00A51E79" w:rsidRDefault="00EF7C8B" w:rsidP="00C11010">
            <w:pPr>
              <w:pStyle w:val="ListBullet"/>
              <w:ind w:left="0" w:right="0"/>
              <w:rPr>
                <w:rFonts w:ascii="Tahoma" w:hAnsi="Tahoma" w:cs="Tahoma"/>
                <w:sz w:val="16"/>
                <w:szCs w:val="16"/>
              </w:rPr>
            </w:pPr>
            <w:r w:rsidRPr="00A51E79">
              <w:rPr>
                <w:rFonts w:ascii="Tahoma" w:hAnsi="Tahoma" w:cs="Tahoma"/>
                <w:sz w:val="16"/>
                <w:szCs w:val="16"/>
              </w:rPr>
              <w:t xml:space="preserve">Government will not place rules on the structure of bidding companies and encourages the industry to make consortiums and alliances, however a true competitive tender process must exist (must have multiple bidders) </w:t>
            </w:r>
          </w:p>
        </w:tc>
        <w:tc>
          <w:tcPr>
            <w:tcW w:w="3192" w:type="dxa"/>
            <w:hideMark/>
          </w:tcPr>
          <w:p w14:paraId="13489AB2" w14:textId="77777777" w:rsidR="00EF7C8B" w:rsidRPr="00A51E79" w:rsidRDefault="00EF7C8B" w:rsidP="00D247BB">
            <w:pPr>
              <w:pStyle w:val="ListBullet"/>
              <w:tabs>
                <w:tab w:val="clear" w:pos="360"/>
                <w:tab w:val="num" w:pos="175"/>
              </w:tabs>
              <w:ind w:left="175" w:right="0" w:hanging="178"/>
              <w:rPr>
                <w:rFonts w:ascii="Tahoma" w:hAnsi="Tahoma" w:cs="Tahoma"/>
                <w:sz w:val="16"/>
                <w:szCs w:val="16"/>
              </w:rPr>
            </w:pPr>
            <w:r w:rsidRPr="00A51E79">
              <w:rPr>
                <w:rFonts w:ascii="Tahoma" w:hAnsi="Tahoma" w:cs="Tahoma"/>
                <w:sz w:val="16"/>
                <w:szCs w:val="16"/>
              </w:rPr>
              <w:t xml:space="preserve">While we each have our own interests at stake, we want to maximise our chances at winning a tender </w:t>
            </w:r>
          </w:p>
        </w:tc>
        <w:tc>
          <w:tcPr>
            <w:tcW w:w="3328" w:type="dxa"/>
            <w:hideMark/>
          </w:tcPr>
          <w:p w14:paraId="13489AB3" w14:textId="77777777" w:rsidR="00EF7C8B" w:rsidRPr="00A51E79" w:rsidRDefault="00EF7C8B" w:rsidP="00D247BB">
            <w:pPr>
              <w:pStyle w:val="ListBullet"/>
              <w:tabs>
                <w:tab w:val="clear" w:pos="360"/>
                <w:tab w:val="num" w:pos="102"/>
              </w:tabs>
              <w:ind w:left="119" w:right="0" w:hanging="176"/>
              <w:rPr>
                <w:rFonts w:ascii="Tahoma" w:hAnsi="Tahoma" w:cs="Tahoma"/>
                <w:sz w:val="16"/>
                <w:szCs w:val="16"/>
              </w:rPr>
            </w:pPr>
            <w:r w:rsidRPr="00A51E79">
              <w:rPr>
                <w:rFonts w:ascii="Tahoma" w:hAnsi="Tahoma" w:cs="Tahoma"/>
                <w:sz w:val="16"/>
                <w:szCs w:val="16"/>
              </w:rPr>
              <w:t>Once a competitive tender has been agreed to, t</w:t>
            </w:r>
            <w:r w:rsidR="00D247BB">
              <w:rPr>
                <w:rFonts w:ascii="Tahoma" w:hAnsi="Tahoma" w:cs="Tahoma"/>
                <w:sz w:val="16"/>
                <w:szCs w:val="16"/>
              </w:rPr>
              <w:t>he structure proposed by government i</w:t>
            </w:r>
            <w:r w:rsidRPr="00A51E79">
              <w:rPr>
                <w:rFonts w:ascii="Tahoma" w:hAnsi="Tahoma" w:cs="Tahoma"/>
                <w:sz w:val="16"/>
                <w:szCs w:val="16"/>
              </w:rPr>
              <w:t xml:space="preserve">s likely to be agreed to.  </w:t>
            </w:r>
          </w:p>
        </w:tc>
      </w:tr>
      <w:tr w:rsidR="00EF7C8B" w:rsidRPr="00A51E79" w14:paraId="13489ABA" w14:textId="77777777" w:rsidTr="00D247BB">
        <w:tc>
          <w:tcPr>
            <w:tcW w:w="2694" w:type="dxa"/>
            <w:hideMark/>
          </w:tcPr>
          <w:p w14:paraId="13489AB5" w14:textId="77777777" w:rsidR="00EF7C8B" w:rsidRPr="00A51E79" w:rsidRDefault="00EF7C8B" w:rsidP="00C11010">
            <w:pPr>
              <w:pStyle w:val="ListBullet"/>
              <w:ind w:left="0" w:right="0"/>
              <w:rPr>
                <w:rFonts w:ascii="Tahoma" w:hAnsi="Tahoma" w:cs="Tahoma"/>
                <w:sz w:val="16"/>
                <w:szCs w:val="16"/>
              </w:rPr>
            </w:pPr>
            <w:r w:rsidRPr="00A51E79">
              <w:rPr>
                <w:rFonts w:ascii="Tahoma" w:hAnsi="Tahoma" w:cs="Tahoma"/>
                <w:sz w:val="16"/>
                <w:szCs w:val="16"/>
              </w:rPr>
              <w:t xml:space="preserve">Will accept business risk through system management (pay operators by km) under performance-based contract </w:t>
            </w:r>
            <w:r w:rsidR="002F4C1C">
              <w:rPr>
                <w:rFonts w:ascii="Tahoma" w:hAnsi="Tahoma" w:cs="Tahoma"/>
                <w:sz w:val="16"/>
                <w:szCs w:val="16"/>
              </w:rPr>
              <w:t>(PBC)</w:t>
            </w:r>
          </w:p>
        </w:tc>
        <w:tc>
          <w:tcPr>
            <w:tcW w:w="3192" w:type="dxa"/>
            <w:hideMark/>
          </w:tcPr>
          <w:p w14:paraId="13489AB6" w14:textId="77777777" w:rsidR="00EF7C8B" w:rsidRPr="00D247BB" w:rsidRDefault="00EF7C8B" w:rsidP="00D247BB">
            <w:pPr>
              <w:pStyle w:val="ListBullet"/>
              <w:tabs>
                <w:tab w:val="clear" w:pos="360"/>
                <w:tab w:val="num" w:pos="175"/>
              </w:tabs>
              <w:ind w:left="175" w:right="0" w:hanging="178"/>
              <w:rPr>
                <w:rFonts w:ascii="Tahoma" w:hAnsi="Tahoma" w:cs="Tahoma"/>
                <w:kern w:val="28"/>
                <w:sz w:val="16"/>
                <w:szCs w:val="16"/>
              </w:rPr>
            </w:pPr>
            <w:r w:rsidRPr="00A51E79">
              <w:rPr>
                <w:rFonts w:ascii="Tahoma" w:hAnsi="Tahoma" w:cs="Tahoma"/>
                <w:sz w:val="16"/>
                <w:szCs w:val="16"/>
              </w:rPr>
              <w:t xml:space="preserve">Operate commercially viable business with fair returns and sustainable </w:t>
            </w:r>
          </w:p>
          <w:p w14:paraId="13489AB7" w14:textId="77777777" w:rsidR="00D247BB" w:rsidRPr="00A51E79" w:rsidRDefault="00D247BB" w:rsidP="00D247BB">
            <w:pPr>
              <w:pStyle w:val="ListBullet"/>
              <w:numPr>
                <w:ilvl w:val="0"/>
                <w:numId w:val="0"/>
              </w:numPr>
              <w:ind w:left="175" w:right="0"/>
              <w:rPr>
                <w:rFonts w:ascii="Tahoma" w:hAnsi="Tahoma" w:cs="Tahoma"/>
                <w:kern w:val="28"/>
                <w:sz w:val="16"/>
                <w:szCs w:val="16"/>
              </w:rPr>
            </w:pPr>
          </w:p>
          <w:p w14:paraId="13489AB8" w14:textId="77777777" w:rsidR="00EF7C8B" w:rsidRPr="00A51E79" w:rsidRDefault="00EF7C8B" w:rsidP="00D247BB">
            <w:pPr>
              <w:pStyle w:val="ListBullet"/>
              <w:tabs>
                <w:tab w:val="clear" w:pos="360"/>
                <w:tab w:val="num" w:pos="175"/>
              </w:tabs>
              <w:ind w:left="175" w:right="0" w:hanging="178"/>
              <w:rPr>
                <w:rFonts w:ascii="Tahoma" w:hAnsi="Tahoma" w:cs="Tahoma"/>
                <w:kern w:val="28"/>
                <w:sz w:val="16"/>
                <w:szCs w:val="16"/>
              </w:rPr>
            </w:pPr>
            <w:r w:rsidRPr="00A51E79">
              <w:rPr>
                <w:rFonts w:ascii="Tahoma" w:hAnsi="Tahoma" w:cs="Tahoma"/>
                <w:sz w:val="16"/>
                <w:szCs w:val="16"/>
              </w:rPr>
              <w:t>Will accept payment by km on a PBC</w:t>
            </w:r>
          </w:p>
        </w:tc>
        <w:tc>
          <w:tcPr>
            <w:tcW w:w="3328" w:type="dxa"/>
            <w:hideMark/>
          </w:tcPr>
          <w:p w14:paraId="13489AB9" w14:textId="77777777" w:rsidR="00EF7C8B" w:rsidRPr="00A51E79" w:rsidRDefault="00EF7C8B" w:rsidP="00D247BB">
            <w:pPr>
              <w:pStyle w:val="ListBullet"/>
              <w:tabs>
                <w:tab w:val="clear" w:pos="360"/>
                <w:tab w:val="num" w:pos="102"/>
              </w:tabs>
              <w:ind w:left="119" w:right="0" w:hanging="176"/>
              <w:rPr>
                <w:rFonts w:ascii="Tahoma" w:hAnsi="Tahoma" w:cs="Tahoma"/>
                <w:sz w:val="16"/>
                <w:szCs w:val="16"/>
              </w:rPr>
            </w:pPr>
            <w:r w:rsidRPr="00A51E79">
              <w:rPr>
                <w:rFonts w:ascii="Tahoma" w:hAnsi="Tahoma" w:cs="Tahoma"/>
                <w:sz w:val="16"/>
                <w:szCs w:val="16"/>
              </w:rPr>
              <w:t>Likely to be agreed</w:t>
            </w:r>
          </w:p>
        </w:tc>
      </w:tr>
    </w:tbl>
    <w:p w14:paraId="13489ABB" w14:textId="77777777" w:rsidR="009462A2" w:rsidRDefault="009462A2">
      <w:p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ind w:left="432"/>
        <w:jc w:val="both"/>
        <w:rPr>
          <w:b/>
          <w:sz w:val="24"/>
          <w:szCs w:val="24"/>
        </w:rPr>
      </w:pPr>
    </w:p>
    <w:p w14:paraId="13489ABC" w14:textId="77777777" w:rsidR="00C238B9" w:rsidRPr="00A70F34" w:rsidRDefault="00C238B9" w:rsidP="00D04C41">
      <w:pPr>
        <w:pStyle w:val="ListParagraph"/>
        <w:numPr>
          <w:ilvl w:val="0"/>
          <w:numId w:val="42"/>
        </w:numPr>
        <w:spacing w:after="0" w:line="288" w:lineRule="auto"/>
        <w:ind w:left="709" w:hanging="709"/>
        <w:jc w:val="left"/>
        <w:rPr>
          <w:b/>
        </w:rPr>
      </w:pPr>
      <w:r>
        <w:rPr>
          <w:b/>
          <w:sz w:val="24"/>
          <w:szCs w:val="24"/>
        </w:rPr>
        <w:t>Issue 6 – Organisation of the Public Transport System</w:t>
      </w:r>
    </w:p>
    <w:p w14:paraId="13489ABD" w14:textId="77777777" w:rsidR="00A70F34" w:rsidRPr="00DA6590" w:rsidRDefault="00A70F34" w:rsidP="00BE2255">
      <w:pPr>
        <w:pStyle w:val="ListParagraph"/>
        <w:spacing w:after="0" w:line="288" w:lineRule="auto"/>
        <w:ind w:left="709" w:right="850" w:firstLine="0"/>
        <w:jc w:val="left"/>
        <w:rPr>
          <w:b/>
        </w:rPr>
      </w:pPr>
    </w:p>
    <w:p w14:paraId="13489ABE" w14:textId="77777777" w:rsidR="008610C7" w:rsidRDefault="00707D88" w:rsidP="004D5F38">
      <w:pPr>
        <w:spacing w:before="0"/>
        <w:ind w:left="1418" w:right="850"/>
        <w:jc w:val="center"/>
      </w:pPr>
      <w:r>
        <w:t>‘</w:t>
      </w:r>
      <w:r w:rsidR="00C238B9" w:rsidRPr="003239C9">
        <w:t>How should the public transport system for Kampala be organized, given the proposed introduction of a BRT, NMT system and possibilities of other modes of transport?</w:t>
      </w:r>
      <w:r>
        <w:t>’</w:t>
      </w:r>
    </w:p>
    <w:p w14:paraId="13489ABF" w14:textId="77777777" w:rsidR="004D5F38" w:rsidRPr="004D5F38" w:rsidRDefault="004D5F38" w:rsidP="004D5F38">
      <w:pPr>
        <w:spacing w:before="0"/>
        <w:ind w:left="1418" w:right="850"/>
        <w:jc w:val="center"/>
      </w:pPr>
    </w:p>
    <w:p w14:paraId="13489AC0" w14:textId="77777777" w:rsidR="00C238B9" w:rsidRDefault="00C238B9" w:rsidP="008610C7">
      <w:pPr>
        <w:pStyle w:val="Heading3"/>
        <w:keepNext w:val="0"/>
        <w:keepLines w:val="0"/>
        <w:numPr>
          <w:ilvl w:val="0"/>
          <w:numId w:val="0"/>
        </w:numPr>
        <w:spacing w:before="0"/>
        <w:ind w:left="709"/>
        <w:jc w:val="left"/>
        <w:textAlignment w:val="baseline"/>
        <w:rPr>
          <w:rFonts w:cs="Tahoma"/>
          <w:b w:val="0"/>
          <w:color w:val="333333"/>
        </w:rPr>
      </w:pPr>
      <w:r w:rsidRPr="008610C7">
        <w:rPr>
          <w:rFonts w:cs="Tahoma"/>
          <w:b w:val="0"/>
          <w:color w:val="333333"/>
        </w:rPr>
        <w:t>Fundamental changes are required to change the organization of public transport system; as described for public transport mode above in this Policy document. Such changes need to challenge the status quo by addressing:</w:t>
      </w:r>
    </w:p>
    <w:p w14:paraId="13489AC1" w14:textId="77777777" w:rsidR="003C20DC" w:rsidRDefault="003C20DC" w:rsidP="00B82696">
      <w:pPr>
        <w:pStyle w:val="Heading3"/>
        <w:numPr>
          <w:ilvl w:val="0"/>
          <w:numId w:val="0"/>
        </w:numPr>
        <w:spacing w:before="0"/>
        <w:ind w:left="709"/>
        <w:textAlignment w:val="baseline"/>
        <w:rPr>
          <w:rFonts w:cs="Tahoma"/>
          <w:b w:val="0"/>
          <w:i/>
          <w:color w:val="333333"/>
        </w:rPr>
      </w:pPr>
    </w:p>
    <w:p w14:paraId="13489AC2" w14:textId="77777777" w:rsidR="00C238B9" w:rsidRPr="00B82696" w:rsidRDefault="00C238B9" w:rsidP="00B82696">
      <w:pPr>
        <w:pStyle w:val="Heading3"/>
        <w:numPr>
          <w:ilvl w:val="0"/>
          <w:numId w:val="0"/>
        </w:numPr>
        <w:spacing w:before="0"/>
        <w:ind w:left="709"/>
        <w:textAlignment w:val="baseline"/>
        <w:rPr>
          <w:rFonts w:cs="Tahoma"/>
          <w:b w:val="0"/>
          <w:color w:val="333333"/>
        </w:rPr>
      </w:pPr>
      <w:r w:rsidRPr="00B82696">
        <w:rPr>
          <w:rFonts w:cs="Tahoma"/>
          <w:b w:val="0"/>
          <w:i/>
          <w:color w:val="333333"/>
        </w:rPr>
        <w:t>Current governance a problem:</w:t>
      </w:r>
      <w:r w:rsidRPr="00B82696">
        <w:rPr>
          <w:rFonts w:cs="Tahoma"/>
          <w:b w:val="0"/>
          <w:color w:val="333333"/>
        </w:rPr>
        <w:t xml:space="preserve"> simply, the current governance structure for public transport in Kampala is too cumbersome and too unfocused to deliver an acceptable network. Like all the vehicle dominated cities, there is need for a public agency that has the powers and the single-mindedness to drive the reorganisation of Kampala’s public transport system. </w:t>
      </w:r>
    </w:p>
    <w:p w14:paraId="13489AC3" w14:textId="77777777" w:rsidR="00B82696" w:rsidRPr="00B82696" w:rsidRDefault="00B82696" w:rsidP="00B82696">
      <w:pPr>
        <w:pStyle w:val="Heading3"/>
        <w:numPr>
          <w:ilvl w:val="0"/>
          <w:numId w:val="0"/>
        </w:numPr>
        <w:spacing w:before="0"/>
        <w:ind w:left="709"/>
        <w:textAlignment w:val="baseline"/>
        <w:rPr>
          <w:rFonts w:cs="Tahoma"/>
          <w:b w:val="0"/>
          <w:color w:val="333333"/>
        </w:rPr>
      </w:pPr>
    </w:p>
    <w:p w14:paraId="13489AC4" w14:textId="77777777" w:rsidR="00C238B9" w:rsidRPr="00B82696" w:rsidRDefault="00C238B9" w:rsidP="00B82696">
      <w:pPr>
        <w:pStyle w:val="Heading3"/>
        <w:numPr>
          <w:ilvl w:val="0"/>
          <w:numId w:val="0"/>
        </w:numPr>
        <w:spacing w:before="0"/>
        <w:ind w:left="709"/>
        <w:textAlignment w:val="baseline"/>
        <w:rPr>
          <w:rFonts w:cs="Tahoma"/>
          <w:b w:val="0"/>
          <w:color w:val="333333"/>
        </w:rPr>
      </w:pPr>
      <w:r w:rsidRPr="00B82696">
        <w:rPr>
          <w:rFonts w:cs="Tahoma"/>
          <w:b w:val="0"/>
          <w:i/>
          <w:color w:val="333333"/>
        </w:rPr>
        <w:t>Beyond governance</w:t>
      </w:r>
      <w:r w:rsidRPr="00B82696">
        <w:rPr>
          <w:rFonts w:cs="Tahoma"/>
          <w:b w:val="0"/>
          <w:color w:val="333333"/>
        </w:rPr>
        <w:t>: a further obstacle to developing a modern public transport network in Kampala is the level of expertise among current transport planners/managers. Most have either spent their working lives holding together an old system which does not address the fundamental principles of public transport as outline</w:t>
      </w:r>
      <w:r w:rsidR="000318CC">
        <w:rPr>
          <w:rFonts w:cs="Tahoma"/>
          <w:b w:val="0"/>
          <w:color w:val="333333"/>
        </w:rPr>
        <w:t>d in Section 5.</w:t>
      </w:r>
    </w:p>
    <w:p w14:paraId="13489AC5" w14:textId="77777777" w:rsidR="00C238B9" w:rsidRPr="003239C9" w:rsidRDefault="00C238B9" w:rsidP="00C238B9">
      <w:pPr>
        <w:ind w:left="709"/>
        <w:rPr>
          <w:rFonts w:cs="Tahoma"/>
        </w:rPr>
      </w:pPr>
      <w:r w:rsidRPr="003239C9">
        <w:rPr>
          <w:rFonts w:cs="Tahoma"/>
          <w:i/>
        </w:rPr>
        <w:t>Improve level of service through market competition:</w:t>
      </w:r>
      <w:r w:rsidRPr="003239C9">
        <w:rPr>
          <w:rFonts w:cs="Tahoma"/>
        </w:rPr>
        <w:t xml:space="preserve"> transport operators/companies need to start putting more emphasis on improving passenger service and satisfaction as they realise that the customer is the key to their existence. As in many countries the public transport market has been opened up to competition and the awarding of public transport contracts now takes place through tenders instead of the previous monopoly situations. Here the market is dictated through the vested interested of UTODA members.</w:t>
      </w:r>
    </w:p>
    <w:p w14:paraId="13489AC6" w14:textId="77777777" w:rsidR="00C238B9" w:rsidRPr="003239C9" w:rsidRDefault="00C238B9" w:rsidP="00C238B9">
      <w:pPr>
        <w:ind w:left="709"/>
        <w:rPr>
          <w:rFonts w:cs="Tahoma"/>
        </w:rPr>
      </w:pPr>
      <w:r w:rsidRPr="003239C9">
        <w:rPr>
          <w:rFonts w:cs="Tahoma"/>
          <w:i/>
        </w:rPr>
        <w:t>The organisational culture and dynamics of organisations responsible for public transport matters</w:t>
      </w:r>
      <w:r w:rsidRPr="003239C9">
        <w:rPr>
          <w:rFonts w:cs="Tahoma"/>
        </w:rPr>
        <w:t xml:space="preserve"> have historically posed a barrier to change and are reinforced by long-standing policies, programs and regulatory frameworks, as well as deep-seated, change-resistant perspectives and attitudes on the part of many industry managers and those in the labour force.</w:t>
      </w:r>
    </w:p>
    <w:p w14:paraId="13489AC7" w14:textId="77777777" w:rsidR="00C238B9" w:rsidRPr="003239C9" w:rsidRDefault="00C238B9" w:rsidP="00C238B9">
      <w:pPr>
        <w:ind w:left="709"/>
        <w:rPr>
          <w:rFonts w:cs="Tahoma"/>
        </w:rPr>
      </w:pPr>
      <w:r w:rsidRPr="003239C9">
        <w:rPr>
          <w:rFonts w:cs="Tahoma"/>
          <w:i/>
        </w:rPr>
        <w:t>The quality of the customer experience has not fully emerged</w:t>
      </w:r>
      <w:r w:rsidRPr="003239C9">
        <w:rPr>
          <w:rFonts w:cs="Tahoma"/>
        </w:rPr>
        <w:t xml:space="preserve"> as a dominant focus in the delivery of local public transportation services as it has in many other service and commercial enterprises. Performance measurement is dominated by operational, output-based measures.</w:t>
      </w:r>
    </w:p>
    <w:p w14:paraId="13489AC8" w14:textId="77777777" w:rsidR="00C238B9" w:rsidRPr="003239C9" w:rsidRDefault="00C238B9" w:rsidP="00C238B9">
      <w:pPr>
        <w:ind w:left="709"/>
        <w:rPr>
          <w:rFonts w:cs="Tahoma"/>
        </w:rPr>
      </w:pPr>
      <w:r w:rsidRPr="003239C9">
        <w:rPr>
          <w:rFonts w:cs="Tahoma"/>
          <w:i/>
        </w:rPr>
        <w:t>Public transportation organisations have been slow in the deployment of state-of-the-art information</w:t>
      </w:r>
      <w:r w:rsidRPr="003239C9">
        <w:rPr>
          <w:rFonts w:cs="Tahoma"/>
        </w:rPr>
        <w:t xml:space="preserve"> and other emerging technologies that have become commonplace and, in fact, are increasingly expected by customers in most other markets and industries</w:t>
      </w:r>
      <w:r w:rsidR="000318CC">
        <w:rPr>
          <w:rFonts w:cs="Tahoma"/>
        </w:rPr>
        <w:t>.</w:t>
      </w:r>
    </w:p>
    <w:p w14:paraId="13489AC9" w14:textId="77777777" w:rsidR="00C238B9" w:rsidRPr="003239C9" w:rsidRDefault="00B82696" w:rsidP="00C238B9">
      <w:pPr>
        <w:ind w:left="709"/>
        <w:rPr>
          <w:rFonts w:cs="Tahoma"/>
        </w:rPr>
      </w:pPr>
      <w:r>
        <w:rPr>
          <w:rFonts w:cs="Tahoma"/>
        </w:rPr>
        <w:t xml:space="preserve">In many similar situations </w:t>
      </w:r>
      <w:r w:rsidR="00C238B9" w:rsidRPr="003239C9">
        <w:rPr>
          <w:rFonts w:cs="Tahoma"/>
        </w:rPr>
        <w:t>changes will only occur in response to a crisis in the performance of an organisation or in response to outside demands. There is evidence, however, that paradigm shifts can also be fostered by design, through the correct combination of leadership, insight, approach and resources. In either case, successful organisations manage and direct change through a continuous process involving the tasks, steps and activities highlighted below. No matter how large the contemplated change, a systematic approach is needed to guide, manage, and sustain fundamental change. According to the reference report cited below</w:t>
      </w:r>
      <w:r w:rsidR="00C238B9" w:rsidRPr="000318CC">
        <w:rPr>
          <w:rStyle w:val="FootnoteReference"/>
          <w:rFonts w:cs="Tahoma"/>
          <w:i/>
        </w:rPr>
        <w:footnoteReference w:id="14"/>
      </w:r>
      <w:r w:rsidR="00C238B9" w:rsidRPr="003239C9">
        <w:rPr>
          <w:rFonts w:cs="Tahoma"/>
        </w:rPr>
        <w:t>, four phases of change are typical in any organisation, regardless of whether the organisation is experiencing minor or major changes in the surrounding environment or whether its approach is proactive or reactive.</w:t>
      </w:r>
    </w:p>
    <w:p w14:paraId="13489ACA" w14:textId="77777777" w:rsidR="00C238B9" w:rsidRDefault="00C238B9" w:rsidP="00B82696">
      <w:pPr>
        <w:pStyle w:val="Heading3"/>
        <w:numPr>
          <w:ilvl w:val="0"/>
          <w:numId w:val="0"/>
        </w:numPr>
        <w:spacing w:before="0"/>
        <w:ind w:left="709"/>
        <w:textAlignment w:val="baseline"/>
        <w:rPr>
          <w:rFonts w:cs="Tahoma"/>
          <w:b w:val="0"/>
          <w:szCs w:val="18"/>
        </w:rPr>
      </w:pPr>
      <w:r w:rsidRPr="00B82696">
        <w:rPr>
          <w:rFonts w:cs="Tahoma"/>
          <w:b w:val="0"/>
          <w:color w:val="333333"/>
          <w:szCs w:val="18"/>
        </w:rPr>
        <w:t>A four Phase approach is recommended to guide implementation of public transport reform in Kampala</w:t>
      </w:r>
      <w:r w:rsidR="00216FE6">
        <w:rPr>
          <w:rFonts w:cs="Tahoma"/>
          <w:b w:val="0"/>
          <w:color w:val="333333"/>
          <w:szCs w:val="18"/>
        </w:rPr>
        <w:t xml:space="preserve"> using the mechanism proposed in Section 10</w:t>
      </w:r>
      <w:r w:rsidRPr="00B82696">
        <w:rPr>
          <w:rFonts w:cs="Tahoma"/>
          <w:b w:val="0"/>
          <w:color w:val="333333"/>
          <w:szCs w:val="18"/>
        </w:rPr>
        <w:t>. T</w:t>
      </w:r>
      <w:r w:rsidRPr="00B82696">
        <w:rPr>
          <w:rFonts w:cs="Tahoma"/>
          <w:b w:val="0"/>
          <w:szCs w:val="18"/>
        </w:rPr>
        <w:t>hese four phases are:</w:t>
      </w:r>
    </w:p>
    <w:p w14:paraId="13489ACB" w14:textId="77777777" w:rsidR="00B82696" w:rsidRPr="00B82696" w:rsidRDefault="00B82696" w:rsidP="00B82696">
      <w:pPr>
        <w:pStyle w:val="ListParagraph"/>
        <w:spacing w:after="0" w:line="288" w:lineRule="auto"/>
        <w:ind w:left="1276" w:firstLine="0"/>
        <w:jc w:val="left"/>
        <w:rPr>
          <w:rFonts w:ascii="Tahoma" w:hAnsi="Tahoma"/>
          <w:sz w:val="10"/>
          <w:szCs w:val="10"/>
        </w:rPr>
      </w:pPr>
    </w:p>
    <w:p w14:paraId="13489ACC" w14:textId="77777777" w:rsidR="00C238B9" w:rsidRPr="00B82696" w:rsidRDefault="00C238B9" w:rsidP="00520FD2">
      <w:pPr>
        <w:pStyle w:val="ListParagraph"/>
        <w:numPr>
          <w:ilvl w:val="0"/>
          <w:numId w:val="39"/>
        </w:numPr>
        <w:spacing w:after="0" w:line="288" w:lineRule="auto"/>
        <w:ind w:left="1276" w:hanging="283"/>
        <w:jc w:val="left"/>
        <w:rPr>
          <w:rFonts w:ascii="Tahoma" w:hAnsi="Tahoma"/>
          <w:sz w:val="18"/>
          <w:szCs w:val="18"/>
        </w:rPr>
      </w:pPr>
      <w:r w:rsidRPr="00B82696">
        <w:rPr>
          <w:rFonts w:ascii="Tahoma" w:hAnsi="Tahoma"/>
          <w:sz w:val="18"/>
          <w:szCs w:val="18"/>
        </w:rPr>
        <w:t>Phase I: Recognising the Need for Change</w:t>
      </w:r>
    </w:p>
    <w:p w14:paraId="13489ACD" w14:textId="77777777" w:rsidR="00B82696" w:rsidRPr="00B82696" w:rsidRDefault="00B82696" w:rsidP="00B82696">
      <w:pPr>
        <w:pStyle w:val="ListParagraph"/>
        <w:spacing w:after="0" w:line="288" w:lineRule="auto"/>
        <w:ind w:left="1276" w:firstLine="0"/>
        <w:jc w:val="left"/>
        <w:rPr>
          <w:rFonts w:ascii="Tahoma" w:hAnsi="Tahoma"/>
          <w:sz w:val="8"/>
          <w:szCs w:val="8"/>
        </w:rPr>
      </w:pPr>
    </w:p>
    <w:p w14:paraId="13489ACE" w14:textId="77777777" w:rsidR="00C238B9" w:rsidRPr="00B82696" w:rsidRDefault="00C238B9" w:rsidP="00520FD2">
      <w:pPr>
        <w:pStyle w:val="ListParagraph"/>
        <w:numPr>
          <w:ilvl w:val="0"/>
          <w:numId w:val="39"/>
        </w:numPr>
        <w:spacing w:after="0" w:line="288" w:lineRule="auto"/>
        <w:ind w:left="1276" w:hanging="283"/>
        <w:jc w:val="left"/>
        <w:rPr>
          <w:rFonts w:ascii="Tahoma" w:hAnsi="Tahoma"/>
          <w:sz w:val="18"/>
          <w:szCs w:val="18"/>
        </w:rPr>
      </w:pPr>
      <w:r w:rsidRPr="00B82696">
        <w:rPr>
          <w:rFonts w:ascii="Tahoma" w:hAnsi="Tahoma"/>
          <w:sz w:val="18"/>
          <w:szCs w:val="18"/>
        </w:rPr>
        <w:t>Phase II: Leading and Planning Change</w:t>
      </w:r>
    </w:p>
    <w:p w14:paraId="13489ACF" w14:textId="77777777" w:rsidR="00B82696" w:rsidRPr="00B82696" w:rsidRDefault="00B82696" w:rsidP="00B82696">
      <w:pPr>
        <w:pStyle w:val="ListParagraph"/>
        <w:spacing w:after="0" w:line="288" w:lineRule="auto"/>
        <w:ind w:left="1276" w:firstLine="0"/>
        <w:jc w:val="left"/>
        <w:rPr>
          <w:rFonts w:ascii="Tahoma" w:hAnsi="Tahoma"/>
          <w:sz w:val="8"/>
          <w:szCs w:val="8"/>
        </w:rPr>
      </w:pPr>
    </w:p>
    <w:p w14:paraId="13489AD0" w14:textId="77777777" w:rsidR="00C238B9" w:rsidRPr="00B82696" w:rsidRDefault="00C238B9" w:rsidP="00520FD2">
      <w:pPr>
        <w:pStyle w:val="ListParagraph"/>
        <w:numPr>
          <w:ilvl w:val="0"/>
          <w:numId w:val="39"/>
        </w:numPr>
        <w:spacing w:after="0" w:line="288" w:lineRule="auto"/>
        <w:ind w:left="1276" w:hanging="283"/>
        <w:jc w:val="left"/>
        <w:rPr>
          <w:rFonts w:ascii="Tahoma" w:hAnsi="Tahoma"/>
          <w:sz w:val="18"/>
          <w:szCs w:val="18"/>
        </w:rPr>
      </w:pPr>
      <w:r w:rsidRPr="00B82696">
        <w:rPr>
          <w:rFonts w:ascii="Tahoma" w:hAnsi="Tahoma"/>
          <w:sz w:val="18"/>
          <w:szCs w:val="18"/>
        </w:rPr>
        <w:t>Phase III: Making Change Happen</w:t>
      </w:r>
    </w:p>
    <w:p w14:paraId="13489AD1" w14:textId="77777777" w:rsidR="00B82696" w:rsidRPr="00B82696" w:rsidRDefault="00B82696" w:rsidP="00B82696">
      <w:pPr>
        <w:pStyle w:val="ListParagraph"/>
        <w:spacing w:after="0" w:line="288" w:lineRule="auto"/>
        <w:ind w:left="1276" w:firstLine="0"/>
        <w:jc w:val="left"/>
        <w:rPr>
          <w:rFonts w:ascii="Tahoma" w:hAnsi="Tahoma"/>
          <w:sz w:val="8"/>
          <w:szCs w:val="8"/>
        </w:rPr>
      </w:pPr>
    </w:p>
    <w:p w14:paraId="13489AD2" w14:textId="77777777" w:rsidR="00C238B9" w:rsidRPr="00B82696" w:rsidRDefault="00C238B9" w:rsidP="00520FD2">
      <w:pPr>
        <w:pStyle w:val="ListParagraph"/>
        <w:numPr>
          <w:ilvl w:val="0"/>
          <w:numId w:val="39"/>
        </w:numPr>
        <w:spacing w:after="0" w:line="288" w:lineRule="auto"/>
        <w:ind w:left="1276" w:hanging="283"/>
        <w:jc w:val="left"/>
        <w:rPr>
          <w:rFonts w:ascii="Tahoma" w:hAnsi="Tahoma"/>
          <w:sz w:val="18"/>
          <w:szCs w:val="18"/>
        </w:rPr>
      </w:pPr>
      <w:r w:rsidRPr="00B82696">
        <w:rPr>
          <w:rFonts w:ascii="Tahoma" w:hAnsi="Tahoma"/>
          <w:sz w:val="18"/>
          <w:szCs w:val="18"/>
        </w:rPr>
        <w:t>Phase IV: Institutionalising New Approaches</w:t>
      </w:r>
    </w:p>
    <w:p w14:paraId="13489AD3" w14:textId="77777777" w:rsidR="00C238B9" w:rsidRPr="00B82696" w:rsidRDefault="00C238B9" w:rsidP="00B82696">
      <w:pPr>
        <w:spacing w:before="0"/>
        <w:ind w:left="1276" w:hanging="283"/>
        <w:rPr>
          <w:rFonts w:cs="Tahoma"/>
          <w:szCs w:val="18"/>
        </w:rPr>
      </w:pPr>
    </w:p>
    <w:p w14:paraId="13489AD4" w14:textId="77777777" w:rsidR="00C238B9" w:rsidRPr="003F749F" w:rsidRDefault="00C238B9" w:rsidP="00B82696">
      <w:pPr>
        <w:spacing w:before="0"/>
        <w:ind w:left="709"/>
        <w:rPr>
          <w:rFonts w:cs="Tahoma"/>
          <w:b/>
          <w:i/>
          <w:szCs w:val="18"/>
        </w:rPr>
      </w:pPr>
      <w:r w:rsidRPr="003F749F">
        <w:rPr>
          <w:rFonts w:cs="Tahoma"/>
          <w:b/>
          <w:i/>
          <w:szCs w:val="18"/>
        </w:rPr>
        <w:t>Phase I: The Need for Change</w:t>
      </w:r>
    </w:p>
    <w:p w14:paraId="13489AD5" w14:textId="77777777" w:rsidR="00C238B9" w:rsidRPr="00B82696" w:rsidRDefault="00C238B9" w:rsidP="00B82696">
      <w:pPr>
        <w:spacing w:before="0"/>
        <w:ind w:left="709"/>
        <w:rPr>
          <w:rFonts w:cs="Tahoma"/>
          <w:szCs w:val="18"/>
        </w:rPr>
      </w:pPr>
      <w:r w:rsidRPr="00B82696">
        <w:rPr>
          <w:rFonts w:cs="Tahoma"/>
          <w:szCs w:val="18"/>
        </w:rPr>
        <w:t>During the initial phase of the change process, the need for change becomes apparent, broadly recognised and legitimised. For this to happen, the scope and breadth of change</w:t>
      </w:r>
      <w:r w:rsidR="00B82696">
        <w:rPr>
          <w:rFonts w:cs="Tahoma"/>
          <w:szCs w:val="18"/>
        </w:rPr>
        <w:t xml:space="preserve"> </w:t>
      </w:r>
      <w:r w:rsidRPr="00B82696">
        <w:rPr>
          <w:rFonts w:cs="Tahoma"/>
          <w:szCs w:val="18"/>
        </w:rPr>
        <w:t>required needs to be recognised throughout the stakeholder organisations. Regardless of conditions in the external environment, the organisation must have the structures in place and the resources committed to continually assessing the need for change.</w:t>
      </w:r>
    </w:p>
    <w:p w14:paraId="13489AD6" w14:textId="77777777" w:rsidR="00C238B9" w:rsidRPr="00B82696" w:rsidRDefault="00C238B9" w:rsidP="00B82696">
      <w:pPr>
        <w:spacing w:before="0"/>
        <w:ind w:left="709"/>
        <w:rPr>
          <w:rFonts w:cs="Tahoma"/>
          <w:szCs w:val="18"/>
        </w:rPr>
      </w:pPr>
    </w:p>
    <w:p w14:paraId="13489AD7" w14:textId="77777777" w:rsidR="00C238B9" w:rsidRPr="003F749F" w:rsidRDefault="00C238B9" w:rsidP="00B82696">
      <w:pPr>
        <w:spacing w:before="0"/>
        <w:ind w:left="709"/>
        <w:rPr>
          <w:rFonts w:cs="Tahoma"/>
          <w:b/>
          <w:i/>
          <w:szCs w:val="18"/>
        </w:rPr>
      </w:pPr>
      <w:r w:rsidRPr="003F749F">
        <w:rPr>
          <w:rFonts w:cs="Tahoma"/>
          <w:b/>
          <w:i/>
          <w:szCs w:val="18"/>
        </w:rPr>
        <w:t>Phase II: Leading and Planning Change</w:t>
      </w:r>
    </w:p>
    <w:p w14:paraId="13489AD8" w14:textId="77777777" w:rsidR="00C238B9" w:rsidRDefault="00216FE6" w:rsidP="00B82696">
      <w:pPr>
        <w:spacing w:before="0"/>
        <w:ind w:left="709"/>
        <w:rPr>
          <w:rFonts w:cs="Tahoma"/>
          <w:szCs w:val="18"/>
        </w:rPr>
      </w:pPr>
      <w:r>
        <w:rPr>
          <w:rFonts w:cs="Tahoma"/>
          <w:szCs w:val="18"/>
        </w:rPr>
        <w:t xml:space="preserve">This requires </w:t>
      </w:r>
      <w:r w:rsidR="00C238B9" w:rsidRPr="00B82696">
        <w:rPr>
          <w:rFonts w:cs="Tahoma"/>
          <w:szCs w:val="18"/>
        </w:rPr>
        <w:t>identifying and engaging a broad spectrum of stakeholders, particularly in support of public transport projects and funding initiatives. Leading and planning change requires some variation of the following activities:</w:t>
      </w:r>
    </w:p>
    <w:p w14:paraId="13489AD9" w14:textId="77777777" w:rsidR="00BE2255" w:rsidRPr="00BE2255" w:rsidRDefault="00BE2255" w:rsidP="00B82696">
      <w:pPr>
        <w:spacing w:before="0"/>
        <w:ind w:left="709"/>
        <w:rPr>
          <w:rFonts w:cs="Tahoma"/>
          <w:sz w:val="10"/>
          <w:szCs w:val="10"/>
        </w:rPr>
      </w:pPr>
    </w:p>
    <w:p w14:paraId="13489ADA" w14:textId="77777777" w:rsidR="00C238B9" w:rsidRPr="00B82696" w:rsidRDefault="00C238B9" w:rsidP="00D04C41">
      <w:pPr>
        <w:pStyle w:val="ListParagraph"/>
        <w:numPr>
          <w:ilvl w:val="1"/>
          <w:numId w:val="64"/>
        </w:numPr>
        <w:spacing w:after="0" w:line="288" w:lineRule="auto"/>
        <w:jc w:val="left"/>
        <w:rPr>
          <w:rFonts w:ascii="Tahoma" w:hAnsi="Tahoma"/>
          <w:sz w:val="18"/>
          <w:szCs w:val="18"/>
        </w:rPr>
      </w:pPr>
      <w:r w:rsidRPr="00B82696">
        <w:rPr>
          <w:rFonts w:ascii="Tahoma" w:hAnsi="Tahoma"/>
          <w:sz w:val="18"/>
          <w:szCs w:val="18"/>
        </w:rPr>
        <w:t>committed leadership at the highest levels</w:t>
      </w:r>
    </w:p>
    <w:p w14:paraId="13489ADB" w14:textId="77777777" w:rsidR="00BE2255" w:rsidRPr="00BE2255" w:rsidRDefault="00BE2255" w:rsidP="00BE2255">
      <w:pPr>
        <w:pStyle w:val="ListParagraph"/>
        <w:spacing w:after="0" w:line="288" w:lineRule="auto"/>
        <w:ind w:firstLine="0"/>
        <w:jc w:val="left"/>
        <w:rPr>
          <w:rFonts w:ascii="Tahoma" w:hAnsi="Tahoma"/>
          <w:sz w:val="8"/>
          <w:szCs w:val="8"/>
        </w:rPr>
      </w:pPr>
    </w:p>
    <w:p w14:paraId="13489ADC" w14:textId="77777777" w:rsidR="00C238B9" w:rsidRPr="00B82696" w:rsidRDefault="00C238B9" w:rsidP="00D04C41">
      <w:pPr>
        <w:pStyle w:val="ListParagraph"/>
        <w:numPr>
          <w:ilvl w:val="1"/>
          <w:numId w:val="64"/>
        </w:numPr>
        <w:spacing w:after="0" w:line="288" w:lineRule="auto"/>
        <w:jc w:val="left"/>
        <w:rPr>
          <w:rFonts w:ascii="Tahoma" w:hAnsi="Tahoma"/>
          <w:sz w:val="18"/>
          <w:szCs w:val="18"/>
        </w:rPr>
      </w:pPr>
      <w:r w:rsidRPr="00B82696">
        <w:rPr>
          <w:rFonts w:ascii="Tahoma" w:hAnsi="Tahoma"/>
          <w:sz w:val="18"/>
          <w:szCs w:val="18"/>
        </w:rPr>
        <w:t>the formation of a powerful guiding coalition</w:t>
      </w:r>
    </w:p>
    <w:p w14:paraId="13489ADD" w14:textId="77777777" w:rsidR="00BE2255" w:rsidRPr="00BE2255" w:rsidRDefault="00BE2255" w:rsidP="00BE2255">
      <w:pPr>
        <w:pStyle w:val="ListParagraph"/>
        <w:spacing w:after="0" w:line="288" w:lineRule="auto"/>
        <w:ind w:firstLine="0"/>
        <w:jc w:val="left"/>
        <w:rPr>
          <w:rFonts w:ascii="Tahoma" w:hAnsi="Tahoma"/>
          <w:sz w:val="8"/>
          <w:szCs w:val="8"/>
        </w:rPr>
      </w:pPr>
    </w:p>
    <w:p w14:paraId="13489ADE" w14:textId="77777777" w:rsidR="00C238B9" w:rsidRPr="00B82696" w:rsidRDefault="00C238B9" w:rsidP="00D04C41">
      <w:pPr>
        <w:pStyle w:val="ListParagraph"/>
        <w:numPr>
          <w:ilvl w:val="1"/>
          <w:numId w:val="64"/>
        </w:numPr>
        <w:spacing w:after="0" w:line="288" w:lineRule="auto"/>
        <w:jc w:val="left"/>
        <w:rPr>
          <w:rFonts w:ascii="Tahoma" w:hAnsi="Tahoma"/>
          <w:sz w:val="18"/>
          <w:szCs w:val="18"/>
        </w:rPr>
      </w:pPr>
      <w:r w:rsidRPr="00B82696">
        <w:rPr>
          <w:rFonts w:ascii="Tahoma" w:hAnsi="Tahoma"/>
          <w:sz w:val="18"/>
          <w:szCs w:val="18"/>
        </w:rPr>
        <w:t>creating a vision</w:t>
      </w:r>
    </w:p>
    <w:p w14:paraId="13489ADF" w14:textId="77777777" w:rsidR="00BE2255" w:rsidRPr="00BE2255" w:rsidRDefault="00BE2255" w:rsidP="00BE2255">
      <w:pPr>
        <w:pStyle w:val="ListParagraph"/>
        <w:spacing w:after="0" w:line="288" w:lineRule="auto"/>
        <w:ind w:firstLine="0"/>
        <w:jc w:val="left"/>
        <w:rPr>
          <w:rFonts w:ascii="Tahoma" w:hAnsi="Tahoma"/>
          <w:sz w:val="8"/>
          <w:szCs w:val="8"/>
        </w:rPr>
      </w:pPr>
    </w:p>
    <w:p w14:paraId="13489AE0" w14:textId="77777777" w:rsidR="00C238B9" w:rsidRPr="00B82696" w:rsidRDefault="00C238B9" w:rsidP="00D04C41">
      <w:pPr>
        <w:pStyle w:val="ListParagraph"/>
        <w:numPr>
          <w:ilvl w:val="1"/>
          <w:numId w:val="64"/>
        </w:numPr>
        <w:spacing w:after="0" w:line="288" w:lineRule="auto"/>
        <w:jc w:val="left"/>
        <w:rPr>
          <w:rFonts w:ascii="Tahoma" w:hAnsi="Tahoma"/>
          <w:sz w:val="18"/>
          <w:szCs w:val="18"/>
        </w:rPr>
      </w:pPr>
      <w:r w:rsidRPr="00B82696">
        <w:rPr>
          <w:rFonts w:ascii="Tahoma" w:hAnsi="Tahoma"/>
          <w:sz w:val="18"/>
          <w:szCs w:val="18"/>
        </w:rPr>
        <w:t>communicating the vision</w:t>
      </w:r>
    </w:p>
    <w:p w14:paraId="13489AE1" w14:textId="77777777" w:rsidR="00BE2255" w:rsidRPr="00BE2255" w:rsidRDefault="00BE2255" w:rsidP="00BE2255">
      <w:pPr>
        <w:pStyle w:val="ListParagraph"/>
        <w:spacing w:after="0" w:line="288" w:lineRule="auto"/>
        <w:ind w:firstLine="0"/>
        <w:jc w:val="left"/>
        <w:rPr>
          <w:rFonts w:ascii="Tahoma" w:hAnsi="Tahoma"/>
          <w:sz w:val="8"/>
          <w:szCs w:val="8"/>
        </w:rPr>
      </w:pPr>
    </w:p>
    <w:p w14:paraId="13489AE2" w14:textId="77777777" w:rsidR="00C238B9" w:rsidRPr="00B82696" w:rsidRDefault="00C238B9" w:rsidP="00D04C41">
      <w:pPr>
        <w:pStyle w:val="ListParagraph"/>
        <w:numPr>
          <w:ilvl w:val="1"/>
          <w:numId w:val="64"/>
        </w:numPr>
        <w:spacing w:after="0" w:line="288" w:lineRule="auto"/>
        <w:jc w:val="left"/>
        <w:rPr>
          <w:rFonts w:ascii="Tahoma" w:hAnsi="Tahoma"/>
          <w:sz w:val="18"/>
          <w:szCs w:val="18"/>
        </w:rPr>
      </w:pPr>
      <w:r w:rsidRPr="00B82696">
        <w:rPr>
          <w:rFonts w:ascii="Tahoma" w:hAnsi="Tahoma"/>
          <w:sz w:val="18"/>
          <w:szCs w:val="18"/>
        </w:rPr>
        <w:t>planning for and creating short-term wins.</w:t>
      </w:r>
    </w:p>
    <w:p w14:paraId="13489AE3" w14:textId="77777777" w:rsidR="00C238B9" w:rsidRPr="00B82696" w:rsidRDefault="00C238B9" w:rsidP="00B82696">
      <w:pPr>
        <w:spacing w:before="0"/>
        <w:ind w:left="709"/>
        <w:rPr>
          <w:rFonts w:cs="Tahoma"/>
          <w:szCs w:val="18"/>
        </w:rPr>
      </w:pPr>
    </w:p>
    <w:p w14:paraId="13489AE4" w14:textId="77777777" w:rsidR="00C238B9" w:rsidRPr="003F749F" w:rsidRDefault="00C238B9" w:rsidP="00B82696">
      <w:pPr>
        <w:spacing w:before="0"/>
        <w:ind w:left="709"/>
        <w:rPr>
          <w:rFonts w:cs="Tahoma"/>
          <w:b/>
          <w:i/>
          <w:szCs w:val="18"/>
        </w:rPr>
      </w:pPr>
      <w:r w:rsidRPr="003F749F">
        <w:rPr>
          <w:rFonts w:cs="Tahoma"/>
          <w:b/>
          <w:i/>
          <w:szCs w:val="18"/>
        </w:rPr>
        <w:t>Phase III: Making Change Happen</w:t>
      </w:r>
    </w:p>
    <w:p w14:paraId="13489AE5" w14:textId="77777777" w:rsidR="00C238B9" w:rsidRPr="00B82696" w:rsidRDefault="00C238B9" w:rsidP="00B82696">
      <w:pPr>
        <w:spacing w:before="0"/>
        <w:ind w:left="709"/>
        <w:rPr>
          <w:rFonts w:cs="Tahoma"/>
          <w:szCs w:val="18"/>
        </w:rPr>
      </w:pPr>
      <w:r w:rsidRPr="00B82696">
        <w:rPr>
          <w:rFonts w:cs="Tahoma"/>
          <w:szCs w:val="18"/>
        </w:rPr>
        <w:t xml:space="preserve">The resistance to fundamental change in public transport organisations may be stronger than in other businesses and industries since the agility of public institutions has been constrained over time by layers of legal, regulatory and administrative requirements. </w:t>
      </w:r>
    </w:p>
    <w:p w14:paraId="13489AE6" w14:textId="77777777" w:rsidR="00C238B9" w:rsidRPr="00B82696" w:rsidRDefault="00C238B9" w:rsidP="00B82696">
      <w:pPr>
        <w:spacing w:before="0"/>
        <w:ind w:left="709"/>
        <w:rPr>
          <w:rFonts w:cs="Tahoma"/>
          <w:szCs w:val="18"/>
        </w:rPr>
      </w:pPr>
    </w:p>
    <w:p w14:paraId="13489AE7" w14:textId="77777777" w:rsidR="00C238B9" w:rsidRPr="003F749F" w:rsidRDefault="00C238B9" w:rsidP="00B82696">
      <w:pPr>
        <w:spacing w:before="0"/>
        <w:ind w:left="709"/>
        <w:rPr>
          <w:rFonts w:cs="Tahoma"/>
          <w:b/>
          <w:i/>
          <w:szCs w:val="18"/>
        </w:rPr>
      </w:pPr>
      <w:r w:rsidRPr="003F749F">
        <w:rPr>
          <w:rFonts w:cs="Tahoma"/>
          <w:b/>
          <w:i/>
          <w:szCs w:val="18"/>
        </w:rPr>
        <w:t>Phase IV: Institutionalising New Approaches</w:t>
      </w:r>
    </w:p>
    <w:p w14:paraId="13489AE8" w14:textId="77777777" w:rsidR="00C238B9" w:rsidRDefault="00C238B9" w:rsidP="00B82696">
      <w:pPr>
        <w:spacing w:before="0"/>
        <w:ind w:left="709"/>
      </w:pPr>
      <w:r w:rsidRPr="00B82696">
        <w:rPr>
          <w:rFonts w:cs="Tahoma"/>
          <w:szCs w:val="18"/>
        </w:rPr>
        <w:t>The ﬁnal phase of the change process focuses on ensuring that the organisation can continue to react and respond to changes in markets and the surrounding environment in</w:t>
      </w:r>
      <w:r w:rsidR="00B82696">
        <w:rPr>
          <w:rFonts w:cs="Tahoma"/>
          <w:szCs w:val="18"/>
        </w:rPr>
        <w:t xml:space="preserve"> </w:t>
      </w:r>
      <w:r w:rsidRPr="00B82696">
        <w:rPr>
          <w:rFonts w:cs="Tahoma"/>
          <w:szCs w:val="18"/>
        </w:rPr>
        <w:t>which it operates. This phase of the change</w:t>
      </w:r>
      <w:r>
        <w:t xml:space="preserve"> </w:t>
      </w:r>
      <w:r w:rsidRPr="00500C5D">
        <w:t>process</w:t>
      </w:r>
      <w:r>
        <w:t xml:space="preserve"> </w:t>
      </w:r>
      <w:r w:rsidRPr="00500C5D">
        <w:t>requires</w:t>
      </w:r>
      <w:r>
        <w:t xml:space="preserve"> </w:t>
      </w:r>
      <w:r w:rsidRPr="00500C5D">
        <w:t>transforming</w:t>
      </w:r>
      <w:r>
        <w:t xml:space="preserve"> </w:t>
      </w:r>
      <w:r w:rsidRPr="00500C5D">
        <w:t>the</w:t>
      </w:r>
      <w:r>
        <w:t xml:space="preserve"> </w:t>
      </w:r>
      <w:r w:rsidRPr="00500C5D">
        <w:t>organisation</w:t>
      </w:r>
      <w:r>
        <w:t xml:space="preserve"> </w:t>
      </w:r>
      <w:r w:rsidRPr="00500C5D">
        <w:t>so</w:t>
      </w:r>
      <w:r>
        <w:t xml:space="preserve"> </w:t>
      </w:r>
      <w:r w:rsidRPr="00500C5D">
        <w:t>that</w:t>
      </w:r>
      <w:r>
        <w:t xml:space="preserve"> </w:t>
      </w:r>
      <w:r w:rsidRPr="00500C5D">
        <w:t>it</w:t>
      </w:r>
      <w:r>
        <w:t xml:space="preserve"> </w:t>
      </w:r>
      <w:r w:rsidRPr="00500C5D">
        <w:t>can</w:t>
      </w:r>
      <w:r>
        <w:t xml:space="preserve"> </w:t>
      </w:r>
      <w:r w:rsidRPr="00500C5D">
        <w:t>proactively</w:t>
      </w:r>
      <w:r>
        <w:t xml:space="preserve"> </w:t>
      </w:r>
      <w:r w:rsidRPr="00500C5D">
        <w:t>anticipate</w:t>
      </w:r>
      <w:r>
        <w:t xml:space="preserve"> </w:t>
      </w:r>
      <w:r w:rsidRPr="00500C5D">
        <w:t>and</w:t>
      </w:r>
      <w:r>
        <w:t xml:space="preserve"> </w:t>
      </w:r>
      <w:r w:rsidRPr="00500C5D">
        <w:t>adjust</w:t>
      </w:r>
      <w:r>
        <w:t xml:space="preserve"> </w:t>
      </w:r>
      <w:r w:rsidRPr="00500C5D">
        <w:t>to</w:t>
      </w:r>
      <w:r>
        <w:t xml:space="preserve"> </w:t>
      </w:r>
      <w:r w:rsidRPr="00500C5D">
        <w:t>changing</w:t>
      </w:r>
      <w:r>
        <w:t xml:space="preserve"> </w:t>
      </w:r>
      <w:r w:rsidRPr="00500C5D">
        <w:t>circumstances</w:t>
      </w:r>
      <w:r>
        <w:t xml:space="preserve"> </w:t>
      </w:r>
      <w:r w:rsidRPr="00500C5D">
        <w:t>in</w:t>
      </w:r>
      <w:r>
        <w:t xml:space="preserve"> </w:t>
      </w:r>
      <w:r w:rsidRPr="00500C5D">
        <w:t>the external environment and</w:t>
      </w:r>
      <w:r>
        <w:t xml:space="preserve"> </w:t>
      </w:r>
      <w:r w:rsidRPr="00500C5D">
        <w:t>in</w:t>
      </w:r>
      <w:r>
        <w:t xml:space="preserve"> </w:t>
      </w:r>
      <w:r w:rsidRPr="00500C5D">
        <w:t>the</w:t>
      </w:r>
      <w:r>
        <w:t xml:space="preserve"> </w:t>
      </w:r>
      <w:r w:rsidRPr="00500C5D">
        <w:t>organisation’s evolving</w:t>
      </w:r>
      <w:r>
        <w:t xml:space="preserve"> </w:t>
      </w:r>
      <w:r w:rsidRPr="00500C5D">
        <w:t>capability.</w:t>
      </w:r>
      <w:r>
        <w:t xml:space="preserve"> </w:t>
      </w:r>
    </w:p>
    <w:p w14:paraId="13489AE9" w14:textId="77777777" w:rsidR="008610C7" w:rsidRDefault="008610C7" w:rsidP="00B82696">
      <w:pPr>
        <w:spacing w:before="0"/>
        <w:ind w:left="709"/>
      </w:pPr>
    </w:p>
    <w:p w14:paraId="13489AEA" w14:textId="77777777" w:rsidR="00C238B9" w:rsidRDefault="00C238B9" w:rsidP="00D04C41">
      <w:pPr>
        <w:pStyle w:val="ListParagraph"/>
        <w:numPr>
          <w:ilvl w:val="0"/>
          <w:numId w:val="42"/>
        </w:numPr>
        <w:spacing w:after="0" w:line="288" w:lineRule="auto"/>
        <w:ind w:left="709" w:hanging="709"/>
        <w:jc w:val="left"/>
        <w:rPr>
          <w:b/>
          <w:sz w:val="24"/>
          <w:szCs w:val="24"/>
        </w:rPr>
      </w:pPr>
      <w:r w:rsidRPr="00DA6590">
        <w:rPr>
          <w:b/>
          <w:sz w:val="24"/>
          <w:szCs w:val="24"/>
        </w:rPr>
        <w:t>Issue 7</w:t>
      </w:r>
      <w:r>
        <w:rPr>
          <w:b/>
          <w:sz w:val="24"/>
          <w:szCs w:val="24"/>
        </w:rPr>
        <w:t xml:space="preserve"> – Private </w:t>
      </w:r>
      <w:r w:rsidRPr="00DA6590">
        <w:rPr>
          <w:b/>
          <w:sz w:val="24"/>
          <w:szCs w:val="24"/>
        </w:rPr>
        <w:t>Public Participation</w:t>
      </w:r>
      <w:r>
        <w:rPr>
          <w:b/>
          <w:sz w:val="24"/>
          <w:szCs w:val="24"/>
        </w:rPr>
        <w:t xml:space="preserve"> (PPP)</w:t>
      </w:r>
    </w:p>
    <w:p w14:paraId="13489AEB" w14:textId="77777777" w:rsidR="00C238B9" w:rsidRPr="00B82696" w:rsidRDefault="00C238B9" w:rsidP="00BE2255">
      <w:pPr>
        <w:ind w:left="1418" w:right="850"/>
        <w:jc w:val="center"/>
      </w:pPr>
      <w:r w:rsidRPr="00B82696">
        <w:t xml:space="preserve"> </w:t>
      </w:r>
      <w:r w:rsidR="00707D88">
        <w:t>‘</w:t>
      </w:r>
      <w:r w:rsidRPr="00B82696">
        <w:t>What should be the roles of the public and private sectors in public transport service delivery?</w:t>
      </w:r>
      <w:r w:rsidR="00707D88">
        <w:t>’</w:t>
      </w:r>
    </w:p>
    <w:p w14:paraId="13489AEC" w14:textId="77777777" w:rsidR="00C238B9" w:rsidRPr="00B82696" w:rsidRDefault="00C238B9" w:rsidP="00BE2255">
      <w:pPr>
        <w:pStyle w:val="ListParagraph"/>
        <w:spacing w:after="0" w:line="288" w:lineRule="auto"/>
        <w:ind w:left="1276" w:right="850" w:hanging="283"/>
        <w:jc w:val="center"/>
      </w:pPr>
    </w:p>
    <w:p w14:paraId="13489AED" w14:textId="77777777" w:rsidR="00C238B9" w:rsidRPr="00D20095" w:rsidRDefault="00B82696" w:rsidP="00C238B9">
      <w:pPr>
        <w:pStyle w:val="ListParagraph"/>
        <w:spacing w:after="0" w:line="288" w:lineRule="auto"/>
        <w:ind w:left="709" w:hanging="709"/>
        <w:rPr>
          <w:b/>
        </w:rPr>
      </w:pPr>
      <w:r>
        <w:rPr>
          <w:b/>
        </w:rPr>
        <w:t>12</w:t>
      </w:r>
      <w:r w:rsidR="00C238B9" w:rsidRPr="00D20095">
        <w:rPr>
          <w:b/>
        </w:rPr>
        <w:t>.1</w:t>
      </w:r>
      <w:r w:rsidR="00C238B9" w:rsidRPr="00D20095">
        <w:rPr>
          <w:b/>
        </w:rPr>
        <w:tab/>
        <w:t>Introduction</w:t>
      </w:r>
    </w:p>
    <w:p w14:paraId="13489AEE" w14:textId="77777777" w:rsidR="00C238B9" w:rsidRDefault="00C238B9" w:rsidP="00C238B9">
      <w:pPr>
        <w:ind w:left="709"/>
      </w:pPr>
      <w:r w:rsidRPr="00F434E9">
        <w:t xml:space="preserve">The term </w:t>
      </w:r>
      <w:r w:rsidR="00707D88">
        <w:t>‘</w:t>
      </w:r>
      <w:r w:rsidRPr="00F434E9">
        <w:t>public-private partnership</w:t>
      </w:r>
      <w:r w:rsidR="00707D88">
        <w:t>’</w:t>
      </w:r>
      <w:r w:rsidRPr="00F434E9">
        <w:t xml:space="preserve"> is used to describe a wide variety of arrangements between government and the private sector in a contractual manner.  It can provide services or infrastructure in a cost-effective manner by putting together the strengths of both the public and private sectors. Private Contract Services Approach is the most common form of private sector involvement in surface transportation projects and service delivery in which a public partner contracts with </w:t>
      </w:r>
      <w:r w:rsidRPr="00FC6F0E">
        <w:t>a private partner to operate, maintain and manage the system providing a service. There are two types of contract services: Operation and Maintenance; Operatio</w:t>
      </w:r>
      <w:r>
        <w:t>ns, Maintenance, and Management under a long-term Lease or concession a</w:t>
      </w:r>
      <w:r w:rsidRPr="00FC6F0E">
        <w:t>greeme</w:t>
      </w:r>
      <w:r>
        <w:t xml:space="preserve">nts. </w:t>
      </w:r>
      <w:r w:rsidRPr="00FC6F0E">
        <w:t>In that concession period, the private sector collects the revenue for the facility and pays a lease fee. Examples of this type of project include toll roads, parking garages, etc</w:t>
      </w:r>
      <w:r>
        <w:t>.</w:t>
      </w:r>
    </w:p>
    <w:p w14:paraId="13489AEF" w14:textId="77777777" w:rsidR="00154AD9" w:rsidRPr="00FC6F0E" w:rsidRDefault="00154AD9" w:rsidP="00154AD9">
      <w:pPr>
        <w:spacing w:before="0"/>
        <w:ind w:left="709"/>
      </w:pPr>
    </w:p>
    <w:p w14:paraId="13489AF0" w14:textId="77777777" w:rsidR="00C238B9" w:rsidRPr="00F434E9" w:rsidRDefault="00154AD9" w:rsidP="00154AD9">
      <w:pPr>
        <w:tabs>
          <w:tab w:val="clear" w:pos="1134"/>
          <w:tab w:val="left" w:pos="709"/>
        </w:tabs>
        <w:spacing w:before="0"/>
        <w:ind w:left="709" w:hanging="709"/>
        <w:rPr>
          <w:b/>
        </w:rPr>
      </w:pPr>
      <w:r>
        <w:rPr>
          <w:b/>
        </w:rPr>
        <w:t>12</w:t>
      </w:r>
      <w:r w:rsidR="00C238B9" w:rsidRPr="00F434E9">
        <w:rPr>
          <w:b/>
        </w:rPr>
        <w:t>.2</w:t>
      </w:r>
      <w:r w:rsidR="00C238B9" w:rsidRPr="00F434E9">
        <w:rPr>
          <w:b/>
        </w:rPr>
        <w:tab/>
        <w:t>Risks in Using PPPs</w:t>
      </w:r>
    </w:p>
    <w:p w14:paraId="13489AF1" w14:textId="77777777" w:rsidR="00154AD9" w:rsidRDefault="00154AD9" w:rsidP="00154AD9">
      <w:pPr>
        <w:spacing w:before="0"/>
        <w:ind w:left="709"/>
      </w:pPr>
    </w:p>
    <w:p w14:paraId="13489AF2" w14:textId="77777777" w:rsidR="00C238B9" w:rsidRPr="00FC6F0E" w:rsidRDefault="00C238B9" w:rsidP="00154AD9">
      <w:pPr>
        <w:spacing w:before="0"/>
        <w:ind w:left="709"/>
      </w:pPr>
      <w:r w:rsidRPr="00FC6F0E">
        <w:t>A Public Private Partnership is a risk-sharing relationship between the public and private sectors. Therefore, the partner that is most qualified for a certain risk manages that particular risk. When</w:t>
      </w:r>
      <w:r>
        <w:t xml:space="preserve"> </w:t>
      </w:r>
      <w:r w:rsidRPr="00FC6F0E">
        <w:t xml:space="preserve">establishing PPPs, there is a great deal of risk involved. The most common risk is that the private entity would fail financially and would not complete the project. Each project will have similar and unique risk components that need to be discussed and assessed in a risk matrix. </w:t>
      </w:r>
    </w:p>
    <w:p w14:paraId="13489AF3" w14:textId="77777777" w:rsidR="00C238B9" w:rsidRDefault="00C238B9" w:rsidP="00154AD9">
      <w:pPr>
        <w:spacing w:before="0"/>
        <w:ind w:left="709"/>
      </w:pPr>
    </w:p>
    <w:p w14:paraId="13489AF4" w14:textId="77777777" w:rsidR="00C238B9" w:rsidRPr="00D20095" w:rsidRDefault="00C238B9" w:rsidP="00154AD9">
      <w:pPr>
        <w:spacing w:before="0"/>
        <w:ind w:left="709"/>
      </w:pPr>
      <w:r w:rsidRPr="00FC6F0E">
        <w:t>However, risks vary by project and type of PPP, and the public and private sectors must set</w:t>
      </w:r>
      <w:r>
        <w:t xml:space="preserve"> the </w:t>
      </w:r>
      <w:r w:rsidRPr="00FC6F0E">
        <w:t xml:space="preserve">risk levels </w:t>
      </w:r>
      <w:r>
        <w:t xml:space="preserve">that they are comfortable with. </w:t>
      </w:r>
      <w:r w:rsidRPr="00D20095">
        <w:t>Unfortunately, PPPs can also drive rent-seeking behavio</w:t>
      </w:r>
      <w:r>
        <w:t>u</w:t>
      </w:r>
      <w:r w:rsidRPr="00D20095">
        <w:t xml:space="preserve">r, and </w:t>
      </w:r>
      <w:r>
        <w:t>create signiﬁ</w:t>
      </w:r>
      <w:r w:rsidRPr="00D20095">
        <w:t xml:space="preserve">cant risk of improper collusion between political actors and </w:t>
      </w:r>
      <w:r>
        <w:t>politically preferred ﬁ</w:t>
      </w:r>
      <w:r w:rsidRPr="00D20095">
        <w:t xml:space="preserve">rms and industries. This harms not only taxpayers, but the economy at large, as political considerations distort critical investment decisions. Such shady dealings also serve to delegitimize and discourage privatization efforts and commercial infrastructure investment in general. </w:t>
      </w:r>
    </w:p>
    <w:p w14:paraId="13489AF5" w14:textId="77777777" w:rsidR="00C238B9" w:rsidRDefault="00C238B9" w:rsidP="00C238B9">
      <w:pPr>
        <w:widowControl w:val="0"/>
        <w:autoSpaceDE w:val="0"/>
        <w:autoSpaceDN w:val="0"/>
        <w:adjustRightInd w:val="0"/>
        <w:ind w:left="709"/>
      </w:pPr>
      <w:r w:rsidRPr="00A651CE">
        <w:t xml:space="preserve">Increasing private sector involvement in transportation is a positive development, but there are </w:t>
      </w:r>
      <w:r>
        <w:t>right ways to involve private ﬁ</w:t>
      </w:r>
      <w:r w:rsidRPr="00A651CE">
        <w:t>rms, and then there are wrong ones. Many of the problems associated with transport P</w:t>
      </w:r>
      <w:r>
        <w:t>PPs concern concession projects - those where private ﬁ</w:t>
      </w:r>
      <w:r w:rsidRPr="00A651CE">
        <w:t>rms hold management and construction responsibilities, but not ownership, and those rights are transfer</w:t>
      </w:r>
      <w:r>
        <w:t>red back to the state after a ﬁ</w:t>
      </w:r>
      <w:r w:rsidRPr="00A651CE">
        <w:t xml:space="preserve">xed period of time. For the most part, the problems stem from the fact that merely transferring management fails to shift risk to the appropriate parties. Feasibility studies </w:t>
      </w:r>
      <w:r>
        <w:t>and trafﬁc</w:t>
      </w:r>
      <w:r w:rsidRPr="00A651CE">
        <w:t xml:space="preserve"> forecasts are often overly optimistic, and political factors—such as opposition to tolls out of principle, shifting regulatory frameworks, and cronyism and a lack of competition in procurement and contracting—</w:t>
      </w:r>
      <w:r>
        <w:t xml:space="preserve"> </w:t>
      </w:r>
      <w:r w:rsidRPr="00A651CE">
        <w:t>exacerb</w:t>
      </w:r>
      <w:r>
        <w:t>ate the risk-sharing problems.</w:t>
      </w:r>
    </w:p>
    <w:p w14:paraId="13489AF6" w14:textId="77777777" w:rsidR="00C238B9" w:rsidRDefault="00C238B9" w:rsidP="00C238B9">
      <w:pPr>
        <w:widowControl w:val="0"/>
        <w:autoSpaceDE w:val="0"/>
        <w:autoSpaceDN w:val="0"/>
        <w:adjustRightInd w:val="0"/>
        <w:ind w:left="709"/>
      </w:pPr>
      <w:r w:rsidRPr="00A651CE">
        <w:t>Un</w:t>
      </w:r>
      <w:r>
        <w:t xml:space="preserve">fortunately, </w:t>
      </w:r>
      <w:r w:rsidRPr="00E11384">
        <w:t>concession projects remain the most popular form of public-private partnership in</w:t>
      </w:r>
      <w:r>
        <w:t xml:space="preserve"> transportation. Government ofﬁ</w:t>
      </w:r>
      <w:r w:rsidRPr="00E11384">
        <w:t>cials are more likely to agree to a PPP project if they are able to retain ownership in the l</w:t>
      </w:r>
      <w:r>
        <w:t>ong run without taking on the ﬁnan</w:t>
      </w:r>
      <w:r w:rsidRPr="00E11384">
        <w:t>cial and construction risks. This is a serious problem. If government is going to engage in concession partnerships with private industry, it must accept that transferring all</w:t>
      </w:r>
      <w:r>
        <w:t xml:space="preserve"> </w:t>
      </w:r>
      <w:r w:rsidRPr="00E11384">
        <w:t>associ</w:t>
      </w:r>
      <w:r>
        <w:t>ated project risk—including inﬂ</w:t>
      </w:r>
      <w:r w:rsidRPr="00E11384">
        <w:t>ation and exchange rate risk to ﬁ</w:t>
      </w:r>
      <w:r>
        <w:t>nancing—to private ﬁrm</w:t>
      </w:r>
      <w:r w:rsidRPr="00E11384">
        <w:t xml:space="preserve">s will increase </w:t>
      </w:r>
      <w:r>
        <w:t xml:space="preserve">the total cost of the project. </w:t>
      </w:r>
      <w:r w:rsidRPr="00E11384">
        <w:t xml:space="preserve">Likewise, if government retains too much risk (particularly in the construction phase), the </w:t>
      </w:r>
      <w:r w:rsidR="006277DB">
        <w:t>resulting moral hazard to the ﬁr</w:t>
      </w:r>
      <w:r>
        <w:t>m signiﬁc</w:t>
      </w:r>
      <w:r w:rsidRPr="00E11384">
        <w:t xml:space="preserve">antly diminishes the project’s chances of success and greatly increases the likelihood of cost overruns and construction delays. </w:t>
      </w:r>
    </w:p>
    <w:p w14:paraId="13489AF7" w14:textId="77777777" w:rsidR="00C238B9" w:rsidRPr="00CD10A6" w:rsidRDefault="00A0183D" w:rsidP="0090798A">
      <w:pPr>
        <w:widowControl w:val="0"/>
        <w:autoSpaceDE w:val="0"/>
        <w:autoSpaceDN w:val="0"/>
        <w:adjustRightInd w:val="0"/>
        <w:ind w:left="709" w:hanging="709"/>
        <w:rPr>
          <w:b/>
        </w:rPr>
      </w:pPr>
      <w:r>
        <w:rPr>
          <w:b/>
        </w:rPr>
        <w:t>12</w:t>
      </w:r>
      <w:r w:rsidR="00C238B9" w:rsidRPr="00CD10A6">
        <w:rPr>
          <w:b/>
        </w:rPr>
        <w:t>.3</w:t>
      </w:r>
      <w:r w:rsidR="00C238B9" w:rsidRPr="00CD10A6">
        <w:rPr>
          <w:b/>
        </w:rPr>
        <w:tab/>
      </w:r>
      <w:r w:rsidR="00C238B9">
        <w:rPr>
          <w:b/>
        </w:rPr>
        <w:t xml:space="preserve">Possible PPPs for Public </w:t>
      </w:r>
      <w:r w:rsidR="00C238B9" w:rsidRPr="00CD10A6">
        <w:rPr>
          <w:b/>
        </w:rPr>
        <w:t xml:space="preserve">Transport </w:t>
      </w:r>
      <w:r w:rsidR="00C238B9">
        <w:rPr>
          <w:b/>
        </w:rPr>
        <w:t>and r</w:t>
      </w:r>
      <w:r w:rsidR="00C238B9" w:rsidRPr="00CD10A6">
        <w:rPr>
          <w:b/>
        </w:rPr>
        <w:t xml:space="preserve">elated </w:t>
      </w:r>
      <w:r w:rsidR="00C238B9">
        <w:rPr>
          <w:b/>
        </w:rPr>
        <w:t>s</w:t>
      </w:r>
      <w:r w:rsidR="00C238B9" w:rsidRPr="00CD10A6">
        <w:rPr>
          <w:b/>
        </w:rPr>
        <w:t xml:space="preserve">ervices </w:t>
      </w:r>
    </w:p>
    <w:p w14:paraId="13489AF8" w14:textId="77777777" w:rsidR="00C238B9" w:rsidRDefault="00C238B9" w:rsidP="00C238B9">
      <w:pPr>
        <w:widowControl w:val="0"/>
        <w:autoSpaceDE w:val="0"/>
        <w:autoSpaceDN w:val="0"/>
        <w:adjustRightInd w:val="0"/>
        <w:ind w:left="709"/>
        <w:rPr>
          <w:rFonts w:cs="Tahoma"/>
          <w:szCs w:val="18"/>
        </w:rPr>
      </w:pPr>
      <w:r>
        <w:t xml:space="preserve">A </w:t>
      </w:r>
      <w:r w:rsidRPr="0090798A">
        <w:rPr>
          <w:rFonts w:cs="Tahoma"/>
          <w:szCs w:val="18"/>
        </w:rPr>
        <w:t>number PPPs may be considered beneficial and applicable for the GKMA situation, including:</w:t>
      </w:r>
    </w:p>
    <w:p w14:paraId="13489AF9" w14:textId="77777777" w:rsidR="0090798A" w:rsidRPr="0090798A" w:rsidRDefault="0090798A" w:rsidP="0090798A">
      <w:pPr>
        <w:pStyle w:val="ListParagraph"/>
        <w:widowControl w:val="0"/>
        <w:autoSpaceDE w:val="0"/>
        <w:autoSpaceDN w:val="0"/>
        <w:adjustRightInd w:val="0"/>
        <w:spacing w:after="0" w:line="288" w:lineRule="auto"/>
        <w:ind w:left="1429" w:firstLine="0"/>
        <w:jc w:val="left"/>
        <w:rPr>
          <w:rFonts w:ascii="Tahoma" w:hAnsi="Tahoma"/>
          <w:sz w:val="10"/>
          <w:szCs w:val="10"/>
        </w:rPr>
      </w:pPr>
    </w:p>
    <w:p w14:paraId="13489AFA" w14:textId="77777777" w:rsidR="00C238B9" w:rsidRDefault="00C238B9" w:rsidP="00520FD2">
      <w:pPr>
        <w:pStyle w:val="ListParagraph"/>
        <w:widowControl w:val="0"/>
        <w:numPr>
          <w:ilvl w:val="0"/>
          <w:numId w:val="27"/>
        </w:numPr>
        <w:autoSpaceDE w:val="0"/>
        <w:autoSpaceDN w:val="0"/>
        <w:adjustRightInd w:val="0"/>
        <w:spacing w:after="0" w:line="288" w:lineRule="auto"/>
        <w:jc w:val="left"/>
        <w:rPr>
          <w:rFonts w:ascii="Tahoma" w:hAnsi="Tahoma"/>
          <w:sz w:val="18"/>
          <w:szCs w:val="18"/>
        </w:rPr>
      </w:pPr>
      <w:r w:rsidRPr="0090798A">
        <w:rPr>
          <w:rFonts w:ascii="Tahoma" w:hAnsi="Tahoma"/>
          <w:sz w:val="18"/>
          <w:szCs w:val="18"/>
        </w:rPr>
        <w:t>BRT</w:t>
      </w:r>
      <w:r w:rsidR="00883DFA">
        <w:rPr>
          <w:rFonts w:ascii="Tahoma" w:hAnsi="Tahoma"/>
          <w:sz w:val="18"/>
          <w:szCs w:val="18"/>
        </w:rPr>
        <w:t xml:space="preserve"> </w:t>
      </w:r>
    </w:p>
    <w:p w14:paraId="13489AFB" w14:textId="77777777" w:rsidR="00BE2255" w:rsidRPr="00BE2255" w:rsidRDefault="00BE2255" w:rsidP="00BE2255">
      <w:pPr>
        <w:pStyle w:val="ListParagraph"/>
        <w:widowControl w:val="0"/>
        <w:autoSpaceDE w:val="0"/>
        <w:autoSpaceDN w:val="0"/>
        <w:adjustRightInd w:val="0"/>
        <w:spacing w:after="0" w:line="288" w:lineRule="auto"/>
        <w:ind w:left="1429" w:firstLine="0"/>
        <w:jc w:val="left"/>
        <w:rPr>
          <w:rFonts w:ascii="Tahoma" w:hAnsi="Tahoma"/>
          <w:sz w:val="8"/>
          <w:szCs w:val="8"/>
        </w:rPr>
      </w:pPr>
    </w:p>
    <w:p w14:paraId="13489AFC" w14:textId="77777777" w:rsidR="00C238B9" w:rsidRPr="0090798A" w:rsidRDefault="00883DFA" w:rsidP="00520FD2">
      <w:pPr>
        <w:pStyle w:val="ListParagraph"/>
        <w:widowControl w:val="0"/>
        <w:numPr>
          <w:ilvl w:val="0"/>
          <w:numId w:val="27"/>
        </w:numPr>
        <w:autoSpaceDE w:val="0"/>
        <w:autoSpaceDN w:val="0"/>
        <w:adjustRightInd w:val="0"/>
        <w:spacing w:after="0" w:line="288" w:lineRule="auto"/>
        <w:jc w:val="left"/>
        <w:rPr>
          <w:rFonts w:ascii="Tahoma" w:hAnsi="Tahoma"/>
          <w:sz w:val="18"/>
          <w:szCs w:val="18"/>
        </w:rPr>
      </w:pPr>
      <w:r>
        <w:rPr>
          <w:rFonts w:ascii="Tahoma" w:hAnsi="Tahoma"/>
          <w:sz w:val="18"/>
          <w:szCs w:val="18"/>
        </w:rPr>
        <w:t xml:space="preserve">Taxi and bus </w:t>
      </w:r>
      <w:r w:rsidR="00C238B9" w:rsidRPr="0090798A">
        <w:rPr>
          <w:rFonts w:ascii="Tahoma" w:hAnsi="Tahoma"/>
          <w:sz w:val="18"/>
          <w:szCs w:val="18"/>
        </w:rPr>
        <w:t>operations</w:t>
      </w:r>
    </w:p>
    <w:p w14:paraId="13489AFD" w14:textId="77777777" w:rsidR="00BE2255" w:rsidRPr="00BE2255" w:rsidRDefault="00BE2255" w:rsidP="00BE2255">
      <w:pPr>
        <w:pStyle w:val="ListParagraph"/>
        <w:widowControl w:val="0"/>
        <w:autoSpaceDE w:val="0"/>
        <w:autoSpaceDN w:val="0"/>
        <w:adjustRightInd w:val="0"/>
        <w:spacing w:after="0" w:line="288" w:lineRule="auto"/>
        <w:ind w:left="1429" w:firstLine="0"/>
        <w:jc w:val="left"/>
        <w:rPr>
          <w:rFonts w:ascii="Tahoma" w:hAnsi="Tahoma"/>
          <w:sz w:val="8"/>
          <w:szCs w:val="8"/>
        </w:rPr>
      </w:pPr>
    </w:p>
    <w:p w14:paraId="13489AFE" w14:textId="77777777" w:rsidR="00C238B9" w:rsidRPr="0090798A" w:rsidRDefault="00C238B9" w:rsidP="00520FD2">
      <w:pPr>
        <w:pStyle w:val="ListParagraph"/>
        <w:widowControl w:val="0"/>
        <w:numPr>
          <w:ilvl w:val="0"/>
          <w:numId w:val="27"/>
        </w:numPr>
        <w:autoSpaceDE w:val="0"/>
        <w:autoSpaceDN w:val="0"/>
        <w:adjustRightInd w:val="0"/>
        <w:spacing w:after="0" w:line="288" w:lineRule="auto"/>
        <w:jc w:val="left"/>
        <w:rPr>
          <w:rFonts w:ascii="Tahoma" w:hAnsi="Tahoma"/>
          <w:sz w:val="18"/>
          <w:szCs w:val="18"/>
        </w:rPr>
      </w:pPr>
      <w:r w:rsidRPr="0090798A">
        <w:rPr>
          <w:rFonts w:ascii="Tahoma" w:hAnsi="Tahoma"/>
          <w:sz w:val="18"/>
          <w:szCs w:val="18"/>
        </w:rPr>
        <w:t>Maintenance traffic and pedestrian crossing lights</w:t>
      </w:r>
    </w:p>
    <w:p w14:paraId="13489AFF" w14:textId="77777777" w:rsidR="00BE2255" w:rsidRPr="00BE2255" w:rsidRDefault="00BE2255" w:rsidP="00BE2255">
      <w:pPr>
        <w:pStyle w:val="ListParagraph"/>
        <w:widowControl w:val="0"/>
        <w:autoSpaceDE w:val="0"/>
        <w:autoSpaceDN w:val="0"/>
        <w:adjustRightInd w:val="0"/>
        <w:spacing w:after="0" w:line="288" w:lineRule="auto"/>
        <w:ind w:left="1429" w:firstLine="0"/>
        <w:jc w:val="left"/>
        <w:rPr>
          <w:rFonts w:ascii="Tahoma" w:hAnsi="Tahoma"/>
          <w:sz w:val="8"/>
          <w:szCs w:val="8"/>
        </w:rPr>
      </w:pPr>
    </w:p>
    <w:p w14:paraId="13489B00" w14:textId="77777777" w:rsidR="00C238B9" w:rsidRPr="0090798A" w:rsidRDefault="00C238B9" w:rsidP="00520FD2">
      <w:pPr>
        <w:pStyle w:val="ListParagraph"/>
        <w:widowControl w:val="0"/>
        <w:numPr>
          <w:ilvl w:val="0"/>
          <w:numId w:val="27"/>
        </w:numPr>
        <w:autoSpaceDE w:val="0"/>
        <w:autoSpaceDN w:val="0"/>
        <w:adjustRightInd w:val="0"/>
        <w:spacing w:after="0" w:line="288" w:lineRule="auto"/>
        <w:jc w:val="left"/>
        <w:rPr>
          <w:rFonts w:ascii="Tahoma" w:hAnsi="Tahoma"/>
          <w:sz w:val="18"/>
          <w:szCs w:val="18"/>
        </w:rPr>
      </w:pPr>
      <w:r w:rsidRPr="0090798A">
        <w:rPr>
          <w:rFonts w:ascii="Tahoma" w:hAnsi="Tahoma"/>
          <w:sz w:val="18"/>
          <w:szCs w:val="18"/>
        </w:rPr>
        <w:t>Parking facilities</w:t>
      </w:r>
    </w:p>
    <w:p w14:paraId="13489B01" w14:textId="77777777" w:rsidR="00BE2255" w:rsidRPr="00BE2255" w:rsidRDefault="00BE2255" w:rsidP="00BE2255">
      <w:pPr>
        <w:pStyle w:val="ListParagraph"/>
        <w:widowControl w:val="0"/>
        <w:autoSpaceDE w:val="0"/>
        <w:autoSpaceDN w:val="0"/>
        <w:adjustRightInd w:val="0"/>
        <w:spacing w:after="0" w:line="288" w:lineRule="auto"/>
        <w:ind w:left="1429" w:firstLine="0"/>
        <w:jc w:val="left"/>
        <w:rPr>
          <w:rFonts w:ascii="Tahoma" w:hAnsi="Tahoma"/>
          <w:sz w:val="8"/>
          <w:szCs w:val="8"/>
        </w:rPr>
      </w:pPr>
    </w:p>
    <w:p w14:paraId="13489B02" w14:textId="77777777" w:rsidR="00C238B9" w:rsidRPr="0090798A" w:rsidRDefault="00C238B9" w:rsidP="00520FD2">
      <w:pPr>
        <w:pStyle w:val="ListParagraph"/>
        <w:widowControl w:val="0"/>
        <w:numPr>
          <w:ilvl w:val="0"/>
          <w:numId w:val="27"/>
        </w:numPr>
        <w:autoSpaceDE w:val="0"/>
        <w:autoSpaceDN w:val="0"/>
        <w:adjustRightInd w:val="0"/>
        <w:spacing w:after="0" w:line="288" w:lineRule="auto"/>
        <w:jc w:val="left"/>
        <w:rPr>
          <w:rFonts w:ascii="Tahoma" w:hAnsi="Tahoma"/>
          <w:sz w:val="18"/>
          <w:szCs w:val="18"/>
        </w:rPr>
      </w:pPr>
      <w:r w:rsidRPr="0090798A">
        <w:rPr>
          <w:rFonts w:ascii="Tahoma" w:hAnsi="Tahoma"/>
          <w:sz w:val="18"/>
          <w:szCs w:val="18"/>
        </w:rPr>
        <w:t>Mai</w:t>
      </w:r>
      <w:r w:rsidR="00883DFA">
        <w:rPr>
          <w:rFonts w:ascii="Tahoma" w:hAnsi="Tahoma"/>
          <w:sz w:val="18"/>
          <w:szCs w:val="18"/>
        </w:rPr>
        <w:t>ntenance of bus shelters of non-</w:t>
      </w:r>
      <w:r w:rsidRPr="0090798A">
        <w:rPr>
          <w:rFonts w:ascii="Tahoma" w:hAnsi="Tahoma"/>
          <w:sz w:val="18"/>
          <w:szCs w:val="18"/>
        </w:rPr>
        <w:t>BRT stations</w:t>
      </w:r>
    </w:p>
    <w:p w14:paraId="13489B03" w14:textId="77777777" w:rsidR="00BE2255" w:rsidRPr="00BE2255" w:rsidRDefault="00BE2255" w:rsidP="00BE2255">
      <w:pPr>
        <w:pStyle w:val="ListParagraph"/>
        <w:widowControl w:val="0"/>
        <w:autoSpaceDE w:val="0"/>
        <w:autoSpaceDN w:val="0"/>
        <w:adjustRightInd w:val="0"/>
        <w:spacing w:after="0" w:line="288" w:lineRule="auto"/>
        <w:ind w:left="1429" w:firstLine="0"/>
        <w:jc w:val="left"/>
        <w:rPr>
          <w:rFonts w:ascii="Tahoma" w:hAnsi="Tahoma"/>
          <w:sz w:val="8"/>
          <w:szCs w:val="8"/>
        </w:rPr>
      </w:pPr>
    </w:p>
    <w:p w14:paraId="13489B04" w14:textId="77777777" w:rsidR="00C238B9" w:rsidRPr="0090798A" w:rsidRDefault="00883DFA" w:rsidP="00520FD2">
      <w:pPr>
        <w:pStyle w:val="ListParagraph"/>
        <w:widowControl w:val="0"/>
        <w:numPr>
          <w:ilvl w:val="0"/>
          <w:numId w:val="27"/>
        </w:numPr>
        <w:autoSpaceDE w:val="0"/>
        <w:autoSpaceDN w:val="0"/>
        <w:adjustRightInd w:val="0"/>
        <w:spacing w:after="0" w:line="288" w:lineRule="auto"/>
        <w:jc w:val="left"/>
        <w:rPr>
          <w:rFonts w:ascii="Tahoma" w:hAnsi="Tahoma"/>
          <w:sz w:val="18"/>
          <w:szCs w:val="18"/>
        </w:rPr>
      </w:pPr>
      <w:r>
        <w:rPr>
          <w:rFonts w:ascii="Tahoma" w:hAnsi="Tahoma"/>
          <w:sz w:val="18"/>
          <w:szCs w:val="18"/>
        </w:rPr>
        <w:t xml:space="preserve">Tow away </w:t>
      </w:r>
      <w:r w:rsidR="008D791C">
        <w:rPr>
          <w:rFonts w:ascii="Tahoma" w:hAnsi="Tahoma"/>
          <w:sz w:val="18"/>
          <w:szCs w:val="18"/>
        </w:rPr>
        <w:t>contract</w:t>
      </w:r>
      <w:r w:rsidR="00C238B9" w:rsidRPr="0090798A">
        <w:rPr>
          <w:rFonts w:ascii="Tahoma" w:hAnsi="Tahoma"/>
          <w:sz w:val="18"/>
          <w:szCs w:val="18"/>
        </w:rPr>
        <w:t xml:space="preserve"> in CBD. </w:t>
      </w:r>
    </w:p>
    <w:p w14:paraId="13489B05" w14:textId="77777777" w:rsidR="00C238B9" w:rsidRPr="0090798A" w:rsidRDefault="00A0183D" w:rsidP="0090798A">
      <w:pPr>
        <w:ind w:left="709" w:hanging="709"/>
        <w:rPr>
          <w:rFonts w:cs="Tahoma"/>
          <w:b/>
          <w:szCs w:val="18"/>
        </w:rPr>
      </w:pPr>
      <w:r>
        <w:rPr>
          <w:rFonts w:cs="Tahoma"/>
          <w:b/>
          <w:szCs w:val="18"/>
        </w:rPr>
        <w:t>12</w:t>
      </w:r>
      <w:r w:rsidR="00C238B9" w:rsidRPr="0090798A">
        <w:rPr>
          <w:rFonts w:cs="Tahoma"/>
          <w:b/>
          <w:szCs w:val="18"/>
        </w:rPr>
        <w:t xml:space="preserve">.4 </w:t>
      </w:r>
      <w:r w:rsidR="00C238B9" w:rsidRPr="0090798A">
        <w:rPr>
          <w:rFonts w:cs="Tahoma"/>
          <w:b/>
          <w:szCs w:val="18"/>
        </w:rPr>
        <w:tab/>
        <w:t>BRT System</w:t>
      </w:r>
    </w:p>
    <w:p w14:paraId="13489B06" w14:textId="77777777" w:rsidR="00A0183D" w:rsidRDefault="00A0183D" w:rsidP="00A0183D">
      <w:pPr>
        <w:widowControl w:val="0"/>
        <w:autoSpaceDE w:val="0"/>
        <w:autoSpaceDN w:val="0"/>
        <w:adjustRightInd w:val="0"/>
        <w:spacing w:before="0"/>
        <w:ind w:left="720"/>
      </w:pPr>
    </w:p>
    <w:p w14:paraId="13489B07" w14:textId="77777777" w:rsidR="00C238B9" w:rsidRDefault="00C238B9" w:rsidP="006277DB">
      <w:pPr>
        <w:widowControl w:val="0"/>
        <w:autoSpaceDE w:val="0"/>
        <w:autoSpaceDN w:val="0"/>
        <w:adjustRightInd w:val="0"/>
        <w:spacing w:before="0"/>
        <w:ind w:left="720"/>
        <w:rPr>
          <w:rFonts w:cs="Tahoma"/>
          <w:szCs w:val="18"/>
          <w:lang w:val="en-US"/>
        </w:rPr>
      </w:pPr>
      <w:r>
        <w:t xml:space="preserve">As arrangements for the operation and management of the planned BRT system for Kampala is the task of </w:t>
      </w:r>
      <w:r w:rsidRPr="00A0183D">
        <w:rPr>
          <w:rFonts w:cs="Tahoma"/>
          <w:szCs w:val="18"/>
        </w:rPr>
        <w:t>the current World Bank consultancy</w:t>
      </w:r>
      <w:r w:rsidRPr="00A0183D">
        <w:rPr>
          <w:rStyle w:val="FootnoteReference"/>
          <w:rFonts w:cs="Tahoma"/>
          <w:i/>
          <w:szCs w:val="18"/>
        </w:rPr>
        <w:footnoteReference w:id="15"/>
      </w:r>
      <w:r w:rsidRPr="00A0183D">
        <w:rPr>
          <w:rFonts w:cs="Tahoma"/>
          <w:szCs w:val="18"/>
        </w:rPr>
        <w:t xml:space="preserve">, it would premature to set a policy which may be inappropriate. Nevertheless, it </w:t>
      </w:r>
      <w:r w:rsidR="006277DB">
        <w:rPr>
          <w:rFonts w:cs="Tahoma"/>
          <w:szCs w:val="18"/>
        </w:rPr>
        <w:t>is useful to highlight in this P</w:t>
      </w:r>
      <w:r w:rsidRPr="00A0183D">
        <w:rPr>
          <w:rFonts w:cs="Tahoma"/>
          <w:szCs w:val="18"/>
        </w:rPr>
        <w:t xml:space="preserve">olicy document the main components and functions of a BRT system. No doubt the current consultancy will cover these and consult with government and other stakeholders on how best to design </w:t>
      </w:r>
      <w:r w:rsidR="006277DB">
        <w:rPr>
          <w:rFonts w:cs="Tahoma"/>
          <w:szCs w:val="18"/>
        </w:rPr>
        <w:t xml:space="preserve">and operate </w:t>
      </w:r>
      <w:r w:rsidRPr="00A0183D">
        <w:rPr>
          <w:rFonts w:cs="Tahoma"/>
          <w:szCs w:val="18"/>
        </w:rPr>
        <w:t>the BRT</w:t>
      </w:r>
      <w:r w:rsidR="006277DB">
        <w:rPr>
          <w:rFonts w:cs="Tahoma"/>
          <w:szCs w:val="18"/>
        </w:rPr>
        <w:t xml:space="preserve"> system for Kampala. These comprise </w:t>
      </w:r>
      <w:r w:rsidRPr="00A0183D">
        <w:rPr>
          <w:rFonts w:cs="Tahoma"/>
          <w:szCs w:val="18"/>
          <w:lang w:val="en-US"/>
        </w:rPr>
        <w:t xml:space="preserve">3 key components </w:t>
      </w:r>
      <w:r w:rsidR="006277DB">
        <w:rPr>
          <w:rFonts w:cs="Tahoma"/>
          <w:szCs w:val="18"/>
          <w:lang w:val="en-US"/>
        </w:rPr>
        <w:t xml:space="preserve">– needed </w:t>
      </w:r>
      <w:r w:rsidRPr="00A0183D">
        <w:rPr>
          <w:rFonts w:cs="Tahoma"/>
          <w:szCs w:val="18"/>
          <w:lang w:val="en-US"/>
        </w:rPr>
        <w:t xml:space="preserve">for the provision of an efficient public transport service: </w:t>
      </w:r>
    </w:p>
    <w:p w14:paraId="13489B08" w14:textId="77777777" w:rsidR="00A0183D" w:rsidRPr="00A0183D" w:rsidRDefault="00A0183D" w:rsidP="00A0183D">
      <w:pPr>
        <w:spacing w:before="0"/>
        <w:ind w:left="709"/>
        <w:rPr>
          <w:rFonts w:cs="Tahoma"/>
          <w:sz w:val="10"/>
          <w:szCs w:val="10"/>
          <w:lang w:val="en-US"/>
        </w:rPr>
      </w:pPr>
    </w:p>
    <w:p w14:paraId="13489B09" w14:textId="77777777" w:rsidR="00C238B9" w:rsidRDefault="00BE2255" w:rsidP="00520FD2">
      <w:pPr>
        <w:pStyle w:val="ListParagraph"/>
        <w:numPr>
          <w:ilvl w:val="0"/>
          <w:numId w:val="28"/>
        </w:numPr>
        <w:spacing w:after="0" w:line="288" w:lineRule="auto"/>
        <w:jc w:val="left"/>
        <w:rPr>
          <w:rFonts w:ascii="Tahoma" w:hAnsi="Tahoma"/>
          <w:sz w:val="18"/>
          <w:szCs w:val="18"/>
          <w:lang w:val="en-US"/>
        </w:rPr>
      </w:pPr>
      <w:r>
        <w:rPr>
          <w:rFonts w:ascii="Tahoma" w:hAnsi="Tahoma"/>
          <w:sz w:val="18"/>
          <w:szCs w:val="18"/>
          <w:lang w:val="en-US"/>
        </w:rPr>
        <w:t>bus operation</w:t>
      </w:r>
    </w:p>
    <w:p w14:paraId="13489B0A" w14:textId="77777777" w:rsidR="00BE2255" w:rsidRPr="00BE2255" w:rsidRDefault="00BE2255" w:rsidP="00BE2255">
      <w:pPr>
        <w:pStyle w:val="ListParagraph"/>
        <w:spacing w:after="0" w:line="288" w:lineRule="auto"/>
        <w:ind w:left="1429" w:firstLine="0"/>
        <w:jc w:val="left"/>
        <w:rPr>
          <w:rFonts w:ascii="Tahoma" w:hAnsi="Tahoma"/>
          <w:sz w:val="8"/>
          <w:szCs w:val="8"/>
          <w:lang w:val="en-US"/>
        </w:rPr>
      </w:pPr>
    </w:p>
    <w:p w14:paraId="13489B0B" w14:textId="77777777" w:rsidR="00C238B9" w:rsidRPr="00A0183D" w:rsidRDefault="00C238B9" w:rsidP="00520FD2">
      <w:pPr>
        <w:pStyle w:val="ListParagraph"/>
        <w:numPr>
          <w:ilvl w:val="0"/>
          <w:numId w:val="28"/>
        </w:numPr>
        <w:spacing w:after="0" w:line="288" w:lineRule="auto"/>
        <w:jc w:val="left"/>
        <w:rPr>
          <w:rFonts w:ascii="Tahoma" w:hAnsi="Tahoma"/>
          <w:sz w:val="18"/>
          <w:szCs w:val="18"/>
          <w:lang w:val="en-US"/>
        </w:rPr>
      </w:pPr>
      <w:r w:rsidRPr="00A0183D">
        <w:rPr>
          <w:rFonts w:ascii="Tahoma" w:hAnsi="Tahoma"/>
          <w:sz w:val="18"/>
          <w:szCs w:val="18"/>
          <w:lang w:val="en-US"/>
        </w:rPr>
        <w:t xml:space="preserve">fare collection </w:t>
      </w:r>
    </w:p>
    <w:p w14:paraId="13489B0C" w14:textId="77777777" w:rsidR="00BE2255" w:rsidRPr="00BE2255" w:rsidRDefault="00BE2255" w:rsidP="00BE2255">
      <w:pPr>
        <w:pStyle w:val="ListParagraph"/>
        <w:spacing w:after="0" w:line="288" w:lineRule="auto"/>
        <w:ind w:left="1429" w:firstLine="0"/>
        <w:jc w:val="left"/>
        <w:rPr>
          <w:rFonts w:ascii="Tahoma" w:hAnsi="Tahoma"/>
          <w:sz w:val="8"/>
          <w:szCs w:val="8"/>
          <w:lang w:val="en-US"/>
        </w:rPr>
      </w:pPr>
    </w:p>
    <w:p w14:paraId="13489B0D" w14:textId="77777777" w:rsidR="00C238B9" w:rsidRPr="00A0183D" w:rsidRDefault="00C238B9" w:rsidP="00520FD2">
      <w:pPr>
        <w:pStyle w:val="ListParagraph"/>
        <w:numPr>
          <w:ilvl w:val="0"/>
          <w:numId w:val="28"/>
        </w:numPr>
        <w:spacing w:after="0" w:line="288" w:lineRule="auto"/>
        <w:jc w:val="left"/>
        <w:rPr>
          <w:rFonts w:ascii="Tahoma" w:hAnsi="Tahoma"/>
          <w:sz w:val="18"/>
          <w:szCs w:val="18"/>
          <w:lang w:val="en-US"/>
        </w:rPr>
      </w:pPr>
      <w:r w:rsidRPr="00A0183D">
        <w:rPr>
          <w:rFonts w:ascii="Tahoma" w:hAnsi="Tahoma"/>
          <w:sz w:val="18"/>
          <w:szCs w:val="18"/>
          <w:lang w:val="en-US"/>
        </w:rPr>
        <w:t xml:space="preserve">control and regulation. </w:t>
      </w:r>
    </w:p>
    <w:p w14:paraId="13489B0E" w14:textId="77777777" w:rsidR="00C238B9" w:rsidRPr="00A0183D" w:rsidRDefault="00C238B9" w:rsidP="00A0183D">
      <w:pPr>
        <w:spacing w:before="0"/>
        <w:ind w:left="709"/>
        <w:rPr>
          <w:rFonts w:cs="Tahoma"/>
          <w:szCs w:val="18"/>
          <w:lang w:val="en-US"/>
        </w:rPr>
      </w:pPr>
    </w:p>
    <w:p w14:paraId="13489B0F" w14:textId="77777777" w:rsidR="00C238B9" w:rsidRPr="00A0183D" w:rsidRDefault="00C238B9" w:rsidP="00A0183D">
      <w:pPr>
        <w:spacing w:before="0"/>
        <w:ind w:left="709"/>
        <w:rPr>
          <w:rFonts w:cs="Tahoma"/>
          <w:szCs w:val="18"/>
          <w:lang w:val="en-US"/>
        </w:rPr>
      </w:pPr>
      <w:r w:rsidRPr="00A0183D">
        <w:rPr>
          <w:rFonts w:cs="Tahoma"/>
          <w:szCs w:val="18"/>
          <w:lang w:val="en-US"/>
        </w:rPr>
        <w:t>The main components of a BRT system make up the structural functions on which the rest of the BRT functions are carried out.</w:t>
      </w:r>
    </w:p>
    <w:p w14:paraId="13489B10" w14:textId="77777777" w:rsidR="00A0183D" w:rsidRDefault="00A0183D" w:rsidP="00C238B9">
      <w:pPr>
        <w:pStyle w:val="Caption"/>
        <w:spacing w:before="0" w:after="0" w:line="288" w:lineRule="auto"/>
        <w:jc w:val="center"/>
        <w:rPr>
          <w:rFonts w:asciiTheme="minorHAnsi" w:hAnsiTheme="minorHAnsi"/>
          <w:lang w:val="en-US"/>
        </w:rPr>
      </w:pPr>
    </w:p>
    <w:p w14:paraId="13489B11" w14:textId="77777777" w:rsidR="00C238B9" w:rsidRPr="00A0183D" w:rsidRDefault="00C238B9" w:rsidP="00C238B9">
      <w:pPr>
        <w:pStyle w:val="Caption"/>
        <w:spacing w:before="0" w:after="0" w:line="288" w:lineRule="auto"/>
        <w:jc w:val="center"/>
        <w:rPr>
          <w:rFonts w:ascii="Tahoma" w:hAnsi="Tahoma" w:cs="Tahoma"/>
          <w:sz w:val="18"/>
          <w:szCs w:val="18"/>
          <w:lang w:val="en-US"/>
        </w:rPr>
      </w:pPr>
      <w:r w:rsidRPr="00A0183D">
        <w:rPr>
          <w:rFonts w:ascii="Tahoma" w:hAnsi="Tahoma" w:cs="Tahoma"/>
          <w:sz w:val="18"/>
          <w:szCs w:val="18"/>
          <w:lang w:val="en-US"/>
        </w:rPr>
        <w:t>Main components in a BRT system</w:t>
      </w:r>
    </w:p>
    <w:p w14:paraId="13489B12" w14:textId="77777777" w:rsidR="00C238B9" w:rsidRPr="00DA6590" w:rsidRDefault="00C238B9" w:rsidP="00C238B9">
      <w:pPr>
        <w:jc w:val="center"/>
        <w:rPr>
          <w:noProof/>
          <w:lang w:val="es-ES"/>
        </w:rPr>
      </w:pPr>
      <w:r w:rsidRPr="00DA6590">
        <w:rPr>
          <w:noProof/>
          <w:lang w:val="en-GB" w:eastAsia="en-GB"/>
        </w:rPr>
        <w:drawing>
          <wp:inline distT="0" distB="0" distL="0" distR="0" wp14:anchorId="13489BA5" wp14:editId="13489BA6">
            <wp:extent cx="3931431" cy="2034173"/>
            <wp:effectExtent l="0" t="0" r="0" b="0"/>
            <wp:docPr id="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13489B13" w14:textId="77777777" w:rsidR="00C238B9" w:rsidRDefault="00C238B9" w:rsidP="00C238B9">
      <w:pPr>
        <w:ind w:left="720"/>
        <w:rPr>
          <w:lang w:val="en-US"/>
        </w:rPr>
      </w:pPr>
      <w:r w:rsidRPr="00DA6590">
        <w:rPr>
          <w:lang w:val="en-US"/>
        </w:rPr>
        <w:t>There are many other funct</w:t>
      </w:r>
      <w:r>
        <w:rPr>
          <w:lang w:val="en-US"/>
        </w:rPr>
        <w:t xml:space="preserve">ions but those </w:t>
      </w:r>
      <w:r w:rsidRPr="00DA6590">
        <w:rPr>
          <w:lang w:val="en-US"/>
        </w:rPr>
        <w:t>accessory and of lesser institutional impact</w:t>
      </w:r>
      <w:r>
        <w:rPr>
          <w:lang w:val="en-US"/>
        </w:rPr>
        <w:t xml:space="preserve"> are listed below. The list </w:t>
      </w:r>
      <w:r w:rsidRPr="00DA6590">
        <w:rPr>
          <w:lang w:val="en-US"/>
        </w:rPr>
        <w:t>serve</w:t>
      </w:r>
      <w:r>
        <w:rPr>
          <w:lang w:val="en-US"/>
        </w:rPr>
        <w:t>s</w:t>
      </w:r>
      <w:r w:rsidRPr="00DA6590">
        <w:rPr>
          <w:lang w:val="en-US"/>
        </w:rPr>
        <w:t xml:space="preserve"> to ad</w:t>
      </w:r>
      <w:r>
        <w:rPr>
          <w:lang w:val="en-US"/>
        </w:rPr>
        <w:t>vance some of them so the principal</w:t>
      </w:r>
      <w:r w:rsidRPr="00DA6590">
        <w:rPr>
          <w:lang w:val="en-US"/>
        </w:rPr>
        <w:t xml:space="preserve"> can start thinking of them and eventually try to answer the question: who will be</w:t>
      </w:r>
      <w:r>
        <w:rPr>
          <w:lang w:val="en-US"/>
        </w:rPr>
        <w:t xml:space="preserve"> better suited to perform them?</w:t>
      </w:r>
    </w:p>
    <w:p w14:paraId="13489B14" w14:textId="77777777" w:rsidR="00AB6ABB" w:rsidRDefault="00AB6ABB" w:rsidP="00AB6ABB">
      <w:pPr>
        <w:pStyle w:val="ListParagraph"/>
        <w:spacing w:after="0" w:line="288" w:lineRule="auto"/>
        <w:ind w:left="1276" w:firstLine="0"/>
        <w:jc w:val="left"/>
        <w:rPr>
          <w:rFonts w:ascii="Tahoma" w:hAnsi="Tahoma"/>
          <w:sz w:val="18"/>
          <w:szCs w:val="18"/>
          <w:lang w:val="en-US"/>
        </w:rPr>
      </w:pPr>
    </w:p>
    <w:p w14:paraId="13489B15" w14:textId="77777777" w:rsidR="00C238B9" w:rsidRPr="008610C7" w:rsidRDefault="00C238B9" w:rsidP="00520FD2">
      <w:pPr>
        <w:pStyle w:val="ListParagraph"/>
        <w:numPr>
          <w:ilvl w:val="0"/>
          <w:numId w:val="23"/>
        </w:numPr>
        <w:spacing w:after="0" w:line="288" w:lineRule="auto"/>
        <w:ind w:left="1276" w:hanging="283"/>
        <w:jc w:val="left"/>
        <w:rPr>
          <w:rFonts w:ascii="Tahoma" w:hAnsi="Tahoma"/>
          <w:sz w:val="18"/>
          <w:szCs w:val="18"/>
          <w:lang w:val="en-US"/>
        </w:rPr>
      </w:pPr>
      <w:r w:rsidRPr="008610C7">
        <w:rPr>
          <w:rFonts w:ascii="Tahoma" w:hAnsi="Tahoma"/>
          <w:sz w:val="18"/>
          <w:szCs w:val="18"/>
          <w:lang w:val="en-US"/>
        </w:rPr>
        <w:t>Construction of infrastructure: roads, stations, pedestrian bridges, cycle tracks, pedestrian areas, drainage, tree planting among others.</w:t>
      </w:r>
    </w:p>
    <w:p w14:paraId="13489B16" w14:textId="77777777" w:rsidR="00BE2255" w:rsidRPr="00BE2255" w:rsidRDefault="00BE2255" w:rsidP="00BE2255">
      <w:pPr>
        <w:pStyle w:val="ListParagraph"/>
        <w:spacing w:after="0" w:line="288" w:lineRule="auto"/>
        <w:ind w:left="1276" w:firstLine="0"/>
        <w:jc w:val="left"/>
        <w:rPr>
          <w:rFonts w:ascii="Tahoma" w:hAnsi="Tahoma"/>
          <w:sz w:val="8"/>
          <w:szCs w:val="8"/>
          <w:lang w:val="en-US"/>
        </w:rPr>
      </w:pPr>
    </w:p>
    <w:p w14:paraId="13489B17" w14:textId="77777777" w:rsidR="00C238B9" w:rsidRPr="008610C7" w:rsidRDefault="00C238B9" w:rsidP="00520FD2">
      <w:pPr>
        <w:pStyle w:val="ListParagraph"/>
        <w:numPr>
          <w:ilvl w:val="0"/>
          <w:numId w:val="23"/>
        </w:numPr>
        <w:spacing w:after="0" w:line="288" w:lineRule="auto"/>
        <w:ind w:left="1276" w:hanging="283"/>
        <w:jc w:val="left"/>
        <w:rPr>
          <w:rFonts w:ascii="Tahoma" w:hAnsi="Tahoma"/>
          <w:sz w:val="18"/>
          <w:szCs w:val="18"/>
          <w:lang w:val="en-US"/>
        </w:rPr>
      </w:pPr>
      <w:r w:rsidRPr="008610C7">
        <w:rPr>
          <w:rFonts w:ascii="Tahoma" w:hAnsi="Tahoma"/>
          <w:sz w:val="18"/>
          <w:szCs w:val="18"/>
          <w:lang w:val="en-US"/>
        </w:rPr>
        <w:t>Maintenance of BRT carriageways, terminals, depots, equipment, rolling stock (buses)</w:t>
      </w:r>
    </w:p>
    <w:p w14:paraId="13489B18" w14:textId="77777777" w:rsidR="00BE2255" w:rsidRPr="00BE2255" w:rsidRDefault="00BE2255" w:rsidP="00BE2255">
      <w:pPr>
        <w:pStyle w:val="ListParagraph"/>
        <w:spacing w:after="0" w:line="288" w:lineRule="auto"/>
        <w:ind w:left="1276" w:firstLine="0"/>
        <w:jc w:val="left"/>
        <w:rPr>
          <w:rFonts w:ascii="Tahoma" w:hAnsi="Tahoma"/>
          <w:sz w:val="8"/>
          <w:szCs w:val="8"/>
          <w:lang w:val="en-US"/>
        </w:rPr>
      </w:pPr>
    </w:p>
    <w:p w14:paraId="13489B19" w14:textId="77777777" w:rsidR="00C238B9" w:rsidRPr="008610C7" w:rsidRDefault="00C238B9" w:rsidP="00520FD2">
      <w:pPr>
        <w:pStyle w:val="ListParagraph"/>
        <w:numPr>
          <w:ilvl w:val="0"/>
          <w:numId w:val="24"/>
        </w:numPr>
        <w:spacing w:after="0" w:line="288" w:lineRule="auto"/>
        <w:ind w:left="1276" w:hanging="283"/>
        <w:jc w:val="left"/>
        <w:rPr>
          <w:rFonts w:ascii="Tahoma" w:hAnsi="Tahoma"/>
          <w:sz w:val="18"/>
          <w:szCs w:val="18"/>
          <w:lang w:val="en-US"/>
        </w:rPr>
      </w:pPr>
      <w:r w:rsidRPr="008610C7">
        <w:rPr>
          <w:rFonts w:ascii="Tahoma" w:hAnsi="Tahoma"/>
          <w:sz w:val="18"/>
          <w:szCs w:val="18"/>
          <w:lang w:val="en-US"/>
        </w:rPr>
        <w:t>Traffic management</w:t>
      </w:r>
    </w:p>
    <w:p w14:paraId="13489B1A" w14:textId="77777777" w:rsidR="00BE2255" w:rsidRPr="00BE2255" w:rsidRDefault="00BE2255" w:rsidP="00BE2255">
      <w:pPr>
        <w:pStyle w:val="ListParagraph"/>
        <w:spacing w:after="0" w:line="288" w:lineRule="auto"/>
        <w:ind w:left="1276" w:firstLine="0"/>
        <w:jc w:val="left"/>
        <w:rPr>
          <w:rFonts w:ascii="Tahoma" w:hAnsi="Tahoma"/>
          <w:sz w:val="8"/>
          <w:szCs w:val="8"/>
          <w:lang w:val="en-US"/>
        </w:rPr>
      </w:pPr>
    </w:p>
    <w:p w14:paraId="13489B1B" w14:textId="77777777" w:rsidR="00C238B9" w:rsidRPr="008610C7" w:rsidRDefault="00C238B9" w:rsidP="00520FD2">
      <w:pPr>
        <w:pStyle w:val="ListParagraph"/>
        <w:numPr>
          <w:ilvl w:val="0"/>
          <w:numId w:val="24"/>
        </w:numPr>
        <w:spacing w:after="0" w:line="288" w:lineRule="auto"/>
        <w:ind w:left="1276" w:hanging="283"/>
        <w:jc w:val="left"/>
        <w:rPr>
          <w:rFonts w:ascii="Tahoma" w:hAnsi="Tahoma"/>
          <w:sz w:val="18"/>
          <w:szCs w:val="18"/>
          <w:lang w:val="en-US"/>
        </w:rPr>
      </w:pPr>
      <w:r w:rsidRPr="008610C7">
        <w:rPr>
          <w:rFonts w:ascii="Tahoma" w:hAnsi="Tahoma"/>
          <w:sz w:val="18"/>
          <w:szCs w:val="18"/>
          <w:lang w:val="en-US"/>
        </w:rPr>
        <w:t>Property and personal security</w:t>
      </w:r>
    </w:p>
    <w:p w14:paraId="13489B1C" w14:textId="77777777" w:rsidR="00BE2255" w:rsidRPr="00BE2255" w:rsidRDefault="00BE2255" w:rsidP="00BE2255">
      <w:pPr>
        <w:pStyle w:val="ListParagraph"/>
        <w:spacing w:after="0" w:line="288" w:lineRule="auto"/>
        <w:ind w:left="1276" w:firstLine="0"/>
        <w:jc w:val="left"/>
        <w:rPr>
          <w:rFonts w:ascii="Tahoma" w:hAnsi="Tahoma"/>
          <w:sz w:val="8"/>
          <w:szCs w:val="8"/>
          <w:lang w:val="en-US"/>
        </w:rPr>
      </w:pPr>
    </w:p>
    <w:p w14:paraId="13489B1D" w14:textId="77777777" w:rsidR="00C238B9" w:rsidRPr="008610C7" w:rsidRDefault="00C238B9" w:rsidP="00520FD2">
      <w:pPr>
        <w:pStyle w:val="ListParagraph"/>
        <w:numPr>
          <w:ilvl w:val="0"/>
          <w:numId w:val="24"/>
        </w:numPr>
        <w:spacing w:after="0" w:line="288" w:lineRule="auto"/>
        <w:ind w:left="1276" w:hanging="283"/>
        <w:jc w:val="left"/>
        <w:rPr>
          <w:rFonts w:ascii="Tahoma" w:hAnsi="Tahoma"/>
          <w:sz w:val="18"/>
          <w:szCs w:val="18"/>
          <w:lang w:val="en-US"/>
        </w:rPr>
      </w:pPr>
      <w:r w:rsidRPr="008610C7">
        <w:rPr>
          <w:rFonts w:ascii="Tahoma" w:hAnsi="Tahoma"/>
          <w:sz w:val="18"/>
          <w:szCs w:val="18"/>
          <w:lang w:val="en-US"/>
        </w:rPr>
        <w:t>Marketing of the system</w:t>
      </w:r>
    </w:p>
    <w:p w14:paraId="13489B1E" w14:textId="77777777" w:rsidR="00BE2255" w:rsidRPr="00BE2255" w:rsidRDefault="00BE2255" w:rsidP="00BE2255">
      <w:pPr>
        <w:pStyle w:val="ListParagraph"/>
        <w:spacing w:after="0" w:line="288" w:lineRule="auto"/>
        <w:ind w:left="1276" w:firstLine="0"/>
        <w:rPr>
          <w:rFonts w:ascii="Tahoma" w:hAnsi="Tahoma"/>
          <w:sz w:val="8"/>
          <w:szCs w:val="8"/>
          <w:lang w:val="en-US"/>
        </w:rPr>
      </w:pPr>
    </w:p>
    <w:p w14:paraId="13489B1F" w14:textId="77777777" w:rsidR="00C238B9" w:rsidRPr="008610C7" w:rsidRDefault="00C238B9" w:rsidP="00520FD2">
      <w:pPr>
        <w:pStyle w:val="ListParagraph"/>
        <w:numPr>
          <w:ilvl w:val="0"/>
          <w:numId w:val="24"/>
        </w:numPr>
        <w:spacing w:after="0" w:line="288" w:lineRule="auto"/>
        <w:ind w:left="1276" w:hanging="283"/>
        <w:rPr>
          <w:rFonts w:ascii="Tahoma" w:hAnsi="Tahoma"/>
          <w:sz w:val="18"/>
          <w:szCs w:val="18"/>
          <w:lang w:val="en-US"/>
        </w:rPr>
      </w:pPr>
      <w:r w:rsidRPr="008610C7">
        <w:rPr>
          <w:rFonts w:ascii="Tahoma" w:hAnsi="Tahoma"/>
          <w:sz w:val="18"/>
          <w:szCs w:val="18"/>
          <w:lang w:val="en-US"/>
        </w:rPr>
        <w:t>Waste collection</w:t>
      </w:r>
    </w:p>
    <w:p w14:paraId="13489B20" w14:textId="77777777" w:rsidR="00BE2255" w:rsidRPr="00BE2255" w:rsidRDefault="00BE2255" w:rsidP="00BE2255">
      <w:pPr>
        <w:pStyle w:val="ListParagraph"/>
        <w:spacing w:after="0" w:line="288" w:lineRule="auto"/>
        <w:ind w:left="1276" w:firstLine="0"/>
        <w:rPr>
          <w:rFonts w:ascii="Tahoma" w:hAnsi="Tahoma"/>
          <w:sz w:val="8"/>
          <w:szCs w:val="8"/>
          <w:lang w:val="en-US"/>
        </w:rPr>
      </w:pPr>
    </w:p>
    <w:p w14:paraId="13489B21" w14:textId="77777777" w:rsidR="00C238B9" w:rsidRPr="008610C7" w:rsidRDefault="00C238B9" w:rsidP="00520FD2">
      <w:pPr>
        <w:pStyle w:val="ListParagraph"/>
        <w:numPr>
          <w:ilvl w:val="0"/>
          <w:numId w:val="24"/>
        </w:numPr>
        <w:spacing w:after="0" w:line="288" w:lineRule="auto"/>
        <w:ind w:left="1276" w:hanging="283"/>
        <w:rPr>
          <w:rFonts w:ascii="Tahoma" w:hAnsi="Tahoma"/>
          <w:sz w:val="18"/>
          <w:szCs w:val="18"/>
          <w:lang w:val="en-US"/>
        </w:rPr>
      </w:pPr>
      <w:r w:rsidRPr="008610C7">
        <w:rPr>
          <w:rFonts w:ascii="Tahoma" w:hAnsi="Tahoma"/>
          <w:sz w:val="18"/>
          <w:szCs w:val="18"/>
          <w:lang w:val="en-US"/>
        </w:rPr>
        <w:t>Fuel provision</w:t>
      </w:r>
    </w:p>
    <w:p w14:paraId="13489B22" w14:textId="77777777" w:rsidR="00BE2255" w:rsidRPr="00BE2255" w:rsidRDefault="00BE2255" w:rsidP="00BE2255">
      <w:pPr>
        <w:pStyle w:val="ListParagraph"/>
        <w:spacing w:after="0" w:line="288" w:lineRule="auto"/>
        <w:ind w:left="1276" w:firstLine="0"/>
        <w:rPr>
          <w:rFonts w:ascii="Tahoma" w:hAnsi="Tahoma"/>
          <w:sz w:val="8"/>
          <w:szCs w:val="8"/>
          <w:lang w:val="en-US"/>
        </w:rPr>
      </w:pPr>
    </w:p>
    <w:p w14:paraId="13489B23" w14:textId="77777777" w:rsidR="00C238B9" w:rsidRPr="008610C7" w:rsidRDefault="00C238B9" w:rsidP="00520FD2">
      <w:pPr>
        <w:pStyle w:val="ListParagraph"/>
        <w:numPr>
          <w:ilvl w:val="0"/>
          <w:numId w:val="24"/>
        </w:numPr>
        <w:spacing w:after="0" w:line="288" w:lineRule="auto"/>
        <w:ind w:left="1276" w:hanging="283"/>
        <w:rPr>
          <w:rFonts w:ascii="Tahoma" w:hAnsi="Tahoma"/>
          <w:sz w:val="18"/>
          <w:szCs w:val="18"/>
          <w:lang w:val="en-US"/>
        </w:rPr>
      </w:pPr>
      <w:r w:rsidRPr="008610C7">
        <w:rPr>
          <w:rFonts w:ascii="Tahoma" w:hAnsi="Tahoma"/>
          <w:sz w:val="18"/>
          <w:szCs w:val="18"/>
          <w:lang w:val="en-US"/>
        </w:rPr>
        <w:t>Power supply</w:t>
      </w:r>
    </w:p>
    <w:p w14:paraId="13489B24" w14:textId="77777777" w:rsidR="00BE2255" w:rsidRPr="00BE2255" w:rsidRDefault="00BE2255" w:rsidP="00BE2255">
      <w:pPr>
        <w:pStyle w:val="ListParagraph"/>
        <w:spacing w:after="0" w:line="288" w:lineRule="auto"/>
        <w:ind w:left="1276" w:firstLine="0"/>
        <w:rPr>
          <w:rFonts w:ascii="Tahoma" w:hAnsi="Tahoma"/>
          <w:sz w:val="8"/>
          <w:szCs w:val="8"/>
          <w:lang w:val="en-US"/>
        </w:rPr>
      </w:pPr>
    </w:p>
    <w:p w14:paraId="13489B25" w14:textId="77777777" w:rsidR="00C238B9" w:rsidRPr="008610C7" w:rsidRDefault="00C238B9" w:rsidP="00520FD2">
      <w:pPr>
        <w:pStyle w:val="ListParagraph"/>
        <w:numPr>
          <w:ilvl w:val="0"/>
          <w:numId w:val="25"/>
        </w:numPr>
        <w:spacing w:after="0" w:line="288" w:lineRule="auto"/>
        <w:ind w:left="1276" w:hanging="283"/>
        <w:rPr>
          <w:rFonts w:ascii="Tahoma" w:hAnsi="Tahoma"/>
          <w:sz w:val="18"/>
          <w:szCs w:val="18"/>
          <w:lang w:val="en-US"/>
        </w:rPr>
      </w:pPr>
      <w:r w:rsidRPr="008610C7">
        <w:rPr>
          <w:rFonts w:ascii="Tahoma" w:hAnsi="Tahoma"/>
          <w:sz w:val="18"/>
          <w:szCs w:val="18"/>
          <w:lang w:val="en-US"/>
        </w:rPr>
        <w:t>Land use planning, acquisition and re-development</w:t>
      </w:r>
    </w:p>
    <w:p w14:paraId="13489B26" w14:textId="77777777" w:rsidR="00BE2255" w:rsidRPr="00BE2255" w:rsidRDefault="00BE2255" w:rsidP="00BE2255">
      <w:pPr>
        <w:pStyle w:val="ListParagraph"/>
        <w:spacing w:after="0" w:line="288" w:lineRule="auto"/>
        <w:ind w:left="1276" w:firstLine="0"/>
        <w:rPr>
          <w:rFonts w:ascii="Tahoma" w:hAnsi="Tahoma"/>
          <w:sz w:val="8"/>
          <w:szCs w:val="8"/>
          <w:lang w:val="en-US"/>
        </w:rPr>
      </w:pPr>
    </w:p>
    <w:p w14:paraId="13489B27" w14:textId="77777777" w:rsidR="00C238B9" w:rsidRPr="008610C7" w:rsidRDefault="00C238B9" w:rsidP="00520FD2">
      <w:pPr>
        <w:pStyle w:val="ListParagraph"/>
        <w:numPr>
          <w:ilvl w:val="0"/>
          <w:numId w:val="25"/>
        </w:numPr>
        <w:spacing w:after="0" w:line="288" w:lineRule="auto"/>
        <w:ind w:left="1276" w:hanging="283"/>
        <w:rPr>
          <w:rFonts w:ascii="Tahoma" w:hAnsi="Tahoma"/>
          <w:sz w:val="18"/>
          <w:szCs w:val="18"/>
          <w:lang w:val="en-US"/>
        </w:rPr>
      </w:pPr>
      <w:r w:rsidRPr="008610C7">
        <w:rPr>
          <w:rFonts w:ascii="Tahoma" w:hAnsi="Tahoma"/>
          <w:sz w:val="18"/>
          <w:szCs w:val="18"/>
          <w:lang w:val="en-US"/>
        </w:rPr>
        <w:t>Tax collections.</w:t>
      </w:r>
    </w:p>
    <w:p w14:paraId="13489B28" w14:textId="77777777" w:rsidR="00C238B9" w:rsidRPr="00DA6590" w:rsidRDefault="00C238B9" w:rsidP="00C238B9">
      <w:pPr>
        <w:ind w:left="720"/>
        <w:rPr>
          <w:lang w:val="en-US"/>
        </w:rPr>
      </w:pPr>
      <w:r w:rsidRPr="00715968">
        <w:rPr>
          <w:i/>
          <w:lang w:val="en-US"/>
        </w:rPr>
        <w:t>Bus operation</w:t>
      </w:r>
      <w:r w:rsidRPr="00DA6590">
        <w:rPr>
          <w:lang w:val="en-US"/>
        </w:rPr>
        <w:t xml:space="preserve"> can basically be performed by a public entity, a private organization or a mixed entity. BRT bus operation requires a formally constituted organization that hires a set of drivers which will be then trained in the correct operation of buses. Once these capabilities are developed it is important to retain these professionals. </w:t>
      </w:r>
    </w:p>
    <w:p w14:paraId="13489B29" w14:textId="77777777" w:rsidR="00C238B9" w:rsidRPr="00DA6590" w:rsidRDefault="00C238B9" w:rsidP="00C238B9">
      <w:pPr>
        <w:ind w:left="720"/>
        <w:rPr>
          <w:lang w:val="en-US"/>
        </w:rPr>
      </w:pPr>
      <w:r w:rsidRPr="00DA6590">
        <w:rPr>
          <w:lang w:val="en-US"/>
        </w:rPr>
        <w:t>It is expected that these professional drivers receive better compensation for their higher skills and their long term commitment to the service</w:t>
      </w:r>
      <w:r>
        <w:rPr>
          <w:lang w:val="en-US"/>
        </w:rPr>
        <w:t xml:space="preserve"> they provide. T</w:t>
      </w:r>
      <w:r w:rsidRPr="00DA6590">
        <w:rPr>
          <w:lang w:val="en-US"/>
        </w:rPr>
        <w:t>he institutionalization of bus driving is expected to deliver better bus driving techniques, more comfort for the passengers and lower equipment maintenance costs in exchange for better pay and job security. Experience shows that one side of this equation will not work without the other.</w:t>
      </w:r>
    </w:p>
    <w:p w14:paraId="13489B2A" w14:textId="77777777" w:rsidR="00C238B9" w:rsidRPr="00DA6590" w:rsidRDefault="00C238B9" w:rsidP="00C238B9">
      <w:pPr>
        <w:ind w:left="720"/>
        <w:rPr>
          <w:lang w:val="en-US"/>
        </w:rPr>
      </w:pPr>
      <w:r>
        <w:rPr>
          <w:lang w:val="en-US"/>
        </w:rPr>
        <w:t>The second component</w:t>
      </w:r>
      <w:r w:rsidRPr="00DA6590">
        <w:rPr>
          <w:lang w:val="en-US"/>
        </w:rPr>
        <w:t xml:space="preserve"> is </w:t>
      </w:r>
      <w:r w:rsidRPr="00715968">
        <w:rPr>
          <w:i/>
          <w:lang w:val="en-US"/>
        </w:rPr>
        <w:t>fare collection</w:t>
      </w:r>
      <w:r w:rsidRPr="00DA6590">
        <w:rPr>
          <w:lang w:val="en-US"/>
        </w:rPr>
        <w:t>. One of the main purposes of a BRT system is to operate a bus fleet with very high levels of efficiency. Efficiency relies highly on the average speed of the buses between the two terminal stations. In order to achieve this higher bus operational speed while preserving safety and security of the operation, it is necessary to maintain the driver’s attention on the road while moving, and on the passengers boarding and alighting when stopped at stations.</w:t>
      </w:r>
    </w:p>
    <w:p w14:paraId="13489B2B" w14:textId="77777777" w:rsidR="00C238B9" w:rsidRPr="00DA6590" w:rsidRDefault="00C238B9" w:rsidP="00C238B9">
      <w:pPr>
        <w:ind w:left="720"/>
        <w:rPr>
          <w:lang w:val="en-US"/>
        </w:rPr>
      </w:pPr>
      <w:r w:rsidRPr="00DA6590">
        <w:rPr>
          <w:lang w:val="en-US"/>
        </w:rPr>
        <w:t xml:space="preserve">Collecting fare is an activity that distracts driver’s attention thus it needs to happen elsewhere. An option is to collect the fare with the help of an on-board collector, but a better solution to secure the fare box and gather operational statistics is to take collection activities out of the bus and into the station. This also allows using technology to improve administrative functions and for a speedier boarding of the buses. </w:t>
      </w:r>
    </w:p>
    <w:p w14:paraId="13489B2C" w14:textId="77777777" w:rsidR="00C238B9" w:rsidRPr="00DA6590" w:rsidRDefault="00C238B9" w:rsidP="00C238B9">
      <w:pPr>
        <w:ind w:left="720"/>
        <w:rPr>
          <w:lang w:val="en-US"/>
        </w:rPr>
      </w:pPr>
      <w:r>
        <w:rPr>
          <w:lang w:val="en-US"/>
        </w:rPr>
        <w:t xml:space="preserve">Separating fare collection functions </w:t>
      </w:r>
      <w:r w:rsidRPr="00DA6590">
        <w:rPr>
          <w:lang w:val="en-US"/>
        </w:rPr>
        <w:t>opens the opportunity for introducing an organization specialized in fare collection with the added benefit of radically increasing the integrity and security of the fare box, an essential element for funding the whole</w:t>
      </w:r>
      <w:r>
        <w:rPr>
          <w:lang w:val="en-US"/>
        </w:rPr>
        <w:t xml:space="preserve"> BRT operation. T</w:t>
      </w:r>
      <w:r w:rsidRPr="00DA6590">
        <w:rPr>
          <w:lang w:val="en-US"/>
        </w:rPr>
        <w:t>he higher the collection efficiency, the higher the chances the BRT operation will be self-financed and sustainable.</w:t>
      </w:r>
    </w:p>
    <w:p w14:paraId="13489B2D" w14:textId="77777777" w:rsidR="00C238B9" w:rsidRDefault="00C238B9" w:rsidP="00C238B9">
      <w:pPr>
        <w:ind w:left="720"/>
        <w:rPr>
          <w:lang w:val="en-US"/>
        </w:rPr>
      </w:pPr>
      <w:r w:rsidRPr="00DA6590">
        <w:rPr>
          <w:lang w:val="en-US"/>
        </w:rPr>
        <w:t>The t</w:t>
      </w:r>
      <w:r>
        <w:rPr>
          <w:lang w:val="en-US"/>
        </w:rPr>
        <w:t>hird key component</w:t>
      </w:r>
      <w:r w:rsidRPr="00DA6590">
        <w:rPr>
          <w:lang w:val="en-US"/>
        </w:rPr>
        <w:t xml:space="preserve"> is the system’s </w:t>
      </w:r>
      <w:r w:rsidRPr="00715968">
        <w:rPr>
          <w:i/>
          <w:lang w:val="en-US"/>
        </w:rPr>
        <w:t>control and regulation</w:t>
      </w:r>
      <w:r>
        <w:rPr>
          <w:i/>
          <w:lang w:val="en-US"/>
        </w:rPr>
        <w:t xml:space="preserve">: </w:t>
      </w:r>
      <w:r>
        <w:rPr>
          <w:lang w:val="en-US"/>
        </w:rPr>
        <w:t xml:space="preserve"> The success of a well-</w:t>
      </w:r>
      <w:r w:rsidRPr="00DA6590">
        <w:rPr>
          <w:lang w:val="en-US"/>
        </w:rPr>
        <w:t xml:space="preserve">planned BRT relies on the execution of its functions within a frame of very precise standards of operation, thus the need for control of all operations </w:t>
      </w:r>
      <w:r>
        <w:rPr>
          <w:lang w:val="en-US"/>
        </w:rPr>
        <w:t>based on a suitable regulatory framework</w:t>
      </w:r>
      <w:r w:rsidRPr="00DA6590">
        <w:rPr>
          <w:lang w:val="en-US"/>
        </w:rPr>
        <w:t xml:space="preserve">. This means that there has to be an entity that controls operations of the whole system and is able to intervene in order to maintain a balanced and efficient operation. Efficiency, again, is a key factor </w:t>
      </w:r>
      <w:r>
        <w:rPr>
          <w:lang w:val="en-US"/>
        </w:rPr>
        <w:t>for good passenger perception of</w:t>
      </w:r>
      <w:r w:rsidRPr="00DA6590">
        <w:rPr>
          <w:lang w:val="en-US"/>
        </w:rPr>
        <w:t xml:space="preserve"> the service and eventual financial sustainability</w:t>
      </w:r>
      <w:r>
        <w:rPr>
          <w:lang w:val="en-US"/>
        </w:rPr>
        <w:t xml:space="preserve"> of the BRT</w:t>
      </w:r>
      <w:r w:rsidRPr="00DA6590">
        <w:rPr>
          <w:lang w:val="en-US"/>
        </w:rPr>
        <w:t>.</w:t>
      </w:r>
    </w:p>
    <w:p w14:paraId="13489B2E" w14:textId="77777777" w:rsidR="009462A2" w:rsidRPr="00DA6590" w:rsidRDefault="009462A2" w:rsidP="00C238B9">
      <w:pPr>
        <w:ind w:left="720"/>
        <w:rPr>
          <w:lang w:val="en-US"/>
        </w:rPr>
      </w:pPr>
    </w:p>
    <w:p w14:paraId="13489B2F" w14:textId="77777777" w:rsidR="00C238B9" w:rsidRDefault="00A0183D" w:rsidP="00C238B9">
      <w:pPr>
        <w:widowControl w:val="0"/>
        <w:autoSpaceDE w:val="0"/>
        <w:autoSpaceDN w:val="0"/>
        <w:adjustRightInd w:val="0"/>
        <w:ind w:left="709" w:hanging="709"/>
        <w:rPr>
          <w:b/>
        </w:rPr>
      </w:pPr>
      <w:r>
        <w:rPr>
          <w:b/>
        </w:rPr>
        <w:t>12</w:t>
      </w:r>
      <w:r w:rsidR="00883DFA">
        <w:rPr>
          <w:b/>
        </w:rPr>
        <w:t>.5</w:t>
      </w:r>
      <w:r w:rsidR="00883DFA">
        <w:rPr>
          <w:b/>
        </w:rPr>
        <w:tab/>
        <w:t xml:space="preserve">Taxi and bus </w:t>
      </w:r>
      <w:r w:rsidR="00C238B9" w:rsidRPr="00576178">
        <w:rPr>
          <w:b/>
        </w:rPr>
        <w:t xml:space="preserve">operation </w:t>
      </w:r>
    </w:p>
    <w:p w14:paraId="13489B30" w14:textId="77777777" w:rsidR="00C238B9" w:rsidRPr="00576178" w:rsidRDefault="00C238B9" w:rsidP="006277DB">
      <w:pPr>
        <w:widowControl w:val="0"/>
        <w:autoSpaceDE w:val="0"/>
        <w:autoSpaceDN w:val="0"/>
        <w:adjustRightInd w:val="0"/>
        <w:ind w:left="720"/>
      </w:pPr>
      <w:r>
        <w:t xml:space="preserve">Under the </w:t>
      </w:r>
      <w:r w:rsidRPr="00576178">
        <w:t xml:space="preserve">current environment and status quo there does not seem to be any scope for PPP </w:t>
      </w:r>
      <w:r w:rsidR="006277DB">
        <w:t>arrangement in the industry, but the possibilities are endless and need to be pursued. In fact the G</w:t>
      </w:r>
      <w:r w:rsidRPr="00576178">
        <w:t>overnment needs to get more engaged with the industry by establi</w:t>
      </w:r>
      <w:r>
        <w:t>shing a sustainable and meaningf</w:t>
      </w:r>
      <w:r w:rsidRPr="00576178">
        <w:t>ul regulatory fr</w:t>
      </w:r>
      <w:r w:rsidR="00D640D6">
        <w:t>amework as described in this Policy</w:t>
      </w:r>
      <w:r w:rsidR="006277DB">
        <w:t xml:space="preserve"> to make this happen</w:t>
      </w:r>
      <w:r w:rsidR="00D640D6">
        <w:t>.</w:t>
      </w:r>
      <w:r w:rsidRPr="00576178">
        <w:t xml:space="preserve"> </w:t>
      </w:r>
    </w:p>
    <w:p w14:paraId="13489B31" w14:textId="77777777" w:rsidR="00BE2255" w:rsidRDefault="00BE2255" w:rsidP="00250048">
      <w:pPr>
        <w:shd w:val="clear" w:color="auto" w:fill="FFFFFF"/>
        <w:spacing w:before="0"/>
        <w:ind w:left="709" w:hanging="709"/>
        <w:textAlignment w:val="baseline"/>
        <w:rPr>
          <w:rFonts w:cs="Arial"/>
          <w:b/>
          <w:color w:val="404040"/>
          <w:lang w:eastAsia="en-AU"/>
        </w:rPr>
      </w:pPr>
    </w:p>
    <w:p w14:paraId="13489B32" w14:textId="77777777" w:rsidR="00C238B9" w:rsidRDefault="00250048" w:rsidP="00250048">
      <w:pPr>
        <w:shd w:val="clear" w:color="auto" w:fill="FFFFFF"/>
        <w:spacing w:before="0"/>
        <w:ind w:left="709" w:hanging="709"/>
        <w:textAlignment w:val="baseline"/>
        <w:rPr>
          <w:rFonts w:cs="Arial"/>
          <w:b/>
          <w:color w:val="404040"/>
          <w:lang w:eastAsia="en-AU"/>
        </w:rPr>
      </w:pPr>
      <w:r>
        <w:rPr>
          <w:rFonts w:cs="Arial"/>
          <w:b/>
          <w:color w:val="404040"/>
          <w:lang w:eastAsia="en-AU"/>
        </w:rPr>
        <w:t>12</w:t>
      </w:r>
      <w:r w:rsidR="00C238B9" w:rsidRPr="00576178">
        <w:rPr>
          <w:rFonts w:cs="Arial"/>
          <w:b/>
          <w:color w:val="404040"/>
          <w:lang w:eastAsia="en-AU"/>
        </w:rPr>
        <w:t>.6</w:t>
      </w:r>
      <w:r w:rsidR="00C238B9" w:rsidRPr="00576178">
        <w:rPr>
          <w:rFonts w:cs="Arial"/>
          <w:b/>
          <w:color w:val="404040"/>
          <w:lang w:eastAsia="en-AU"/>
        </w:rPr>
        <w:tab/>
      </w:r>
      <w:r w:rsidR="00C238B9" w:rsidRPr="006D0816">
        <w:rPr>
          <w:rFonts w:cs="Arial"/>
          <w:b/>
          <w:color w:val="404040"/>
          <w:lang w:eastAsia="en-AU"/>
        </w:rPr>
        <w:t>The traffic signal maintena</w:t>
      </w:r>
      <w:r w:rsidR="00C238B9" w:rsidRPr="00576178">
        <w:rPr>
          <w:rFonts w:cs="Arial"/>
          <w:b/>
          <w:color w:val="404040"/>
          <w:lang w:eastAsia="en-AU"/>
        </w:rPr>
        <w:t xml:space="preserve">nce </w:t>
      </w:r>
    </w:p>
    <w:p w14:paraId="13489B33" w14:textId="77777777" w:rsidR="00250048" w:rsidRDefault="00250048" w:rsidP="00250048">
      <w:pPr>
        <w:shd w:val="clear" w:color="auto" w:fill="FFFFFF"/>
        <w:spacing w:before="0"/>
        <w:ind w:left="720"/>
        <w:textAlignment w:val="baseline"/>
        <w:rPr>
          <w:rFonts w:cs="Arial"/>
          <w:color w:val="404040"/>
          <w:lang w:eastAsia="en-AU"/>
        </w:rPr>
      </w:pPr>
    </w:p>
    <w:p w14:paraId="13489B34" w14:textId="77777777" w:rsidR="00C238B9" w:rsidRDefault="00C238B9" w:rsidP="008338B8">
      <w:pPr>
        <w:shd w:val="clear" w:color="auto" w:fill="FFFFFF"/>
        <w:spacing w:before="0"/>
        <w:ind w:left="720"/>
        <w:textAlignment w:val="baseline"/>
        <w:rPr>
          <w:rFonts w:cs="Arial"/>
          <w:color w:val="404040"/>
          <w:lang w:eastAsia="en-AU"/>
        </w:rPr>
      </w:pPr>
      <w:r>
        <w:rPr>
          <w:rFonts w:cs="Arial"/>
          <w:color w:val="404040"/>
          <w:lang w:eastAsia="en-AU"/>
        </w:rPr>
        <w:t xml:space="preserve">A performance contract for </w:t>
      </w:r>
      <w:r w:rsidRPr="006D0816">
        <w:rPr>
          <w:rFonts w:cs="Arial"/>
          <w:color w:val="404040"/>
          <w:lang w:eastAsia="en-AU"/>
        </w:rPr>
        <w:t>traffic signal maintena</w:t>
      </w:r>
      <w:r>
        <w:rPr>
          <w:rFonts w:cs="Arial"/>
          <w:color w:val="404040"/>
          <w:lang w:eastAsia="en-AU"/>
        </w:rPr>
        <w:t>nce can be easily</w:t>
      </w:r>
      <w:r w:rsidR="006277DB">
        <w:rPr>
          <w:rFonts w:cs="Arial"/>
          <w:color w:val="404040"/>
          <w:lang w:eastAsia="en-AU"/>
        </w:rPr>
        <w:t xml:space="preserve"> introduced</w:t>
      </w:r>
      <w:r>
        <w:rPr>
          <w:rFonts w:cs="Arial"/>
          <w:color w:val="404040"/>
          <w:lang w:eastAsia="en-AU"/>
        </w:rPr>
        <w:t xml:space="preserve">. For example repairs can be carried to the following commonly adopted standards: </w:t>
      </w:r>
    </w:p>
    <w:p w14:paraId="13489B35" w14:textId="77777777" w:rsidR="008610C7" w:rsidRPr="006D0816" w:rsidRDefault="008610C7" w:rsidP="008338B8">
      <w:pPr>
        <w:shd w:val="clear" w:color="auto" w:fill="FFFFFF"/>
        <w:spacing w:before="0"/>
        <w:ind w:left="720"/>
        <w:textAlignment w:val="baseline"/>
        <w:rPr>
          <w:rFonts w:cs="Arial"/>
          <w:color w:val="404040"/>
          <w:lang w:eastAsia="en-AU"/>
        </w:rPr>
      </w:pPr>
    </w:p>
    <w:p w14:paraId="13489B36" w14:textId="77777777" w:rsidR="00C238B9" w:rsidRPr="006277DB" w:rsidRDefault="00C238B9" w:rsidP="006277DB">
      <w:pPr>
        <w:pStyle w:val="ListParagraph"/>
        <w:numPr>
          <w:ilvl w:val="0"/>
          <w:numId w:val="40"/>
        </w:numPr>
        <w:shd w:val="clear" w:color="auto" w:fill="FFFFFF"/>
        <w:spacing w:after="0" w:line="288" w:lineRule="auto"/>
        <w:ind w:left="1276" w:hanging="283"/>
        <w:textAlignment w:val="baseline"/>
        <w:rPr>
          <w:rFonts w:ascii="Tahoma" w:hAnsi="Tahoma"/>
          <w:color w:val="323232"/>
          <w:sz w:val="18"/>
          <w:szCs w:val="18"/>
          <w:lang w:eastAsia="en-AU"/>
        </w:rPr>
      </w:pPr>
      <w:r w:rsidRPr="006277DB">
        <w:rPr>
          <w:rFonts w:ascii="Tahoma" w:hAnsi="Tahoma"/>
          <w:color w:val="323232"/>
          <w:sz w:val="18"/>
          <w:szCs w:val="18"/>
          <w:lang w:eastAsia="en-AU"/>
        </w:rPr>
        <w:t>All lights out at a junction or emergency action required</w:t>
      </w:r>
      <w:r w:rsidR="00D247BB">
        <w:rPr>
          <w:rFonts w:ascii="Tahoma" w:hAnsi="Tahoma"/>
          <w:color w:val="323232"/>
          <w:sz w:val="18"/>
          <w:szCs w:val="18"/>
          <w:lang w:eastAsia="en-AU"/>
        </w:rPr>
        <w:t xml:space="preserve">: attention within two hours - </w:t>
      </w:r>
      <w:r w:rsidRPr="006277DB">
        <w:rPr>
          <w:rFonts w:ascii="Tahoma" w:hAnsi="Tahoma"/>
          <w:color w:val="323232"/>
          <w:sz w:val="18"/>
          <w:szCs w:val="18"/>
          <w:lang w:eastAsia="en-AU"/>
        </w:rPr>
        <w:t>operating 24 hours a day, including weekends and public holidays</w:t>
      </w:r>
      <w:r w:rsidR="00AB6ABB" w:rsidRPr="006277DB">
        <w:rPr>
          <w:rFonts w:ascii="Tahoma" w:hAnsi="Tahoma"/>
          <w:color w:val="323232"/>
          <w:sz w:val="18"/>
          <w:szCs w:val="18"/>
          <w:lang w:eastAsia="en-AU"/>
        </w:rPr>
        <w:t>.</w:t>
      </w:r>
    </w:p>
    <w:p w14:paraId="13489B37" w14:textId="77777777" w:rsidR="006277DB" w:rsidRPr="006277DB" w:rsidRDefault="006277DB" w:rsidP="006277DB">
      <w:pPr>
        <w:shd w:val="clear" w:color="auto" w:fill="FFFFFF"/>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spacing w:before="0"/>
        <w:ind w:left="1276"/>
        <w:textAlignment w:val="baseline"/>
        <w:rPr>
          <w:rFonts w:cs="Tahoma"/>
          <w:color w:val="323232"/>
          <w:sz w:val="8"/>
          <w:szCs w:val="8"/>
          <w:lang w:eastAsia="en-AU"/>
        </w:rPr>
      </w:pPr>
    </w:p>
    <w:p w14:paraId="13489B38" w14:textId="77777777" w:rsidR="00C238B9" w:rsidRPr="006277DB" w:rsidRDefault="00C238B9" w:rsidP="006277DB">
      <w:pPr>
        <w:numPr>
          <w:ilvl w:val="0"/>
          <w:numId w:val="29"/>
        </w:numPr>
        <w:shd w:val="clear" w:color="auto" w:fill="FFFFFF"/>
        <w:tabs>
          <w:tab w:val="clear" w:pos="720"/>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 w:val="num" w:pos="1276"/>
        </w:tabs>
        <w:spacing w:before="0"/>
        <w:ind w:left="1276" w:hanging="283"/>
        <w:textAlignment w:val="baseline"/>
        <w:rPr>
          <w:rFonts w:cs="Tahoma"/>
          <w:color w:val="323232"/>
          <w:szCs w:val="18"/>
          <w:lang w:eastAsia="en-AU"/>
        </w:rPr>
      </w:pPr>
      <w:r w:rsidRPr="006277DB">
        <w:rPr>
          <w:rFonts w:cs="Tahoma"/>
          <w:color w:val="323232"/>
          <w:szCs w:val="18"/>
          <w:lang w:eastAsia="en-AU"/>
        </w:rPr>
        <w:t>All lights out at a pedestrian signal controlled crossing: attention within two contract hours</w:t>
      </w:r>
    </w:p>
    <w:p w14:paraId="13489B39" w14:textId="77777777" w:rsidR="00F90C32" w:rsidRPr="006277DB" w:rsidRDefault="00F90C32" w:rsidP="006277DB">
      <w:pPr>
        <w:shd w:val="clear" w:color="auto" w:fill="FFFFFF"/>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spacing w:before="0"/>
        <w:ind w:left="1276"/>
        <w:textAlignment w:val="baseline"/>
        <w:rPr>
          <w:rFonts w:cs="Tahoma"/>
          <w:color w:val="323232"/>
          <w:sz w:val="10"/>
          <w:szCs w:val="10"/>
          <w:lang w:eastAsia="en-AU"/>
        </w:rPr>
      </w:pPr>
    </w:p>
    <w:p w14:paraId="13489B3A" w14:textId="77777777" w:rsidR="00C238B9" w:rsidRPr="006277DB" w:rsidRDefault="00C238B9" w:rsidP="006277DB">
      <w:pPr>
        <w:numPr>
          <w:ilvl w:val="0"/>
          <w:numId w:val="29"/>
        </w:numPr>
        <w:shd w:val="clear" w:color="auto" w:fill="FFFFFF"/>
        <w:tabs>
          <w:tab w:val="clear" w:pos="720"/>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 w:val="num" w:pos="1276"/>
        </w:tabs>
        <w:spacing w:before="0"/>
        <w:ind w:left="1276" w:hanging="283"/>
        <w:textAlignment w:val="baseline"/>
        <w:rPr>
          <w:rFonts w:cs="Tahoma"/>
          <w:color w:val="323232"/>
          <w:szCs w:val="18"/>
          <w:lang w:eastAsia="en-AU"/>
        </w:rPr>
      </w:pPr>
      <w:r w:rsidRPr="006277DB">
        <w:rPr>
          <w:rFonts w:cs="Tahoma"/>
          <w:color w:val="323232"/>
          <w:szCs w:val="18"/>
          <w:lang w:eastAsia="en-AU"/>
        </w:rPr>
        <w:t>Red light out: attention within six contract hours</w:t>
      </w:r>
    </w:p>
    <w:p w14:paraId="13489B3B" w14:textId="77777777" w:rsidR="00F90C32" w:rsidRPr="006277DB" w:rsidRDefault="00F90C32" w:rsidP="006277DB">
      <w:pPr>
        <w:shd w:val="clear" w:color="auto" w:fill="FFFFFF"/>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spacing w:before="0"/>
        <w:ind w:left="1276"/>
        <w:textAlignment w:val="baseline"/>
        <w:rPr>
          <w:rFonts w:cs="Tahoma"/>
          <w:color w:val="323232"/>
          <w:sz w:val="8"/>
          <w:szCs w:val="8"/>
          <w:lang w:eastAsia="en-AU"/>
        </w:rPr>
      </w:pPr>
    </w:p>
    <w:p w14:paraId="13489B3C" w14:textId="77777777" w:rsidR="00C238B9" w:rsidRPr="006277DB" w:rsidRDefault="00C238B9" w:rsidP="006277DB">
      <w:pPr>
        <w:numPr>
          <w:ilvl w:val="0"/>
          <w:numId w:val="29"/>
        </w:numPr>
        <w:shd w:val="clear" w:color="auto" w:fill="FFFFFF"/>
        <w:tabs>
          <w:tab w:val="clear" w:pos="720"/>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 w:val="num" w:pos="1276"/>
        </w:tabs>
        <w:spacing w:before="0"/>
        <w:ind w:left="1276" w:hanging="283"/>
        <w:textAlignment w:val="baseline"/>
        <w:rPr>
          <w:rFonts w:cs="Tahoma"/>
          <w:color w:val="323232"/>
          <w:szCs w:val="18"/>
          <w:lang w:eastAsia="en-AU"/>
        </w:rPr>
      </w:pPr>
      <w:r w:rsidRPr="006277DB">
        <w:rPr>
          <w:rFonts w:cs="Tahoma"/>
          <w:color w:val="323232"/>
          <w:szCs w:val="18"/>
          <w:lang w:eastAsia="en-AU"/>
        </w:rPr>
        <w:t>Amber or green light out: attention within 12 contract hours.</w:t>
      </w:r>
    </w:p>
    <w:p w14:paraId="13489B3D" w14:textId="77777777" w:rsidR="00C238B9" w:rsidRPr="006277DB" w:rsidRDefault="00C238B9" w:rsidP="006277DB">
      <w:pPr>
        <w:shd w:val="clear" w:color="auto" w:fill="FFFFFF"/>
        <w:spacing w:before="0"/>
        <w:ind w:left="709"/>
        <w:textAlignment w:val="baseline"/>
        <w:rPr>
          <w:rFonts w:cs="Tahoma"/>
          <w:color w:val="404040"/>
          <w:szCs w:val="18"/>
          <w:lang w:eastAsia="en-AU"/>
        </w:rPr>
      </w:pPr>
    </w:p>
    <w:p w14:paraId="13489B3E" w14:textId="77777777" w:rsidR="00C238B9" w:rsidRDefault="00C238B9" w:rsidP="006277DB">
      <w:pPr>
        <w:shd w:val="clear" w:color="auto" w:fill="FFFFFF"/>
        <w:spacing w:before="0"/>
        <w:ind w:left="709"/>
        <w:textAlignment w:val="baseline"/>
        <w:rPr>
          <w:rFonts w:cs="Arial"/>
          <w:color w:val="404040"/>
          <w:lang w:eastAsia="en-AU"/>
        </w:rPr>
      </w:pPr>
      <w:r>
        <w:rPr>
          <w:rFonts w:cs="Arial"/>
          <w:color w:val="404040"/>
          <w:lang w:eastAsia="en-AU"/>
        </w:rPr>
        <w:t>These</w:t>
      </w:r>
      <w:r w:rsidRPr="006D0816">
        <w:rPr>
          <w:rFonts w:cs="Arial"/>
          <w:color w:val="404040"/>
          <w:lang w:eastAsia="en-AU"/>
        </w:rPr>
        <w:t xml:space="preserve"> are the maximum times as set o</w:t>
      </w:r>
      <w:r>
        <w:rPr>
          <w:rFonts w:cs="Arial"/>
          <w:color w:val="404040"/>
          <w:lang w:eastAsia="en-AU"/>
        </w:rPr>
        <w:t xml:space="preserve">ut in the maintenance contract – most places faults are </w:t>
      </w:r>
      <w:r w:rsidRPr="006D0816">
        <w:rPr>
          <w:rFonts w:cs="Arial"/>
          <w:color w:val="404040"/>
          <w:lang w:eastAsia="en-AU"/>
        </w:rPr>
        <w:t>usually be attended to much quicker than these.</w:t>
      </w:r>
    </w:p>
    <w:p w14:paraId="13489B3F" w14:textId="77777777" w:rsidR="00C238B9" w:rsidRPr="00691AD2" w:rsidRDefault="00250048" w:rsidP="00250048">
      <w:pPr>
        <w:widowControl w:val="0"/>
        <w:autoSpaceDE w:val="0"/>
        <w:autoSpaceDN w:val="0"/>
        <w:adjustRightInd w:val="0"/>
        <w:ind w:left="709" w:hanging="709"/>
        <w:rPr>
          <w:b/>
        </w:rPr>
      </w:pPr>
      <w:r>
        <w:rPr>
          <w:b/>
        </w:rPr>
        <w:t>12</w:t>
      </w:r>
      <w:r w:rsidR="00412562">
        <w:rPr>
          <w:b/>
        </w:rPr>
        <w:t>.7</w:t>
      </w:r>
      <w:r w:rsidR="00412562">
        <w:rPr>
          <w:b/>
        </w:rPr>
        <w:tab/>
        <w:t>Tow away contract</w:t>
      </w:r>
      <w:r w:rsidR="00C238B9">
        <w:rPr>
          <w:b/>
        </w:rPr>
        <w:t xml:space="preserve"> for the CBD</w:t>
      </w:r>
    </w:p>
    <w:p w14:paraId="13489B40" w14:textId="77777777" w:rsidR="00C238B9" w:rsidRDefault="003C20DC" w:rsidP="00C238B9">
      <w:pPr>
        <w:widowControl w:val="0"/>
        <w:autoSpaceDE w:val="0"/>
        <w:autoSpaceDN w:val="0"/>
        <w:adjustRightInd w:val="0"/>
        <w:ind w:left="719"/>
      </w:pPr>
      <w:r>
        <w:t xml:space="preserve">The unmanaged </w:t>
      </w:r>
      <w:r w:rsidR="00C238B9">
        <w:t xml:space="preserve">provision of parking in CBD adversely affects Public Transport. The management of parking in Kampala can be improved in many ways. One area that should be given consideration is the establishment of a tow away contract </w:t>
      </w:r>
      <w:r w:rsidR="00C238B9" w:rsidRPr="00576178">
        <w:t>for vehicle</w:t>
      </w:r>
      <w:r w:rsidR="00C238B9">
        <w:t>s causing an obstruction in controlled parking areas in CBD</w:t>
      </w:r>
      <w:bookmarkEnd w:id="1"/>
      <w:r w:rsidR="004E36E1">
        <w:t xml:space="preserve"> instead of the </w:t>
      </w:r>
      <w:r w:rsidR="004E36E1" w:rsidRPr="004E36E1">
        <w:t xml:space="preserve">current arrangement </w:t>
      </w:r>
      <w:r w:rsidR="004E36E1">
        <w:t xml:space="preserve">where </w:t>
      </w:r>
      <w:r w:rsidR="004E36E1" w:rsidRPr="004E36E1">
        <w:t xml:space="preserve">KCCA have contracted out </w:t>
      </w:r>
      <w:r w:rsidR="004E36E1">
        <w:t xml:space="preserve">a </w:t>
      </w:r>
      <w:r w:rsidR="004E36E1" w:rsidRPr="004E36E1">
        <w:t>service</w:t>
      </w:r>
      <w:r w:rsidR="00D247BB">
        <w:t>(</w:t>
      </w:r>
      <w:r w:rsidR="004E36E1" w:rsidRPr="004E36E1">
        <w:t>to Multiplex Uganda Limited</w:t>
      </w:r>
      <w:r w:rsidR="00D247BB">
        <w:t>)</w:t>
      </w:r>
      <w:r w:rsidR="004E36E1" w:rsidRPr="004E36E1">
        <w:t xml:space="preserve"> </w:t>
      </w:r>
      <w:r w:rsidR="004E36E1">
        <w:t xml:space="preserve">to </w:t>
      </w:r>
      <w:r w:rsidR="004E36E1" w:rsidRPr="004E36E1">
        <w:t>using wheel clamps</w:t>
      </w:r>
      <w:r w:rsidR="004E36E1">
        <w:t xml:space="preserve"> for overstays and parking in unauthorised parking zones.</w:t>
      </w:r>
    </w:p>
    <w:p w14:paraId="13489B41" w14:textId="77777777" w:rsidR="00866EE7" w:rsidRDefault="00866EE7" w:rsidP="00C238B9">
      <w:pPr>
        <w:widowControl w:val="0"/>
        <w:autoSpaceDE w:val="0"/>
        <w:autoSpaceDN w:val="0"/>
        <w:adjustRightInd w:val="0"/>
        <w:ind w:left="719"/>
      </w:pPr>
    </w:p>
    <w:p w14:paraId="13489B42" w14:textId="77777777" w:rsidR="00866EE7" w:rsidRDefault="00866EE7" w:rsidP="00C238B9">
      <w:pPr>
        <w:widowControl w:val="0"/>
        <w:autoSpaceDE w:val="0"/>
        <w:autoSpaceDN w:val="0"/>
        <w:adjustRightInd w:val="0"/>
        <w:ind w:left="719"/>
        <w:sectPr w:rsidR="00866EE7" w:rsidSect="00FC566A">
          <w:headerReference w:type="default" r:id="rId31"/>
          <w:footerReference w:type="default" r:id="rId32"/>
          <w:pgSz w:w="11907" w:h="16840" w:code="9"/>
          <w:pgMar w:top="1440" w:right="1275" w:bottom="1440" w:left="2127" w:header="720" w:footer="461" w:gutter="0"/>
          <w:pgNumType w:start="1"/>
          <w:cols w:space="720"/>
          <w:docGrid w:linePitch="245"/>
        </w:sectPr>
      </w:pPr>
    </w:p>
    <w:p w14:paraId="13489B43" w14:textId="77777777" w:rsidR="00866EE7" w:rsidRPr="009462A2" w:rsidRDefault="00866EE7" w:rsidP="00866EE7">
      <w:pPr>
        <w:spacing w:after="120" w:line="240" w:lineRule="auto"/>
        <w:jc w:val="center"/>
        <w:rPr>
          <w:b/>
          <w:sz w:val="24"/>
          <w:szCs w:val="24"/>
        </w:rPr>
      </w:pPr>
      <w:r w:rsidRPr="009462A2">
        <w:rPr>
          <w:b/>
          <w:sz w:val="24"/>
          <w:szCs w:val="24"/>
        </w:rPr>
        <w:t>Terms of Reference</w:t>
      </w:r>
    </w:p>
    <w:p w14:paraId="13489B44" w14:textId="77777777" w:rsidR="00866EE7" w:rsidRPr="009462A2" w:rsidRDefault="00866EE7" w:rsidP="00866EE7">
      <w:pPr>
        <w:spacing w:after="120" w:line="240" w:lineRule="auto"/>
        <w:jc w:val="center"/>
        <w:rPr>
          <w:b/>
          <w:sz w:val="24"/>
          <w:szCs w:val="24"/>
        </w:rPr>
      </w:pPr>
      <w:r w:rsidRPr="009462A2">
        <w:rPr>
          <w:b/>
          <w:sz w:val="24"/>
          <w:szCs w:val="24"/>
        </w:rPr>
        <w:t>for</w:t>
      </w:r>
    </w:p>
    <w:p w14:paraId="13489B45" w14:textId="77777777" w:rsidR="00866EE7" w:rsidRPr="009462A2" w:rsidRDefault="00866EE7" w:rsidP="00866EE7">
      <w:pPr>
        <w:jc w:val="center"/>
        <w:rPr>
          <w:b/>
          <w:sz w:val="24"/>
          <w:szCs w:val="24"/>
        </w:rPr>
      </w:pPr>
      <w:r w:rsidRPr="009462A2">
        <w:rPr>
          <w:b/>
          <w:sz w:val="24"/>
          <w:szCs w:val="24"/>
        </w:rPr>
        <w:t>DEVELOPMENT OF A KAMPALA PUBLIC TRANSPORT POLICY</w:t>
      </w:r>
    </w:p>
    <w:p w14:paraId="13489B46" w14:textId="77777777" w:rsidR="00866EE7" w:rsidRPr="002710EE" w:rsidRDefault="00866EE7" w:rsidP="00D04C41">
      <w:pPr>
        <w:pStyle w:val="Heading2"/>
        <w:keepNext/>
        <w:numPr>
          <w:ilvl w:val="1"/>
          <w:numId w:val="60"/>
        </w:numPr>
        <w:tabs>
          <w:tab w:val="left" w:pos="864"/>
        </w:tabs>
        <w:spacing w:before="240" w:after="160" w:line="240" w:lineRule="auto"/>
        <w:ind w:left="0"/>
        <w:jc w:val="left"/>
      </w:pPr>
      <w:bookmarkStart w:id="4" w:name="_Toc341137944"/>
      <w:bookmarkStart w:id="5" w:name="_Toc354394855"/>
      <w:r w:rsidRPr="002710EE">
        <w:t>Backgroun</w:t>
      </w:r>
      <w:bookmarkEnd w:id="4"/>
      <w:r w:rsidRPr="002710EE">
        <w:t>d</w:t>
      </w:r>
      <w:bookmarkEnd w:id="5"/>
    </w:p>
    <w:p w14:paraId="13489B47" w14:textId="77777777" w:rsidR="00866EE7" w:rsidRPr="009462A2" w:rsidRDefault="00866EE7" w:rsidP="00866EE7">
      <w:pPr>
        <w:jc w:val="both"/>
        <w:rPr>
          <w:rFonts w:asciiTheme="minorHAnsi" w:hAnsiTheme="minorHAnsi" w:cs="Arial"/>
          <w:sz w:val="22"/>
          <w:szCs w:val="22"/>
        </w:rPr>
      </w:pPr>
      <w:r w:rsidRPr="009462A2">
        <w:rPr>
          <w:rFonts w:asciiTheme="minorHAnsi" w:hAnsiTheme="minorHAnsi" w:cs="Arial"/>
          <w:sz w:val="22"/>
          <w:szCs w:val="22"/>
        </w:rPr>
        <w:t>Kampala is the administrative Capital of Uganda. The City is also the cultural, religious, political, economic and industrial cent</w:t>
      </w:r>
      <w:r w:rsidR="00D247BB" w:rsidRPr="009462A2">
        <w:rPr>
          <w:rFonts w:asciiTheme="minorHAnsi" w:hAnsiTheme="minorHAnsi" w:cs="Arial"/>
          <w:sz w:val="22"/>
          <w:szCs w:val="22"/>
        </w:rPr>
        <w:t>re</w:t>
      </w:r>
      <w:r w:rsidRPr="009462A2">
        <w:rPr>
          <w:rFonts w:asciiTheme="minorHAnsi" w:hAnsiTheme="minorHAnsi" w:cs="Arial"/>
          <w:sz w:val="22"/>
          <w:szCs w:val="22"/>
        </w:rPr>
        <w:t xml:space="preserve"> of the Country. Kampala today accounts for almost 65% of Ugandan GDP, and is responsible for the largest percentage of the Ugandan tax base. It is one of the engines of growth for the entire Ugandan Economy.</w:t>
      </w:r>
    </w:p>
    <w:p w14:paraId="13489B48" w14:textId="77777777" w:rsidR="00866EE7" w:rsidRPr="009462A2" w:rsidRDefault="00866EE7" w:rsidP="00866EE7">
      <w:pPr>
        <w:jc w:val="both"/>
        <w:rPr>
          <w:rFonts w:asciiTheme="minorHAnsi" w:hAnsiTheme="minorHAnsi" w:cs="Arial"/>
          <w:sz w:val="22"/>
          <w:szCs w:val="22"/>
        </w:rPr>
      </w:pPr>
      <w:r w:rsidRPr="009462A2">
        <w:rPr>
          <w:rFonts w:asciiTheme="minorHAnsi" w:hAnsiTheme="minorHAnsi" w:cs="Arial"/>
          <w:sz w:val="22"/>
          <w:szCs w:val="22"/>
        </w:rPr>
        <w:t>Originally, the city was a midsized town planned to accommodate a population of one hundred thousand people, but Kampala’s population has now grown to 2 million with a significant daily in-migration for work purposes.  This has put a significant stress on the public transport system with a radial road network that was designed to fewer motor vehicles than the current demand.</w:t>
      </w:r>
    </w:p>
    <w:p w14:paraId="13489B49" w14:textId="77777777" w:rsidR="00866EE7" w:rsidRPr="009462A2" w:rsidRDefault="00866EE7" w:rsidP="00D04C41">
      <w:pPr>
        <w:pStyle w:val="Heading2"/>
        <w:keepNext/>
        <w:numPr>
          <w:ilvl w:val="1"/>
          <w:numId w:val="60"/>
        </w:numPr>
        <w:tabs>
          <w:tab w:val="left" w:pos="864"/>
        </w:tabs>
        <w:spacing w:before="240" w:after="160" w:line="240" w:lineRule="auto"/>
        <w:jc w:val="left"/>
        <w:rPr>
          <w:rFonts w:asciiTheme="minorHAnsi" w:hAnsiTheme="minorHAnsi"/>
          <w:sz w:val="22"/>
          <w:szCs w:val="22"/>
        </w:rPr>
      </w:pPr>
      <w:r w:rsidRPr="009462A2">
        <w:rPr>
          <w:rFonts w:asciiTheme="minorHAnsi" w:hAnsiTheme="minorHAnsi"/>
          <w:sz w:val="22"/>
          <w:szCs w:val="22"/>
        </w:rPr>
        <w:t>Public Transport in Kampala</w:t>
      </w:r>
    </w:p>
    <w:p w14:paraId="13489B4A" w14:textId="77777777" w:rsidR="00866EE7" w:rsidRPr="009462A2" w:rsidRDefault="00866EE7" w:rsidP="00866EE7">
      <w:pPr>
        <w:rPr>
          <w:rFonts w:asciiTheme="minorHAnsi" w:hAnsiTheme="minorHAnsi"/>
          <w:bCs/>
          <w:sz w:val="22"/>
          <w:szCs w:val="22"/>
          <w:lang w:val="en-GB"/>
        </w:rPr>
      </w:pPr>
      <w:r w:rsidRPr="009462A2">
        <w:rPr>
          <w:rFonts w:asciiTheme="minorHAnsi" w:hAnsiTheme="minorHAnsi"/>
          <w:sz w:val="22"/>
          <w:szCs w:val="22"/>
        </w:rPr>
        <w:t>The collapse of the Uganda Transport Corporation that offered bus services to and from Kampala in the 1990s gave birth to the individualized approach to public transport, resulting into the current challenge of taxis and Boda bodas in the city.  Taxis are 14-seater minibuses licensed as PSV’s by the Transport Licensing Board to operate for hire and reward but without any fixed routes.  Boda-bodas are motorcycles operating as informal taxis.  The l</w:t>
      </w:r>
      <w:r w:rsidRPr="009462A2">
        <w:rPr>
          <w:rFonts w:asciiTheme="minorHAnsi" w:hAnsiTheme="minorHAnsi"/>
          <w:bCs/>
          <w:sz w:val="22"/>
          <w:szCs w:val="22"/>
          <w:lang w:val="en-GB"/>
        </w:rPr>
        <w:t xml:space="preserve">evel of service of public transport is very poor with no timetables, no fixed fares, no fare structure, no formal stops, no terminals, and no fixed routes.  This results in long travel times, and a high level of noise and pollution </w:t>
      </w:r>
    </w:p>
    <w:p w14:paraId="13489B4B" w14:textId="77777777" w:rsidR="00866EE7" w:rsidRPr="009462A2" w:rsidRDefault="00866EE7" w:rsidP="00866EE7">
      <w:pPr>
        <w:rPr>
          <w:rFonts w:asciiTheme="minorHAnsi" w:hAnsiTheme="minorHAnsi"/>
          <w:sz w:val="22"/>
          <w:szCs w:val="22"/>
        </w:rPr>
      </w:pPr>
      <w:r w:rsidRPr="009462A2">
        <w:rPr>
          <w:rFonts w:asciiTheme="minorHAnsi" w:hAnsiTheme="minorHAnsi"/>
          <w:bCs/>
          <w:sz w:val="22"/>
          <w:szCs w:val="22"/>
          <w:lang w:val="en-GB"/>
        </w:rPr>
        <w:t xml:space="preserve">In 2012, an </w:t>
      </w:r>
      <w:r w:rsidRPr="009462A2">
        <w:rPr>
          <w:rFonts w:asciiTheme="minorHAnsi" w:hAnsiTheme="minorHAnsi"/>
          <w:sz w:val="22"/>
          <w:szCs w:val="22"/>
        </w:rPr>
        <w:t>attempt was made to re-introduce mass bus transport in the city by the Pioneer Easy Bus Company operating conventional single decker buses.  Routes were allocated to Pioneer using a specially drafted regulation under the Traffic  and Road Safety Act.  Bus lanes promised to the operator did not materialise, and despite promising patronage levels at first, the company soon faced financial problems.  The services are now suspended following impounding of the company’s vehicles by the Uganda Revenue Authority for alleged non-payment of duties.</w:t>
      </w:r>
    </w:p>
    <w:p w14:paraId="13489B4C" w14:textId="77777777" w:rsidR="00866EE7" w:rsidRPr="009462A2" w:rsidRDefault="00866EE7" w:rsidP="00866EE7">
      <w:pPr>
        <w:rPr>
          <w:rFonts w:asciiTheme="minorHAnsi" w:hAnsiTheme="minorHAnsi"/>
          <w:sz w:val="22"/>
          <w:szCs w:val="22"/>
        </w:rPr>
      </w:pPr>
      <w:r w:rsidRPr="009462A2">
        <w:rPr>
          <w:rFonts w:asciiTheme="minorHAnsi" w:hAnsiTheme="minorHAnsi"/>
          <w:sz w:val="22"/>
          <w:szCs w:val="22"/>
        </w:rPr>
        <w:t>The current mode share in the city is around: 48% walk, 33% taxi, 10% boda-boda, 9% other, including private car.</w:t>
      </w:r>
    </w:p>
    <w:p w14:paraId="13489B4D" w14:textId="77777777" w:rsidR="00866EE7" w:rsidRPr="009462A2" w:rsidRDefault="00866EE7" w:rsidP="00866EE7">
      <w:pPr>
        <w:jc w:val="both"/>
        <w:rPr>
          <w:rFonts w:asciiTheme="minorHAnsi" w:hAnsiTheme="minorHAnsi" w:cs="Arial"/>
          <w:b/>
          <w:sz w:val="22"/>
          <w:szCs w:val="22"/>
        </w:rPr>
      </w:pPr>
      <w:r w:rsidRPr="009462A2">
        <w:rPr>
          <w:rFonts w:asciiTheme="minorHAnsi" w:hAnsiTheme="minorHAnsi" w:cs="Arial"/>
          <w:sz w:val="22"/>
          <w:szCs w:val="22"/>
        </w:rPr>
        <w:t>Government in March 2010 created The Kampala Capital City Authority (KCCA) that transformed the city from local government into a central government Agency and Appointed the Executive Director as the technical head of the Authority reporting to the Minister for Kampala who is also the minister in charge of presidency.</w:t>
      </w:r>
    </w:p>
    <w:p w14:paraId="13489B4E" w14:textId="77777777" w:rsidR="00866EE7" w:rsidRPr="009462A2" w:rsidRDefault="00866EE7" w:rsidP="00866EE7">
      <w:pPr>
        <w:jc w:val="both"/>
        <w:rPr>
          <w:rFonts w:asciiTheme="minorHAnsi" w:hAnsiTheme="minorHAnsi"/>
          <w:sz w:val="22"/>
          <w:szCs w:val="22"/>
        </w:rPr>
      </w:pPr>
      <w:r w:rsidRPr="009462A2">
        <w:rPr>
          <w:rFonts w:asciiTheme="minorHAnsi" w:hAnsiTheme="minorHAnsi"/>
          <w:sz w:val="22"/>
          <w:szCs w:val="22"/>
        </w:rPr>
        <w:t>The Government of Uganda is moving towards the implementation of Bus Rapid Transit (BRT) as a means of improving public transport.  A pre-feasibility study in 2010 identified a BRT network and indicated the feasibility of the system for Kampala.  In 2012 a full feasibility study and detailed design commission was let, and this study has identified a pilot route(s) of 22.5km.  The study is expected to be completed in August 2013.</w:t>
      </w:r>
    </w:p>
    <w:p w14:paraId="13489B4F" w14:textId="77777777" w:rsidR="00866EE7" w:rsidRPr="009462A2" w:rsidRDefault="00866EE7" w:rsidP="00866EE7">
      <w:pPr>
        <w:jc w:val="both"/>
        <w:rPr>
          <w:rFonts w:asciiTheme="minorHAnsi" w:hAnsiTheme="minorHAnsi"/>
          <w:sz w:val="22"/>
          <w:szCs w:val="22"/>
        </w:rPr>
      </w:pPr>
      <w:r w:rsidRPr="009462A2">
        <w:rPr>
          <w:rFonts w:asciiTheme="minorHAnsi" w:hAnsiTheme="minorHAnsi"/>
          <w:sz w:val="22"/>
          <w:szCs w:val="22"/>
        </w:rPr>
        <w:t>The implementation of BRT offers the opportunity to re-organise public transport in the city – a move towards franchised bus routes operated by formal companies with an integrated fare system.  In any event, a firm legislative base is needed for tendering the BRT franchise alone.</w:t>
      </w:r>
    </w:p>
    <w:p w14:paraId="13489B50" w14:textId="77777777" w:rsidR="00866EE7" w:rsidRPr="009462A2" w:rsidRDefault="00866EE7" w:rsidP="00866EE7">
      <w:pPr>
        <w:jc w:val="both"/>
        <w:rPr>
          <w:rFonts w:asciiTheme="minorHAnsi" w:hAnsiTheme="minorHAnsi"/>
          <w:sz w:val="22"/>
          <w:szCs w:val="22"/>
        </w:rPr>
      </w:pPr>
      <w:r w:rsidRPr="009462A2">
        <w:rPr>
          <w:rFonts w:asciiTheme="minorHAnsi" w:hAnsiTheme="minorHAnsi"/>
          <w:sz w:val="22"/>
          <w:szCs w:val="22"/>
        </w:rPr>
        <w:t>The Ministry of Works Transport is about to engage consultants to draft proposals for a Metropolitan Transport Authority.  Key functions of the authority would be the planning and procurement of an integrated public transport system.</w:t>
      </w:r>
    </w:p>
    <w:p w14:paraId="13489B51" w14:textId="77777777" w:rsidR="00866EE7" w:rsidRPr="009462A2" w:rsidRDefault="00866EE7" w:rsidP="00866EE7">
      <w:pPr>
        <w:jc w:val="both"/>
        <w:rPr>
          <w:rFonts w:asciiTheme="minorHAnsi" w:hAnsiTheme="minorHAnsi"/>
          <w:sz w:val="22"/>
          <w:szCs w:val="22"/>
        </w:rPr>
      </w:pPr>
      <w:r w:rsidRPr="009462A2">
        <w:rPr>
          <w:rFonts w:asciiTheme="minorHAnsi" w:hAnsiTheme="minorHAnsi"/>
          <w:sz w:val="22"/>
          <w:szCs w:val="22"/>
        </w:rPr>
        <w:t>The BRT consultants are also mandated to bring forward recommendations for the re-structuring of the taxi industry in the light of BRT.</w:t>
      </w:r>
    </w:p>
    <w:p w14:paraId="13489B52" w14:textId="77777777" w:rsidR="00866EE7" w:rsidRPr="009462A2" w:rsidRDefault="00866EE7" w:rsidP="00D04C41">
      <w:pPr>
        <w:pStyle w:val="Heading2"/>
        <w:keepNext/>
        <w:numPr>
          <w:ilvl w:val="1"/>
          <w:numId w:val="60"/>
        </w:numPr>
        <w:tabs>
          <w:tab w:val="left" w:pos="864"/>
        </w:tabs>
        <w:spacing w:before="240" w:after="160" w:line="240" w:lineRule="auto"/>
        <w:jc w:val="left"/>
        <w:rPr>
          <w:rFonts w:asciiTheme="minorHAnsi" w:hAnsiTheme="minorHAnsi"/>
          <w:sz w:val="22"/>
          <w:szCs w:val="22"/>
        </w:rPr>
      </w:pPr>
      <w:r w:rsidRPr="009462A2">
        <w:rPr>
          <w:rFonts w:asciiTheme="minorHAnsi" w:hAnsiTheme="minorHAnsi"/>
          <w:sz w:val="22"/>
          <w:szCs w:val="22"/>
        </w:rPr>
        <w:t>Need for Policy</w:t>
      </w:r>
    </w:p>
    <w:p w14:paraId="13489B53" w14:textId="77777777" w:rsidR="00866EE7" w:rsidRPr="009462A2" w:rsidRDefault="00866EE7" w:rsidP="00866EE7">
      <w:pPr>
        <w:jc w:val="both"/>
        <w:rPr>
          <w:rFonts w:asciiTheme="minorHAnsi" w:hAnsiTheme="minorHAnsi"/>
          <w:sz w:val="22"/>
          <w:szCs w:val="22"/>
        </w:rPr>
      </w:pPr>
      <w:r w:rsidRPr="009462A2">
        <w:rPr>
          <w:rFonts w:asciiTheme="minorHAnsi" w:hAnsiTheme="minorHAnsi"/>
          <w:sz w:val="22"/>
          <w:szCs w:val="22"/>
        </w:rPr>
        <w:t>However, all of the above is happening within a policy vacuum.  A National Transport Policy drafted in 2002 was never approved, and policy development since then has been somewhat fragmented, due to a more paragmatic approach.  As result, a Non-Motorised Policy was recently approved, and a Rural Transport Policy is currently being prepared.</w:t>
      </w:r>
    </w:p>
    <w:p w14:paraId="13489B54" w14:textId="77777777" w:rsidR="00866EE7" w:rsidRPr="009462A2" w:rsidRDefault="00866EE7" w:rsidP="00866EE7">
      <w:pPr>
        <w:jc w:val="both"/>
        <w:rPr>
          <w:rFonts w:asciiTheme="minorHAnsi" w:hAnsiTheme="minorHAnsi"/>
          <w:sz w:val="22"/>
          <w:szCs w:val="22"/>
        </w:rPr>
      </w:pPr>
      <w:r w:rsidRPr="009462A2">
        <w:rPr>
          <w:rFonts w:asciiTheme="minorHAnsi" w:hAnsiTheme="minorHAnsi"/>
          <w:sz w:val="22"/>
          <w:szCs w:val="22"/>
        </w:rPr>
        <w:t>There is a need for an urban public transport policy to set the direction for the re-organisation and improvement of public transport in the capital.  A clear policy will assist the political leadership to see the above initiatives within the context of a coherent set of objectives.</w:t>
      </w:r>
    </w:p>
    <w:p w14:paraId="13489B55" w14:textId="77777777" w:rsidR="00866EE7" w:rsidRPr="009462A2" w:rsidRDefault="00866EE7" w:rsidP="00866EE7">
      <w:pPr>
        <w:jc w:val="both"/>
        <w:rPr>
          <w:rFonts w:asciiTheme="minorHAnsi" w:hAnsiTheme="minorHAnsi"/>
          <w:sz w:val="22"/>
          <w:szCs w:val="22"/>
        </w:rPr>
      </w:pPr>
      <w:r w:rsidRPr="009462A2">
        <w:rPr>
          <w:rFonts w:asciiTheme="minorHAnsi" w:hAnsiTheme="minorHAnsi"/>
          <w:sz w:val="22"/>
          <w:szCs w:val="22"/>
        </w:rPr>
        <w:t>These terms of reference are designed to guide the consultant in drafting such a public transport policy.  The key concerns in the city today are:</w:t>
      </w:r>
    </w:p>
    <w:p w14:paraId="13489B56" w14:textId="77777777" w:rsidR="00866EE7" w:rsidRPr="009462A2" w:rsidRDefault="00866EE7" w:rsidP="00D04C41">
      <w:pPr>
        <w:pStyle w:val="ListParagraph"/>
        <w:numPr>
          <w:ilvl w:val="0"/>
          <w:numId w:val="61"/>
        </w:numPr>
        <w:rPr>
          <w:rFonts w:asciiTheme="minorHAnsi" w:hAnsiTheme="minorHAnsi"/>
        </w:rPr>
      </w:pPr>
      <w:r w:rsidRPr="009462A2">
        <w:rPr>
          <w:rFonts w:asciiTheme="minorHAnsi" w:hAnsiTheme="minorHAnsi"/>
        </w:rPr>
        <w:t xml:space="preserve">How to define the most efficient mode(s) of transport and how different modes of transport should be integrated, particularly in relation to taxis, boda bodas, bus, future rail services.  </w:t>
      </w:r>
    </w:p>
    <w:p w14:paraId="13489B57" w14:textId="77777777" w:rsidR="00866EE7" w:rsidRPr="009462A2" w:rsidRDefault="00866EE7" w:rsidP="00D04C41">
      <w:pPr>
        <w:pStyle w:val="ListParagraph"/>
        <w:numPr>
          <w:ilvl w:val="0"/>
          <w:numId w:val="61"/>
        </w:numPr>
        <w:rPr>
          <w:rFonts w:asciiTheme="minorHAnsi" w:hAnsiTheme="minorHAnsi"/>
        </w:rPr>
      </w:pPr>
      <w:r w:rsidRPr="009462A2">
        <w:rPr>
          <w:rFonts w:asciiTheme="minorHAnsi" w:hAnsiTheme="minorHAnsi"/>
        </w:rPr>
        <w:t xml:space="preserve">How best to phase out the current low volume carriers (boda-bodas and taxis) in favour of high volume or mass transport delivery systems </w:t>
      </w:r>
    </w:p>
    <w:p w14:paraId="13489B58" w14:textId="77777777" w:rsidR="00866EE7" w:rsidRPr="009462A2" w:rsidRDefault="00866EE7" w:rsidP="00D04C41">
      <w:pPr>
        <w:pStyle w:val="ListParagraph"/>
        <w:numPr>
          <w:ilvl w:val="0"/>
          <w:numId w:val="61"/>
        </w:numPr>
        <w:rPr>
          <w:rFonts w:asciiTheme="minorHAnsi" w:hAnsiTheme="minorHAnsi"/>
        </w:rPr>
      </w:pPr>
      <w:r w:rsidRPr="009462A2">
        <w:rPr>
          <w:rFonts w:asciiTheme="minorHAnsi" w:hAnsiTheme="minorHAnsi"/>
        </w:rPr>
        <w:t>How to structure the legal, policy and administrative / delivery arrangements in the city to support effective, integrated public transport services that meet the needs of today and help to address the Kampala Metropolitan Physical Planning Vision 2040?</w:t>
      </w:r>
    </w:p>
    <w:p w14:paraId="13489B59" w14:textId="77777777" w:rsidR="00866EE7" w:rsidRPr="009462A2" w:rsidRDefault="00866EE7" w:rsidP="00D04C41">
      <w:pPr>
        <w:pStyle w:val="ListParagraph"/>
        <w:numPr>
          <w:ilvl w:val="0"/>
          <w:numId w:val="61"/>
        </w:numPr>
        <w:rPr>
          <w:rFonts w:asciiTheme="minorHAnsi" w:hAnsiTheme="minorHAnsi"/>
        </w:rPr>
      </w:pPr>
      <w:r w:rsidRPr="009462A2">
        <w:rPr>
          <w:rFonts w:asciiTheme="minorHAnsi" w:hAnsiTheme="minorHAnsi"/>
        </w:rPr>
        <w:t>What are the immediate steps that can be taken to improve public transport service delivery and related integration in Kampala?</w:t>
      </w:r>
    </w:p>
    <w:p w14:paraId="13489B5A" w14:textId="77777777" w:rsidR="00866EE7" w:rsidRPr="009462A2" w:rsidRDefault="00866EE7" w:rsidP="00D04C41">
      <w:pPr>
        <w:pStyle w:val="ListParagraph"/>
        <w:numPr>
          <w:ilvl w:val="0"/>
          <w:numId w:val="61"/>
        </w:numPr>
        <w:rPr>
          <w:rFonts w:asciiTheme="minorHAnsi" w:hAnsiTheme="minorHAnsi"/>
        </w:rPr>
      </w:pPr>
      <w:r w:rsidRPr="009462A2">
        <w:rPr>
          <w:rFonts w:asciiTheme="minorHAnsi" w:hAnsiTheme="minorHAnsi"/>
        </w:rPr>
        <w:t>How should the public transport system for Kampala  be organized, given the proposed introduction of a BRT, NMT system and possibilities of other modes of transport?</w:t>
      </w:r>
    </w:p>
    <w:p w14:paraId="13489B5B" w14:textId="77777777" w:rsidR="00866EE7" w:rsidRPr="009462A2" w:rsidRDefault="00866EE7" w:rsidP="00D04C41">
      <w:pPr>
        <w:pStyle w:val="ListParagraph"/>
        <w:numPr>
          <w:ilvl w:val="0"/>
          <w:numId w:val="61"/>
        </w:numPr>
        <w:rPr>
          <w:rFonts w:asciiTheme="minorHAnsi" w:hAnsiTheme="minorHAnsi"/>
        </w:rPr>
      </w:pPr>
      <w:r w:rsidRPr="009462A2">
        <w:rPr>
          <w:rFonts w:asciiTheme="minorHAnsi" w:hAnsiTheme="minorHAnsi"/>
        </w:rPr>
        <w:t xml:space="preserve">What should be the roles of the public and private sectors in public transport service delivery? </w:t>
      </w:r>
    </w:p>
    <w:p w14:paraId="13489B5C" w14:textId="77777777" w:rsidR="00866EE7" w:rsidRPr="009462A2" w:rsidRDefault="00866EE7" w:rsidP="00D04C41">
      <w:pPr>
        <w:pStyle w:val="ListParagraph"/>
        <w:numPr>
          <w:ilvl w:val="0"/>
          <w:numId w:val="61"/>
        </w:numPr>
        <w:rPr>
          <w:rFonts w:asciiTheme="minorHAnsi" w:hAnsiTheme="minorHAnsi"/>
        </w:rPr>
      </w:pPr>
      <w:r w:rsidRPr="009462A2">
        <w:rPr>
          <w:rFonts w:asciiTheme="minorHAnsi" w:hAnsiTheme="minorHAnsi"/>
        </w:rPr>
        <w:t xml:space="preserve">What are the principles for a transport system that addresses the divergent transport needs of different stakeholders </w:t>
      </w:r>
    </w:p>
    <w:p w14:paraId="13489B5D" w14:textId="77777777" w:rsidR="00866EE7" w:rsidRPr="009462A2" w:rsidRDefault="00866EE7" w:rsidP="00866EE7">
      <w:pPr>
        <w:jc w:val="both"/>
        <w:rPr>
          <w:rFonts w:asciiTheme="minorHAnsi" w:hAnsiTheme="minorHAnsi"/>
          <w:sz w:val="22"/>
          <w:szCs w:val="22"/>
        </w:rPr>
      </w:pPr>
      <w:r w:rsidRPr="009462A2">
        <w:rPr>
          <w:rFonts w:asciiTheme="minorHAnsi" w:hAnsiTheme="minorHAnsi"/>
          <w:sz w:val="22"/>
          <w:szCs w:val="22"/>
        </w:rPr>
        <w:t>The policy initiatives should address these key concerns</w:t>
      </w:r>
    </w:p>
    <w:p w14:paraId="13489B5E" w14:textId="77777777" w:rsidR="00866EE7" w:rsidRPr="009462A2" w:rsidRDefault="00866EE7" w:rsidP="00D04C41">
      <w:pPr>
        <w:pStyle w:val="Heading2"/>
        <w:keepNext/>
        <w:numPr>
          <w:ilvl w:val="1"/>
          <w:numId w:val="60"/>
        </w:numPr>
        <w:tabs>
          <w:tab w:val="left" w:pos="864"/>
        </w:tabs>
        <w:spacing w:before="240" w:after="160" w:line="240" w:lineRule="auto"/>
        <w:jc w:val="left"/>
        <w:rPr>
          <w:rFonts w:asciiTheme="minorHAnsi" w:hAnsiTheme="minorHAnsi"/>
          <w:sz w:val="22"/>
          <w:szCs w:val="22"/>
        </w:rPr>
      </w:pPr>
      <w:bookmarkStart w:id="6" w:name="_Toc354394856"/>
      <w:r w:rsidRPr="009462A2">
        <w:rPr>
          <w:rFonts w:asciiTheme="minorHAnsi" w:hAnsiTheme="minorHAnsi"/>
          <w:sz w:val="22"/>
          <w:szCs w:val="22"/>
        </w:rPr>
        <w:t>Study Context</w:t>
      </w:r>
      <w:bookmarkEnd w:id="6"/>
    </w:p>
    <w:p w14:paraId="13489B5F" w14:textId="77777777" w:rsidR="00866EE7" w:rsidRPr="009462A2" w:rsidRDefault="00866EE7" w:rsidP="00866EE7">
      <w:pPr>
        <w:jc w:val="both"/>
        <w:rPr>
          <w:rFonts w:asciiTheme="minorHAnsi" w:hAnsiTheme="minorHAnsi" w:cs="Arial"/>
          <w:sz w:val="22"/>
          <w:szCs w:val="22"/>
        </w:rPr>
      </w:pPr>
      <w:r w:rsidRPr="009462A2">
        <w:rPr>
          <w:rFonts w:asciiTheme="minorHAnsi" w:hAnsiTheme="minorHAnsi" w:cs="Arial"/>
          <w:sz w:val="22"/>
          <w:szCs w:val="22"/>
        </w:rPr>
        <w:t xml:space="preserve">The policy will encompass the urban areas in KCCA and the District and town councils of Wakiso, Mukono, Kira and Entebbe, considered to be part of the Kampala metropolitan area.  The preparation of the Public Transport Policy should guide and inform the development of public transport services in this area. </w:t>
      </w:r>
    </w:p>
    <w:p w14:paraId="13489B60" w14:textId="77777777" w:rsidR="00866EE7" w:rsidRPr="009462A2" w:rsidRDefault="00866EE7" w:rsidP="00866EE7">
      <w:pPr>
        <w:jc w:val="both"/>
        <w:rPr>
          <w:rFonts w:asciiTheme="minorHAnsi" w:hAnsiTheme="minorHAnsi" w:cs="Arial"/>
          <w:sz w:val="22"/>
          <w:szCs w:val="22"/>
        </w:rPr>
      </w:pPr>
      <w:r w:rsidRPr="009462A2">
        <w:rPr>
          <w:rFonts w:asciiTheme="minorHAnsi" w:hAnsiTheme="minorHAnsi" w:cs="Arial"/>
          <w:sz w:val="22"/>
          <w:szCs w:val="22"/>
        </w:rPr>
        <w:t>Development of the policy should take account of:</w:t>
      </w:r>
    </w:p>
    <w:p w14:paraId="13489B61" w14:textId="77777777" w:rsidR="00866EE7" w:rsidRPr="009462A2" w:rsidRDefault="00866EE7" w:rsidP="00D04C41">
      <w:pPr>
        <w:pStyle w:val="ListParagraph"/>
        <w:numPr>
          <w:ilvl w:val="0"/>
          <w:numId w:val="62"/>
        </w:numPr>
        <w:rPr>
          <w:rFonts w:asciiTheme="minorHAnsi" w:hAnsiTheme="minorHAnsi" w:cs="Arial"/>
        </w:rPr>
      </w:pPr>
      <w:r w:rsidRPr="009462A2">
        <w:rPr>
          <w:rFonts w:asciiTheme="minorHAnsi" w:hAnsiTheme="minorHAnsi" w:cs="Arial"/>
        </w:rPr>
        <w:t>The2040 Physical development plan.</w:t>
      </w:r>
    </w:p>
    <w:p w14:paraId="13489B62" w14:textId="77777777" w:rsidR="00866EE7" w:rsidRPr="009462A2" w:rsidRDefault="00866EE7" w:rsidP="00D04C41">
      <w:pPr>
        <w:pStyle w:val="ListParagraph"/>
        <w:numPr>
          <w:ilvl w:val="0"/>
          <w:numId w:val="62"/>
        </w:numPr>
        <w:rPr>
          <w:rFonts w:asciiTheme="minorHAnsi" w:hAnsiTheme="minorHAnsi" w:cs="Arial"/>
        </w:rPr>
      </w:pPr>
      <w:r w:rsidRPr="009462A2">
        <w:rPr>
          <w:rFonts w:asciiTheme="minorHAnsi" w:hAnsiTheme="minorHAnsi" w:cs="Arial"/>
        </w:rPr>
        <w:t xml:space="preserve">There is no binding contractual obligation with any public transport provider in the city. </w:t>
      </w:r>
    </w:p>
    <w:p w14:paraId="13489B63" w14:textId="77777777" w:rsidR="00866EE7" w:rsidRPr="009462A2" w:rsidRDefault="00866EE7" w:rsidP="00D04C41">
      <w:pPr>
        <w:pStyle w:val="ListParagraph"/>
        <w:numPr>
          <w:ilvl w:val="0"/>
          <w:numId w:val="62"/>
        </w:numPr>
        <w:rPr>
          <w:rFonts w:asciiTheme="minorHAnsi" w:hAnsiTheme="minorHAnsi" w:cs="Arial"/>
        </w:rPr>
      </w:pPr>
      <w:r w:rsidRPr="009462A2">
        <w:rPr>
          <w:rFonts w:asciiTheme="minorHAnsi" w:hAnsiTheme="minorHAnsi" w:cs="Arial"/>
        </w:rPr>
        <w:t>There is a Rail line with defunct railways services that cuts across the city East to West.</w:t>
      </w:r>
    </w:p>
    <w:p w14:paraId="13489B64" w14:textId="77777777" w:rsidR="00866EE7" w:rsidRPr="009462A2" w:rsidRDefault="00866EE7" w:rsidP="00D04C41">
      <w:pPr>
        <w:pStyle w:val="ListParagraph"/>
        <w:numPr>
          <w:ilvl w:val="0"/>
          <w:numId w:val="62"/>
        </w:numPr>
        <w:rPr>
          <w:rFonts w:asciiTheme="minorHAnsi" w:hAnsiTheme="minorHAnsi" w:cs="Arial"/>
        </w:rPr>
      </w:pPr>
      <w:r w:rsidRPr="009462A2">
        <w:rPr>
          <w:rFonts w:asciiTheme="minorHAnsi" w:hAnsiTheme="minorHAnsi" w:cs="Arial"/>
        </w:rPr>
        <w:t>Government entered into a concession with RVR to offer transport of Goods along the rail line</w:t>
      </w:r>
    </w:p>
    <w:p w14:paraId="13489B65" w14:textId="77777777" w:rsidR="00866EE7" w:rsidRPr="009462A2" w:rsidRDefault="00866EE7" w:rsidP="00D04C41">
      <w:pPr>
        <w:pStyle w:val="ListParagraph"/>
        <w:numPr>
          <w:ilvl w:val="0"/>
          <w:numId w:val="62"/>
        </w:numPr>
        <w:rPr>
          <w:rFonts w:asciiTheme="minorHAnsi" w:hAnsiTheme="minorHAnsi" w:cs="Arial"/>
        </w:rPr>
      </w:pPr>
      <w:r w:rsidRPr="009462A2">
        <w:rPr>
          <w:rFonts w:asciiTheme="minorHAnsi" w:hAnsiTheme="minorHAnsi" w:cs="Arial"/>
        </w:rPr>
        <w:t xml:space="preserve">Ongoing studies to introduce pilot BRT and NMT facilities in the city centre.  </w:t>
      </w:r>
    </w:p>
    <w:p w14:paraId="13489B66" w14:textId="77777777" w:rsidR="00866EE7" w:rsidRPr="009462A2" w:rsidRDefault="00866EE7" w:rsidP="00D04C41">
      <w:pPr>
        <w:pStyle w:val="ListParagraph"/>
        <w:numPr>
          <w:ilvl w:val="0"/>
          <w:numId w:val="62"/>
        </w:numPr>
        <w:rPr>
          <w:rFonts w:asciiTheme="minorHAnsi" w:hAnsiTheme="minorHAnsi" w:cs="Arial"/>
        </w:rPr>
      </w:pPr>
      <w:r w:rsidRPr="009462A2">
        <w:rPr>
          <w:rFonts w:asciiTheme="minorHAnsi" w:hAnsiTheme="minorHAnsi" w:cs="Arial"/>
        </w:rPr>
        <w:t>Plans to introduce a Kampala express way, in the form of an unsolicited bid.</w:t>
      </w:r>
    </w:p>
    <w:p w14:paraId="13489B67" w14:textId="77777777" w:rsidR="00866EE7" w:rsidRPr="009462A2" w:rsidRDefault="00866EE7" w:rsidP="00D04C41">
      <w:pPr>
        <w:pStyle w:val="ListParagraph"/>
        <w:numPr>
          <w:ilvl w:val="0"/>
          <w:numId w:val="62"/>
        </w:numPr>
        <w:rPr>
          <w:rFonts w:asciiTheme="minorHAnsi" w:hAnsiTheme="minorHAnsi" w:cs="Arial"/>
        </w:rPr>
      </w:pPr>
      <w:r w:rsidRPr="009462A2">
        <w:rPr>
          <w:rFonts w:asciiTheme="minorHAnsi" w:hAnsiTheme="minorHAnsi" w:cs="Arial"/>
        </w:rPr>
        <w:t xml:space="preserve">The rehabilitation and reconstruction of the road network is divided between KCCA and Ministry of Works and Transport, and Uganda National Roads Agency (UNRA). </w:t>
      </w:r>
    </w:p>
    <w:p w14:paraId="13489B68" w14:textId="77777777" w:rsidR="00866EE7" w:rsidRPr="009462A2" w:rsidRDefault="00866EE7" w:rsidP="00D04C41">
      <w:pPr>
        <w:pStyle w:val="Heading2"/>
        <w:keepNext/>
        <w:numPr>
          <w:ilvl w:val="1"/>
          <w:numId w:val="60"/>
        </w:numPr>
        <w:tabs>
          <w:tab w:val="left" w:pos="864"/>
        </w:tabs>
        <w:spacing w:before="240" w:after="160" w:line="240" w:lineRule="auto"/>
        <w:jc w:val="left"/>
        <w:rPr>
          <w:rFonts w:asciiTheme="minorHAnsi" w:hAnsiTheme="minorHAnsi"/>
          <w:sz w:val="22"/>
          <w:szCs w:val="22"/>
        </w:rPr>
      </w:pPr>
      <w:bookmarkStart w:id="7" w:name="_Toc354394866"/>
      <w:r w:rsidRPr="009462A2">
        <w:rPr>
          <w:rFonts w:asciiTheme="minorHAnsi" w:hAnsiTheme="minorHAnsi"/>
          <w:sz w:val="22"/>
          <w:szCs w:val="22"/>
        </w:rPr>
        <w:t>Public Transport Policy</w:t>
      </w:r>
      <w:bookmarkEnd w:id="7"/>
      <w:r w:rsidRPr="009462A2">
        <w:rPr>
          <w:rFonts w:asciiTheme="minorHAnsi" w:hAnsiTheme="minorHAnsi"/>
          <w:sz w:val="22"/>
          <w:szCs w:val="22"/>
        </w:rPr>
        <w:t xml:space="preserve"> </w:t>
      </w:r>
    </w:p>
    <w:p w14:paraId="13489B69" w14:textId="77777777" w:rsidR="00866EE7" w:rsidRPr="009462A2" w:rsidRDefault="00866EE7" w:rsidP="00866EE7">
      <w:pPr>
        <w:jc w:val="both"/>
        <w:rPr>
          <w:rFonts w:asciiTheme="minorHAnsi" w:hAnsiTheme="minorHAnsi" w:cs="Arial"/>
          <w:sz w:val="22"/>
          <w:szCs w:val="22"/>
        </w:rPr>
      </w:pPr>
      <w:r w:rsidRPr="009462A2">
        <w:rPr>
          <w:rFonts w:asciiTheme="minorHAnsi" w:hAnsiTheme="minorHAnsi" w:cs="Arial"/>
          <w:sz w:val="22"/>
          <w:szCs w:val="22"/>
        </w:rPr>
        <w:t>The Public Transport Policy aims at providing guiding principles for all the actors in the delivery of Public transport while specifically enhancing KCCA‘s  control, organization and management, as an essential contribution to the harmonious and controlled development of Public transport in the city.</w:t>
      </w:r>
    </w:p>
    <w:p w14:paraId="13489B6A" w14:textId="77777777" w:rsidR="00866EE7" w:rsidRPr="009462A2" w:rsidRDefault="00866EE7" w:rsidP="00866EE7">
      <w:pPr>
        <w:jc w:val="both"/>
        <w:rPr>
          <w:rFonts w:asciiTheme="minorHAnsi" w:hAnsiTheme="minorHAnsi" w:cs="Arial"/>
          <w:sz w:val="22"/>
          <w:szCs w:val="22"/>
        </w:rPr>
      </w:pPr>
      <w:r w:rsidRPr="009462A2">
        <w:rPr>
          <w:rFonts w:asciiTheme="minorHAnsi" w:hAnsiTheme="minorHAnsi" w:cs="Arial"/>
          <w:sz w:val="22"/>
          <w:szCs w:val="22"/>
        </w:rPr>
        <w:t>It also aims, at answering the expectations of the population by enhancing different modes of transport in the most coherent and efficient multi-modal system possible.</w:t>
      </w:r>
    </w:p>
    <w:p w14:paraId="13489B6B" w14:textId="77777777" w:rsidR="00866EE7" w:rsidRPr="009462A2" w:rsidRDefault="00866EE7" w:rsidP="00866EE7">
      <w:pPr>
        <w:jc w:val="both"/>
        <w:rPr>
          <w:rFonts w:asciiTheme="minorHAnsi" w:hAnsiTheme="minorHAnsi" w:cs="Arial"/>
          <w:sz w:val="22"/>
          <w:szCs w:val="22"/>
        </w:rPr>
      </w:pPr>
      <w:r w:rsidRPr="009462A2">
        <w:rPr>
          <w:rFonts w:asciiTheme="minorHAnsi" w:hAnsiTheme="minorHAnsi" w:cs="Arial"/>
          <w:sz w:val="22"/>
          <w:szCs w:val="22"/>
        </w:rPr>
        <w:t>The Policy proposes to integrate and develop all public transport means, in a manner that support growth and development in the city.</w:t>
      </w:r>
    </w:p>
    <w:p w14:paraId="13489B6C" w14:textId="77777777" w:rsidR="00866EE7" w:rsidRPr="009462A2" w:rsidRDefault="00866EE7" w:rsidP="00866EE7">
      <w:pPr>
        <w:jc w:val="both"/>
        <w:rPr>
          <w:rFonts w:asciiTheme="minorHAnsi" w:hAnsiTheme="minorHAnsi" w:cs="Arial"/>
          <w:sz w:val="22"/>
          <w:szCs w:val="22"/>
        </w:rPr>
      </w:pPr>
      <w:r w:rsidRPr="009462A2">
        <w:rPr>
          <w:rFonts w:asciiTheme="minorHAnsi" w:hAnsiTheme="minorHAnsi" w:cs="Arial"/>
          <w:sz w:val="22"/>
          <w:szCs w:val="22"/>
        </w:rPr>
        <w:t>The policy should define the following:</w:t>
      </w:r>
    </w:p>
    <w:p w14:paraId="13489B6D" w14:textId="77777777" w:rsidR="00866EE7" w:rsidRPr="009462A2" w:rsidRDefault="00866EE7" w:rsidP="00D04C41">
      <w:pPr>
        <w:pStyle w:val="ListParagraph"/>
        <w:numPr>
          <w:ilvl w:val="0"/>
          <w:numId w:val="63"/>
        </w:numPr>
        <w:rPr>
          <w:rFonts w:asciiTheme="minorHAnsi" w:hAnsiTheme="minorHAnsi" w:cs="Arial"/>
        </w:rPr>
      </w:pPr>
      <w:r w:rsidRPr="009462A2">
        <w:rPr>
          <w:rFonts w:asciiTheme="minorHAnsi" w:hAnsiTheme="minorHAnsi" w:cs="Arial"/>
        </w:rPr>
        <w:t>The Institutional Structure managing the Public Transport system of Kampala and its satellite cities.</w:t>
      </w:r>
    </w:p>
    <w:p w14:paraId="13489B6E" w14:textId="77777777" w:rsidR="00866EE7" w:rsidRPr="009462A2" w:rsidRDefault="00866EE7" w:rsidP="00D04C41">
      <w:pPr>
        <w:pStyle w:val="ListParagraph"/>
        <w:numPr>
          <w:ilvl w:val="0"/>
          <w:numId w:val="63"/>
        </w:numPr>
        <w:rPr>
          <w:rFonts w:asciiTheme="minorHAnsi" w:hAnsiTheme="minorHAnsi" w:cs="Arial"/>
        </w:rPr>
      </w:pPr>
      <w:r w:rsidRPr="009462A2">
        <w:rPr>
          <w:rFonts w:asciiTheme="minorHAnsi" w:hAnsiTheme="minorHAnsi" w:cs="Arial"/>
        </w:rPr>
        <w:t>The legal, organizational and regulatory framework of public transport, highlighting the interactions between the public and private sectors.</w:t>
      </w:r>
    </w:p>
    <w:p w14:paraId="13489B6F" w14:textId="77777777" w:rsidR="00866EE7" w:rsidRDefault="00866EE7" w:rsidP="00D04C41">
      <w:pPr>
        <w:pStyle w:val="ListParagraph"/>
        <w:numPr>
          <w:ilvl w:val="0"/>
          <w:numId w:val="63"/>
        </w:numPr>
        <w:rPr>
          <w:rFonts w:asciiTheme="minorHAnsi" w:hAnsiTheme="minorHAnsi" w:cs="Arial"/>
        </w:rPr>
      </w:pPr>
      <w:r w:rsidRPr="009462A2">
        <w:rPr>
          <w:rFonts w:asciiTheme="minorHAnsi" w:hAnsiTheme="minorHAnsi" w:cs="Arial"/>
        </w:rPr>
        <w:t>Preparation of an urban transport planning process and the necessary means.</w:t>
      </w:r>
    </w:p>
    <w:p w14:paraId="13489B70" w14:textId="77777777" w:rsidR="009462A2" w:rsidRPr="009462A2" w:rsidRDefault="009462A2" w:rsidP="00D04C41">
      <w:pPr>
        <w:pStyle w:val="Heading2"/>
        <w:keepNext/>
        <w:numPr>
          <w:ilvl w:val="1"/>
          <w:numId w:val="60"/>
        </w:numPr>
        <w:tabs>
          <w:tab w:val="left" w:pos="864"/>
        </w:tabs>
        <w:spacing w:before="240" w:after="160" w:line="240" w:lineRule="auto"/>
        <w:ind w:left="0"/>
        <w:jc w:val="left"/>
        <w:rPr>
          <w:rFonts w:asciiTheme="minorHAnsi" w:hAnsiTheme="minorHAnsi"/>
          <w:sz w:val="22"/>
          <w:szCs w:val="22"/>
        </w:rPr>
      </w:pPr>
      <w:bookmarkStart w:id="8" w:name="_Toc354394870"/>
      <w:r w:rsidRPr="009462A2">
        <w:rPr>
          <w:rFonts w:asciiTheme="minorHAnsi" w:hAnsiTheme="minorHAnsi"/>
          <w:sz w:val="22"/>
          <w:szCs w:val="22"/>
        </w:rPr>
        <w:t>Consultation</w:t>
      </w:r>
      <w:bookmarkEnd w:id="8"/>
    </w:p>
    <w:p w14:paraId="13489B71" w14:textId="77777777" w:rsidR="009462A2" w:rsidRPr="009462A2" w:rsidRDefault="009462A2" w:rsidP="009462A2">
      <w:pPr>
        <w:rPr>
          <w:rFonts w:asciiTheme="minorHAnsi" w:hAnsiTheme="minorHAnsi"/>
          <w:sz w:val="22"/>
          <w:szCs w:val="22"/>
        </w:rPr>
      </w:pPr>
      <w:r w:rsidRPr="009462A2">
        <w:rPr>
          <w:rFonts w:asciiTheme="minorHAnsi" w:hAnsiTheme="minorHAnsi"/>
          <w:sz w:val="22"/>
          <w:szCs w:val="22"/>
        </w:rPr>
        <w:t>The short time allowed for policy development does not allow for major consultation.  This will be done by the Ministry of Works and Transport following the preparation of the draft policy.  However, it is imperative that the consultant does consult with: KCCA , Transport Licensing Board, and Ministry of Works and Transport (MOWT).  The MOWT will organise a meeting in the second week with other selected stakeholders to inform of the study and progress and to solicit views.</w:t>
      </w:r>
    </w:p>
    <w:p w14:paraId="13489B72" w14:textId="77777777" w:rsidR="009462A2" w:rsidRPr="009462A2" w:rsidRDefault="009462A2" w:rsidP="009462A2">
      <w:pPr>
        <w:rPr>
          <w:rFonts w:asciiTheme="minorHAnsi" w:hAnsiTheme="minorHAnsi" w:cs="Arial"/>
        </w:rPr>
      </w:pPr>
    </w:p>
    <w:p w14:paraId="13489B73" w14:textId="77777777" w:rsidR="00866EE7" w:rsidRPr="009462A2" w:rsidRDefault="00866EE7" w:rsidP="00D04C41">
      <w:pPr>
        <w:pStyle w:val="Heading2"/>
        <w:keepNext/>
        <w:numPr>
          <w:ilvl w:val="1"/>
          <w:numId w:val="60"/>
        </w:numPr>
        <w:tabs>
          <w:tab w:val="left" w:pos="864"/>
        </w:tabs>
        <w:spacing w:before="240" w:after="160" w:line="240" w:lineRule="auto"/>
        <w:jc w:val="left"/>
        <w:rPr>
          <w:rFonts w:asciiTheme="minorHAnsi" w:hAnsiTheme="minorHAnsi"/>
          <w:sz w:val="22"/>
          <w:szCs w:val="22"/>
        </w:rPr>
      </w:pPr>
      <w:bookmarkStart w:id="9" w:name="_Toc354394857"/>
      <w:r w:rsidRPr="009462A2">
        <w:rPr>
          <w:rFonts w:asciiTheme="minorHAnsi" w:hAnsiTheme="minorHAnsi"/>
          <w:sz w:val="22"/>
          <w:szCs w:val="22"/>
        </w:rPr>
        <w:t>Study Area</w:t>
      </w:r>
      <w:bookmarkEnd w:id="9"/>
    </w:p>
    <w:p w14:paraId="13489B74" w14:textId="77777777" w:rsidR="00866EE7" w:rsidRPr="009462A2" w:rsidRDefault="003B6E71" w:rsidP="00866EE7">
      <w:pPr>
        <w:rPr>
          <w:rFonts w:asciiTheme="minorHAnsi" w:hAnsiTheme="minorHAnsi"/>
          <w:sz w:val="22"/>
          <w:szCs w:val="22"/>
        </w:rPr>
      </w:pPr>
      <w:r>
        <w:rPr>
          <w:rFonts w:asciiTheme="minorHAnsi" w:hAnsiTheme="minorHAnsi"/>
          <w:noProof/>
          <w:sz w:val="22"/>
          <w:szCs w:val="22"/>
          <w:lang w:eastAsia="en-AU"/>
        </w:rPr>
      </w:r>
      <w:r>
        <w:rPr>
          <w:rFonts w:asciiTheme="minorHAnsi" w:hAnsiTheme="minorHAnsi"/>
          <w:noProof/>
          <w:sz w:val="22"/>
          <w:szCs w:val="22"/>
          <w:lang w:eastAsia="en-AU"/>
        </w:rPr>
        <w:pict w14:anchorId="13489BA8">
          <v:group id="Canvas 8" o:spid="_x0000_s1062" editas="canvas" style="width:389.2pt;height:325.35pt;mso-position-horizontal-relative:char;mso-position-vertical-relative:line" coordsize="49428,413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">
            <v:shape id="_x0000_s1064" type="#_x0000_t75" style="position:absolute;width:49428;height:41319;visibility:visible">
              <v:fill o:detectmouseclick="t"/>
              <v:path o:connecttype="none"/>
            </v:shape>
            <v:shape id="Picture 5" o:spid="_x0000_s1063" type="#_x0000_t75" style="position:absolute;width:49523;height:4141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A3crFAAAA2gAAAA8AAABkcnMvZG93bnJldi54bWxEjzFvwjAUhHck/oP1kLqBAwOtUpyotFSC&#10;oUMTho6P+JGkxM8hNiHtr68rITGe7u473SodTCN66lxtWcF8FoEgLqyuuVSwz9+nTyCcR9bYWCYF&#10;P+QgTcajFcbaXvmT+syXIkDYxaig8r6NpXRFRQbdzLbEwTvazqAPsiul7vAa4KaRiyhaSoM1h4UK&#10;W3qtqDhlF6Pg0jf5+u0x23zl893h4xfPbL7PSj1MhpdnEJ4Gfw/f2lutYAn/V8INkM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wN3KxQAAANoAAAAPAAAAAAAAAAAAAAAA&#10;AJ8CAABkcnMvZG93bnJldi54bWxQSwUGAAAAAAQABAD3AAAAkQMAAAAA&#10;" stroked="t">
              <v:imagedata r:id="rId33" o:title=""/>
            </v:shape>
            <w10:anchorlock/>
          </v:group>
        </w:pict>
      </w:r>
    </w:p>
    <w:p w14:paraId="13489B75" w14:textId="77777777" w:rsidR="00866EE7" w:rsidRPr="009462A2" w:rsidRDefault="00866EE7" w:rsidP="00866EE7">
      <w:pPr>
        <w:rPr>
          <w:rFonts w:asciiTheme="minorHAnsi" w:hAnsiTheme="minorHAnsi"/>
          <w:b/>
          <w:bCs/>
          <w:sz w:val="22"/>
          <w:szCs w:val="22"/>
        </w:rPr>
      </w:pPr>
    </w:p>
    <w:p w14:paraId="13489B76" w14:textId="77777777" w:rsidR="00866EE7" w:rsidRPr="009462A2" w:rsidRDefault="00866EE7" w:rsidP="00D04C41">
      <w:pPr>
        <w:pStyle w:val="Heading2"/>
        <w:keepNext/>
        <w:numPr>
          <w:ilvl w:val="1"/>
          <w:numId w:val="60"/>
        </w:numPr>
        <w:tabs>
          <w:tab w:val="left" w:pos="864"/>
        </w:tabs>
        <w:spacing w:before="240" w:after="160" w:line="240" w:lineRule="auto"/>
        <w:ind w:left="0"/>
        <w:jc w:val="left"/>
        <w:rPr>
          <w:rFonts w:asciiTheme="minorHAnsi" w:hAnsiTheme="minorHAnsi"/>
          <w:sz w:val="22"/>
          <w:szCs w:val="22"/>
        </w:rPr>
      </w:pPr>
      <w:r w:rsidRPr="009462A2">
        <w:rPr>
          <w:rFonts w:asciiTheme="minorHAnsi" w:hAnsiTheme="minorHAnsi"/>
          <w:sz w:val="22"/>
          <w:szCs w:val="22"/>
        </w:rPr>
        <w:t>Reporting</w:t>
      </w:r>
    </w:p>
    <w:p w14:paraId="13489B77" w14:textId="77777777" w:rsidR="00866EE7" w:rsidRPr="009462A2" w:rsidRDefault="00866EE7" w:rsidP="00866EE7">
      <w:pPr>
        <w:rPr>
          <w:rFonts w:asciiTheme="minorHAnsi" w:hAnsiTheme="minorHAnsi"/>
          <w:sz w:val="22"/>
          <w:szCs w:val="22"/>
        </w:rPr>
      </w:pPr>
      <w:r w:rsidRPr="009462A2">
        <w:rPr>
          <w:rFonts w:asciiTheme="minorHAnsi" w:hAnsiTheme="minorHAnsi"/>
          <w:sz w:val="22"/>
          <w:szCs w:val="22"/>
        </w:rPr>
        <w:t xml:space="preserve">The consultant will report to the Assistant Commissioner, Policy Analysis in the </w:t>
      </w:r>
      <w:r w:rsidR="00D37023" w:rsidRPr="009462A2">
        <w:rPr>
          <w:rFonts w:asciiTheme="minorHAnsi" w:hAnsiTheme="minorHAnsi"/>
          <w:sz w:val="22"/>
          <w:szCs w:val="22"/>
        </w:rPr>
        <w:t>MOWT</w:t>
      </w:r>
      <w:r w:rsidRPr="009462A2">
        <w:rPr>
          <w:rFonts w:asciiTheme="minorHAnsi" w:hAnsiTheme="minorHAnsi"/>
          <w:sz w:val="22"/>
          <w:szCs w:val="22"/>
        </w:rPr>
        <w:t>.  The assigned will last three weeks.  The draft policy will be delivered at the end of that time.</w:t>
      </w:r>
    </w:p>
    <w:p w14:paraId="13489B78" w14:textId="77777777" w:rsidR="00866EE7" w:rsidRDefault="00866EE7" w:rsidP="00866EE7">
      <w:pPr>
        <w:rPr>
          <w:rFonts w:asciiTheme="majorHAnsi" w:hAnsiTheme="majorHAnsi"/>
          <w:sz w:val="24"/>
          <w:szCs w:val="24"/>
        </w:rPr>
      </w:pPr>
    </w:p>
    <w:p w14:paraId="13489B79" w14:textId="77777777" w:rsidR="00866EE7" w:rsidRPr="00287A3B" w:rsidRDefault="00866EE7" w:rsidP="00866EE7">
      <w:pPr>
        <w:jc w:val="both"/>
        <w:rPr>
          <w:rFonts w:asciiTheme="majorHAnsi" w:hAnsiTheme="majorHAnsi"/>
          <w:sz w:val="24"/>
        </w:rPr>
      </w:pPr>
    </w:p>
    <w:p w14:paraId="13489B7A" w14:textId="77777777" w:rsidR="00866EE7" w:rsidRDefault="00866EE7" w:rsidP="00C238B9">
      <w:pPr>
        <w:widowControl w:val="0"/>
        <w:autoSpaceDE w:val="0"/>
        <w:autoSpaceDN w:val="0"/>
        <w:adjustRightInd w:val="0"/>
        <w:ind w:left="719"/>
      </w:pPr>
    </w:p>
    <w:sectPr w:rsidR="00866EE7" w:rsidSect="00866EE7">
      <w:footerReference w:type="default" r:id="rId34"/>
      <w:pgSz w:w="11907" w:h="16839" w:code="9"/>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89BAB" w14:textId="77777777" w:rsidR="00D04C41" w:rsidRDefault="00D04C41">
      <w:pPr>
        <w:spacing w:before="0" w:line="240" w:lineRule="auto"/>
      </w:pPr>
      <w:r>
        <w:separator/>
      </w:r>
    </w:p>
  </w:endnote>
  <w:endnote w:type="continuationSeparator" w:id="0">
    <w:p w14:paraId="13489BAC" w14:textId="77777777" w:rsidR="00D04C41" w:rsidRDefault="00D04C4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riam">
    <w:panose1 w:val="020B0502050101010101"/>
    <w:charset w:val="B1"/>
    <w:family w:val="swiss"/>
    <w:pitch w:val="variable"/>
    <w:sig w:usb0="00000801" w:usb1="00000000" w:usb2="00000000" w:usb3="00000000" w:csb0="00000020" w:csb1="00000000"/>
  </w:font>
  <w:font w:name="MS Mincho">
    <w:altName w:val="ＭＳ 明朝"/>
    <w:panose1 w:val="02020609040205080304"/>
    <w:charset w:val="80"/>
    <w:family w:val="roman"/>
    <w:notTrueType/>
    <w:pitch w:val="fixed"/>
    <w:sig w:usb0="00000001" w:usb1="08070000" w:usb2="00000010" w:usb3="00000000" w:csb0="00020000" w:csb1="00000000"/>
  </w:font>
  <w:font w:name="TrueFrutiger">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89BAD" w14:textId="77777777" w:rsidR="000F77D4" w:rsidRPr="007D3467" w:rsidRDefault="000F77D4" w:rsidP="00A0664F">
    <w:pPr>
      <w:pStyle w:val="Footer"/>
      <w:framePr w:wrap="notBeside" w:x="1981" w:y="15841"/>
      <w:pBdr>
        <w:top w:val="single" w:sz="4" w:space="1" w:color="auto"/>
      </w:pBdr>
      <w:tabs>
        <w:tab w:val="left" w:pos="8222"/>
      </w:tabs>
      <w:ind w:left="0" w:right="-135"/>
      <w:rPr>
        <w:rFonts w:eastAsiaTheme="majorEastAsia" w:cs="Tahoma"/>
        <w:i/>
        <w:sz w:val="16"/>
        <w:szCs w:val="16"/>
      </w:rPr>
    </w:pPr>
    <w:r w:rsidRPr="007D3467">
      <w:rPr>
        <w:rFonts w:eastAsiaTheme="majorEastAsia" w:cs="Tahoma"/>
        <w:i/>
        <w:sz w:val="16"/>
        <w:szCs w:val="16"/>
      </w:rPr>
      <w:t>Table of Contents</w:t>
    </w:r>
    <w:r>
      <w:rPr>
        <w:rFonts w:eastAsiaTheme="majorEastAsia" w:cs="Tahoma"/>
        <w:i/>
        <w:sz w:val="16"/>
        <w:szCs w:val="16"/>
      </w:rPr>
      <w:tab/>
      <w:t>i</w:t>
    </w:r>
    <w:r>
      <w:rPr>
        <w:rFonts w:eastAsiaTheme="majorEastAsia" w:cs="Tahoma"/>
        <w:i/>
        <w:sz w:val="16"/>
        <w:szCs w:val="16"/>
      </w:rPr>
      <w:tab/>
    </w:r>
    <w:r w:rsidRPr="007D3467">
      <w:rPr>
        <w:rFonts w:eastAsiaTheme="majorEastAsia" w:cs="Tahoma"/>
        <w:i/>
        <w:sz w:val="16"/>
        <w:szCs w:val="16"/>
      </w:rPr>
      <w:ptab w:relativeTo="margin" w:alignment="right" w:leader="none"/>
    </w:r>
  </w:p>
  <w:p w14:paraId="13489BAE" w14:textId="77777777" w:rsidR="000F77D4" w:rsidRPr="007D3467" w:rsidRDefault="000F77D4" w:rsidP="00E710D7">
    <w:pPr>
      <w:pStyle w:val="Footer"/>
      <w:framePr w:wrap="notBeside" w:x="1981" w:y="15841"/>
      <w:rPr>
        <w:rFonts w:cs="Tahoma"/>
        <w: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89BAF" w14:textId="77777777" w:rsidR="000F77D4" w:rsidRPr="00866EE7" w:rsidRDefault="000F77D4" w:rsidP="00866EE7">
    <w:pPr>
      <w:pStyle w:val="Footer"/>
      <w:framePr w:wrap="notBeside" w:x="1561" w:y="16031"/>
      <w:pBdr>
        <w:top w:val="single" w:sz="4" w:space="1" w:color="auto"/>
      </w:pBdr>
      <w:ind w:left="-142" w:firstLine="142"/>
      <w:rPr>
        <w:rFonts w:eastAsiaTheme="majorEastAsia" w:cs="Tahoma"/>
        <w:i/>
        <w:sz w:val="16"/>
        <w:szCs w:val="16"/>
      </w:rPr>
    </w:pPr>
    <w:r w:rsidRPr="00866EE7">
      <w:rPr>
        <w:rFonts w:eastAsiaTheme="majorEastAsia" w:cs="Tahoma"/>
        <w:i/>
        <w:sz w:val="16"/>
        <w:szCs w:val="16"/>
      </w:rPr>
      <w:t>Table of Contents</w:t>
    </w:r>
    <w:r w:rsidRPr="00866EE7">
      <w:rPr>
        <w:rFonts w:eastAsiaTheme="majorEastAsia" w:cs="Tahoma"/>
        <w:i/>
        <w:sz w:val="16"/>
        <w:szCs w:val="16"/>
      </w:rPr>
      <w:ptab w:relativeTo="margin" w:alignment="right" w:leader="none"/>
    </w:r>
    <w:r w:rsidRPr="00866EE7">
      <w:rPr>
        <w:rFonts w:eastAsiaTheme="majorEastAsia" w:cs="Tahoma"/>
        <w:i/>
        <w:sz w:val="16"/>
        <w:szCs w:val="16"/>
      </w:rPr>
      <w:t xml:space="preserve"> </w:t>
    </w:r>
    <w:r w:rsidRPr="00866EE7">
      <w:rPr>
        <w:rFonts w:eastAsiaTheme="minorEastAsia" w:cs="Tahoma"/>
        <w:i/>
        <w:noProof w:val="0"/>
        <w:sz w:val="16"/>
        <w:szCs w:val="16"/>
      </w:rPr>
      <w:fldChar w:fldCharType="begin"/>
    </w:r>
    <w:r w:rsidRPr="00866EE7">
      <w:rPr>
        <w:rFonts w:cs="Tahoma"/>
        <w:i/>
        <w:sz w:val="16"/>
        <w:szCs w:val="16"/>
      </w:rPr>
      <w:instrText xml:space="preserve"> PAGE   \* MERGEFORMAT </w:instrText>
    </w:r>
    <w:r w:rsidRPr="00866EE7">
      <w:rPr>
        <w:rFonts w:eastAsiaTheme="minorEastAsia" w:cs="Tahoma"/>
        <w:i/>
        <w:noProof w:val="0"/>
        <w:sz w:val="16"/>
        <w:szCs w:val="16"/>
      </w:rPr>
      <w:fldChar w:fldCharType="separate"/>
    </w:r>
    <w:r w:rsidR="003B6E71" w:rsidRPr="003B6E71">
      <w:rPr>
        <w:rFonts w:eastAsiaTheme="majorEastAsia" w:cs="Tahoma"/>
        <w:i/>
        <w:sz w:val="16"/>
        <w:szCs w:val="16"/>
      </w:rPr>
      <w:t>i</w:t>
    </w:r>
    <w:r w:rsidRPr="00866EE7">
      <w:rPr>
        <w:rFonts w:eastAsiaTheme="majorEastAsia" w:cs="Tahoma"/>
        <w:i/>
        <w:sz w:val="16"/>
        <w:szCs w:val="16"/>
      </w:rPr>
      <w:fldChar w:fldCharType="end"/>
    </w:r>
  </w:p>
  <w:p w14:paraId="13489BB0" w14:textId="77777777" w:rsidR="000F77D4" w:rsidRPr="00866EE7" w:rsidRDefault="000F77D4" w:rsidP="00866EE7">
    <w:pPr>
      <w:pStyle w:val="Footer"/>
      <w:framePr w:wrap="notBeside" w:x="1561" w:y="16031"/>
      <w:ind w:left="-142"/>
      <w:rPr>
        <w:rFonts w:cs="Tahoma"/>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89BB1" w14:textId="77777777" w:rsidR="000F77D4" w:rsidRPr="00A17335" w:rsidRDefault="000F77D4" w:rsidP="007353C3">
    <w:pPr>
      <w:pStyle w:val="Footer"/>
      <w:framePr w:wrap="notBeside" w:x="2141" w:y="16191"/>
      <w:pBdr>
        <w:top w:val="single" w:sz="4" w:space="1" w:color="auto"/>
      </w:pBdr>
      <w:ind w:left="0"/>
      <w:rPr>
        <w:rFonts w:eastAsiaTheme="majorEastAsia" w:cs="Tahoma"/>
        <w:i/>
        <w:sz w:val="16"/>
        <w:szCs w:val="16"/>
      </w:rPr>
    </w:pPr>
    <w:r w:rsidRPr="00A17335">
      <w:rPr>
        <w:rFonts w:eastAsiaTheme="majorEastAsia" w:cs="Tahoma"/>
        <w:i/>
        <w:sz w:val="16"/>
        <w:szCs w:val="16"/>
      </w:rPr>
      <w:t>Appendix and Abbreviations</w:t>
    </w:r>
    <w:r w:rsidRPr="00A17335">
      <w:rPr>
        <w:rFonts w:eastAsiaTheme="majorEastAsia" w:cs="Tahoma"/>
        <w:i/>
        <w:sz w:val="16"/>
        <w:szCs w:val="16"/>
      </w:rPr>
      <w:ptab w:relativeTo="margin" w:alignment="right" w:leader="none"/>
    </w:r>
    <w:r w:rsidRPr="00A17335">
      <w:rPr>
        <w:rFonts w:eastAsiaTheme="majorEastAsia" w:cs="Tahoma"/>
        <w:i/>
        <w:sz w:val="16"/>
        <w:szCs w:val="16"/>
      </w:rPr>
      <w:t xml:space="preserve"> </w:t>
    </w:r>
    <w:r w:rsidRPr="00A17335">
      <w:rPr>
        <w:rFonts w:eastAsiaTheme="minorEastAsia" w:cs="Tahoma"/>
        <w:i/>
        <w:noProof w:val="0"/>
        <w:sz w:val="16"/>
        <w:szCs w:val="16"/>
      </w:rPr>
      <w:fldChar w:fldCharType="begin"/>
    </w:r>
    <w:r w:rsidRPr="00A17335">
      <w:rPr>
        <w:rFonts w:cs="Tahoma"/>
        <w:i/>
        <w:sz w:val="16"/>
        <w:szCs w:val="16"/>
      </w:rPr>
      <w:instrText xml:space="preserve"> PAGE   \* MERGEFORMAT </w:instrText>
    </w:r>
    <w:r w:rsidRPr="00A17335">
      <w:rPr>
        <w:rFonts w:eastAsiaTheme="minorEastAsia" w:cs="Tahoma"/>
        <w:i/>
        <w:noProof w:val="0"/>
        <w:sz w:val="16"/>
        <w:szCs w:val="16"/>
      </w:rPr>
      <w:fldChar w:fldCharType="separate"/>
    </w:r>
    <w:r w:rsidR="003B6E71" w:rsidRPr="003B6E71">
      <w:rPr>
        <w:rFonts w:eastAsiaTheme="majorEastAsia" w:cs="Tahoma"/>
        <w:i/>
        <w:sz w:val="16"/>
        <w:szCs w:val="16"/>
      </w:rPr>
      <w:t>i</w:t>
    </w:r>
    <w:r w:rsidRPr="00A17335">
      <w:rPr>
        <w:rFonts w:eastAsiaTheme="majorEastAsia" w:cs="Tahoma"/>
        <w:i/>
        <w:sz w:val="16"/>
        <w:szCs w:val="16"/>
      </w:rPr>
      <w:fldChar w:fldCharType="end"/>
    </w:r>
  </w:p>
  <w:p w14:paraId="13489BB2" w14:textId="77777777" w:rsidR="000F77D4" w:rsidRPr="00A17335" w:rsidRDefault="000F77D4" w:rsidP="007353C3">
    <w:pPr>
      <w:pStyle w:val="Footer"/>
      <w:framePr w:wrap="notBeside" w:x="2141" w:y="16191"/>
      <w:pBdr>
        <w:top w:val="single" w:sz="4" w:space="1" w:color="auto"/>
      </w:pBdr>
      <w:ind w:left="0"/>
      <w:rPr>
        <w:rFonts w:cs="Tahoma"/>
        <w:i/>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89BB4" w14:textId="77777777" w:rsidR="000F77D4" w:rsidRPr="003C33DC" w:rsidRDefault="000F77D4" w:rsidP="00D37023">
    <w:pPr>
      <w:pStyle w:val="Footer"/>
      <w:framePr w:w="9131" w:h="501" w:hRule="exact" w:wrap="notBeside" w:x="1591" w:y="15831"/>
      <w:pBdr>
        <w:top w:val="single" w:sz="4" w:space="1" w:color="auto"/>
      </w:pBdr>
      <w:tabs>
        <w:tab w:val="clear" w:pos="9072"/>
        <w:tab w:val="left" w:pos="8222"/>
      </w:tabs>
      <w:ind w:left="426" w:right="58"/>
      <w:rPr>
        <w:rFonts w:eastAsiaTheme="majorEastAsia" w:cs="Tahoma"/>
        <w:i/>
        <w:sz w:val="16"/>
        <w:szCs w:val="16"/>
      </w:rPr>
    </w:pPr>
    <w:r w:rsidRPr="003C33DC">
      <w:rPr>
        <w:rFonts w:eastAsiaTheme="majorEastAsia" w:cs="Tahoma"/>
        <w:i/>
        <w:sz w:val="16"/>
        <w:szCs w:val="16"/>
      </w:rPr>
      <w:t>Public Transport Policy for Kampala</w:t>
    </w:r>
    <w:r>
      <w:rPr>
        <w:rFonts w:eastAsiaTheme="majorEastAsia" w:cs="Tahoma"/>
        <w:i/>
        <w:sz w:val="16"/>
        <w:szCs w:val="16"/>
      </w:rPr>
      <w:tab/>
      <w:t xml:space="preserve">     </w:t>
    </w:r>
    <w:r w:rsidRPr="003C33DC">
      <w:rPr>
        <w:rFonts w:eastAsiaTheme="majorEastAsia" w:cs="Tahoma"/>
        <w:i/>
        <w:sz w:val="16"/>
        <w:szCs w:val="16"/>
      </w:rPr>
      <w:t>Page</w:t>
    </w:r>
    <w:r>
      <w:rPr>
        <w:rFonts w:eastAsiaTheme="majorEastAsia" w:cs="Tahoma"/>
        <w:i/>
        <w:sz w:val="16"/>
        <w:szCs w:val="16"/>
      </w:rPr>
      <w:t xml:space="preserve"> </w:t>
    </w:r>
    <w:r w:rsidRPr="003C33DC">
      <w:rPr>
        <w:rFonts w:eastAsiaTheme="minorEastAsia" w:cs="Tahoma"/>
        <w:i/>
        <w:noProof w:val="0"/>
        <w:sz w:val="16"/>
        <w:szCs w:val="16"/>
      </w:rPr>
      <w:fldChar w:fldCharType="begin"/>
    </w:r>
    <w:r w:rsidRPr="003C33DC">
      <w:rPr>
        <w:rFonts w:cs="Tahoma"/>
        <w:i/>
        <w:sz w:val="16"/>
        <w:szCs w:val="16"/>
      </w:rPr>
      <w:instrText xml:space="preserve"> PAGE   \* MERGEFORMAT </w:instrText>
    </w:r>
    <w:r w:rsidRPr="003C33DC">
      <w:rPr>
        <w:rFonts w:eastAsiaTheme="minorEastAsia" w:cs="Tahoma"/>
        <w:i/>
        <w:noProof w:val="0"/>
        <w:sz w:val="16"/>
        <w:szCs w:val="16"/>
      </w:rPr>
      <w:fldChar w:fldCharType="separate"/>
    </w:r>
    <w:r w:rsidR="003B6E71" w:rsidRPr="003B6E71">
      <w:rPr>
        <w:rFonts w:eastAsiaTheme="majorEastAsia" w:cs="Tahoma"/>
        <w:i/>
        <w:sz w:val="16"/>
        <w:szCs w:val="16"/>
      </w:rPr>
      <w:t>16</w:t>
    </w:r>
    <w:r w:rsidRPr="003C33DC">
      <w:rPr>
        <w:rFonts w:eastAsiaTheme="majorEastAsia" w:cs="Tahoma"/>
        <w:i/>
        <w:sz w:val="16"/>
        <w:szCs w:val="16"/>
      </w:rPr>
      <w:fldChar w:fldCharType="end"/>
    </w:r>
  </w:p>
  <w:p w14:paraId="13489BB5" w14:textId="77777777" w:rsidR="000F77D4" w:rsidRPr="00A70F34" w:rsidRDefault="000F77D4" w:rsidP="00A17335">
    <w:pPr>
      <w:pStyle w:val="Footer"/>
      <w:framePr w:w="9131" w:h="501" w:hRule="exact" w:wrap="notBeside" w:x="1591" w:y="15831"/>
      <w:tabs>
        <w:tab w:val="clear" w:pos="9072"/>
        <w:tab w:val="left" w:pos="9214"/>
      </w:tabs>
      <w:ind w:left="0" w:right="5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89BB6" w14:textId="77777777" w:rsidR="000F77D4" w:rsidRPr="003C33DC" w:rsidRDefault="000F77D4" w:rsidP="00866EE7">
    <w:pPr>
      <w:pStyle w:val="Footer"/>
      <w:framePr w:w="9131" w:h="501" w:hRule="exact" w:wrap="notBeside" w:x="1591" w:y="15831"/>
      <w:pBdr>
        <w:top w:val="single" w:sz="4" w:space="1" w:color="auto"/>
      </w:pBdr>
      <w:tabs>
        <w:tab w:val="clear" w:pos="9072"/>
        <w:tab w:val="left" w:pos="8222"/>
        <w:tab w:val="left" w:pos="9214"/>
      </w:tabs>
      <w:ind w:left="0" w:right="199"/>
      <w:rPr>
        <w:rFonts w:eastAsiaTheme="majorEastAsia" w:cs="Tahoma"/>
        <w:i/>
        <w:sz w:val="16"/>
        <w:szCs w:val="16"/>
      </w:rPr>
    </w:pPr>
    <w:r>
      <w:rPr>
        <w:rFonts w:eastAsiaTheme="majorEastAsia" w:cs="Tahoma"/>
        <w:i/>
        <w:sz w:val="16"/>
        <w:szCs w:val="16"/>
      </w:rPr>
      <w:t>Terms of Reference</w:t>
    </w:r>
    <w:r>
      <w:rPr>
        <w:rFonts w:eastAsiaTheme="majorEastAsia" w:cs="Tahoma"/>
        <w:i/>
        <w:sz w:val="16"/>
        <w:szCs w:val="16"/>
      </w:rPr>
      <w:tab/>
      <w:t xml:space="preserve">  </w:t>
    </w:r>
    <w:r w:rsidRPr="003C33DC">
      <w:rPr>
        <w:rFonts w:eastAsiaTheme="majorEastAsia" w:cs="Tahoma"/>
        <w:i/>
        <w:sz w:val="16"/>
        <w:szCs w:val="16"/>
      </w:rPr>
      <w:t>Page</w:t>
    </w:r>
    <w:r>
      <w:rPr>
        <w:rFonts w:eastAsiaTheme="majorEastAsia" w:cs="Tahoma"/>
        <w:i/>
        <w:sz w:val="16"/>
        <w:szCs w:val="16"/>
      </w:rPr>
      <w:t xml:space="preserve"> </w:t>
    </w:r>
    <w:r w:rsidRPr="003C33DC">
      <w:rPr>
        <w:rFonts w:eastAsiaTheme="minorEastAsia" w:cs="Tahoma"/>
        <w:i/>
        <w:noProof w:val="0"/>
        <w:sz w:val="16"/>
        <w:szCs w:val="16"/>
      </w:rPr>
      <w:fldChar w:fldCharType="begin"/>
    </w:r>
    <w:r w:rsidRPr="003C33DC">
      <w:rPr>
        <w:rFonts w:cs="Tahoma"/>
        <w:i/>
        <w:sz w:val="16"/>
        <w:szCs w:val="16"/>
      </w:rPr>
      <w:instrText xml:space="preserve"> PAGE   \* MERGEFORMAT </w:instrText>
    </w:r>
    <w:r w:rsidRPr="003C33DC">
      <w:rPr>
        <w:rFonts w:eastAsiaTheme="minorEastAsia" w:cs="Tahoma"/>
        <w:i/>
        <w:noProof w:val="0"/>
        <w:sz w:val="16"/>
        <w:szCs w:val="16"/>
      </w:rPr>
      <w:fldChar w:fldCharType="separate"/>
    </w:r>
    <w:r w:rsidR="009462A2" w:rsidRPr="009462A2">
      <w:rPr>
        <w:rFonts w:eastAsiaTheme="majorEastAsia" w:cs="Tahoma"/>
        <w:i/>
        <w:sz w:val="16"/>
        <w:szCs w:val="16"/>
      </w:rPr>
      <w:t>1</w:t>
    </w:r>
    <w:r w:rsidRPr="003C33DC">
      <w:rPr>
        <w:rFonts w:eastAsiaTheme="majorEastAsia" w:cs="Tahoma"/>
        <w:i/>
        <w:sz w:val="16"/>
        <w:szCs w:val="16"/>
      </w:rPr>
      <w:fldChar w:fldCharType="end"/>
    </w:r>
  </w:p>
  <w:p w14:paraId="13489BB7" w14:textId="77777777" w:rsidR="000F77D4" w:rsidRPr="00A70F34" w:rsidRDefault="000F77D4" w:rsidP="00A17335">
    <w:pPr>
      <w:pStyle w:val="Footer"/>
      <w:framePr w:w="9131" w:h="501" w:hRule="exact" w:wrap="notBeside" w:x="1591" w:y="15831"/>
      <w:tabs>
        <w:tab w:val="clear" w:pos="9072"/>
        <w:tab w:val="left" w:pos="9214"/>
      </w:tabs>
      <w:ind w:left="0" w:right="5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89BA9" w14:textId="77777777" w:rsidR="00D04C41" w:rsidRDefault="00D04C41">
      <w:pPr>
        <w:spacing w:before="0" w:line="240" w:lineRule="auto"/>
      </w:pPr>
      <w:r>
        <w:separator/>
      </w:r>
    </w:p>
  </w:footnote>
  <w:footnote w:type="continuationSeparator" w:id="0">
    <w:p w14:paraId="13489BAA" w14:textId="77777777" w:rsidR="00D04C41" w:rsidRDefault="00D04C41">
      <w:pPr>
        <w:spacing w:before="0" w:line="240" w:lineRule="auto"/>
      </w:pPr>
      <w:r>
        <w:continuationSeparator/>
      </w:r>
    </w:p>
  </w:footnote>
  <w:footnote w:id="1">
    <w:p w14:paraId="13489BB8" w14:textId="77777777" w:rsidR="000F77D4" w:rsidRPr="0083136D" w:rsidRDefault="000F77D4">
      <w:pPr>
        <w:pStyle w:val="FootnoteText"/>
        <w:rPr>
          <w:i/>
          <w:sz w:val="16"/>
          <w:szCs w:val="16"/>
        </w:rPr>
      </w:pPr>
      <w:r w:rsidRPr="0083136D">
        <w:rPr>
          <w:rStyle w:val="FootnoteReference"/>
          <w:i/>
          <w:sz w:val="16"/>
          <w:szCs w:val="16"/>
        </w:rPr>
        <w:footnoteRef/>
      </w:r>
      <w:r>
        <w:rPr>
          <w:i/>
          <w:sz w:val="16"/>
          <w:szCs w:val="16"/>
        </w:rPr>
        <w:t xml:space="preserve"> This section is most</w:t>
      </w:r>
      <w:r w:rsidRPr="0083136D">
        <w:rPr>
          <w:i/>
          <w:sz w:val="16"/>
          <w:szCs w:val="16"/>
        </w:rPr>
        <w:t>ly extracted from the TOR – see Appendix</w:t>
      </w:r>
    </w:p>
  </w:footnote>
  <w:footnote w:id="2">
    <w:p w14:paraId="13489BB9" w14:textId="77777777" w:rsidR="000F77D4" w:rsidRPr="00430562" w:rsidRDefault="000F77D4" w:rsidP="00430562">
      <w:pPr>
        <w:pStyle w:val="FootnoteText"/>
        <w:rPr>
          <w:rFonts w:cs="Tahoma"/>
          <w:i/>
          <w:sz w:val="14"/>
          <w:szCs w:val="14"/>
          <w:shd w:val="clear" w:color="auto" w:fill="FFFFFF"/>
        </w:rPr>
      </w:pPr>
      <w:r w:rsidRPr="00430562">
        <w:rPr>
          <w:rStyle w:val="FootnoteReference"/>
          <w:rFonts w:cs="Tahoma"/>
          <w:i/>
          <w:sz w:val="14"/>
          <w:szCs w:val="14"/>
        </w:rPr>
        <w:footnoteRef/>
      </w:r>
      <w:r w:rsidRPr="00430562">
        <w:rPr>
          <w:rFonts w:cs="Tahoma"/>
          <w:i/>
          <w:sz w:val="14"/>
          <w:szCs w:val="14"/>
        </w:rPr>
        <w:t xml:space="preserve"> </w:t>
      </w:r>
      <w:r w:rsidRPr="00430562">
        <w:rPr>
          <w:rFonts w:cs="Tahoma"/>
          <w:i/>
          <w:sz w:val="14"/>
          <w:szCs w:val="14"/>
          <w:shd w:val="clear" w:color="auto" w:fill="FFFFFF"/>
        </w:rPr>
        <w:t xml:space="preserve">Public realm is defined as any publicly owned streets, pathways, right of ways, parks, publicly accessible open spaces and any public and civic building and facilities. </w:t>
      </w:r>
    </w:p>
    <w:p w14:paraId="13489BBA" w14:textId="77777777" w:rsidR="000F77D4" w:rsidRPr="00430562" w:rsidRDefault="000F77D4" w:rsidP="00430562">
      <w:pPr>
        <w:pStyle w:val="FootnoteText"/>
        <w:tabs>
          <w:tab w:val="left" w:pos="709"/>
        </w:tabs>
        <w:rPr>
          <w:rFonts w:cs="Tahoma"/>
          <w:i/>
          <w:sz w:val="14"/>
          <w:szCs w:val="14"/>
        </w:rPr>
      </w:pPr>
    </w:p>
  </w:footnote>
  <w:footnote w:id="3">
    <w:p w14:paraId="13489BBB" w14:textId="77777777" w:rsidR="000F77D4" w:rsidRPr="00430562" w:rsidRDefault="000F77D4" w:rsidP="00430562">
      <w:pPr>
        <w:autoSpaceDE w:val="0"/>
        <w:autoSpaceDN w:val="0"/>
        <w:adjustRightInd w:val="0"/>
        <w:spacing w:before="0" w:line="240" w:lineRule="auto"/>
        <w:rPr>
          <w:rFonts w:cs="Tahoma"/>
          <w:i/>
          <w:sz w:val="14"/>
          <w:szCs w:val="14"/>
          <w:shd w:val="clear" w:color="auto" w:fill="FFFFFF"/>
        </w:rPr>
      </w:pPr>
      <w:r w:rsidRPr="00430562">
        <w:rPr>
          <w:rStyle w:val="FootnoteReference"/>
          <w:rFonts w:cs="Tahoma"/>
          <w:i/>
          <w:sz w:val="14"/>
          <w:szCs w:val="14"/>
        </w:rPr>
        <w:footnoteRef/>
      </w:r>
      <w:r w:rsidRPr="00430562">
        <w:rPr>
          <w:rFonts w:cs="Tahoma"/>
          <w:i/>
          <w:sz w:val="14"/>
          <w:szCs w:val="14"/>
        </w:rPr>
        <w:t xml:space="preserve"> Creating people places concerns the design of urban space which </w:t>
      </w:r>
      <w:r w:rsidRPr="00430562">
        <w:rPr>
          <w:rFonts w:cs="Tahoma"/>
          <w:i/>
          <w:color w:val="000000"/>
          <w:sz w:val="14"/>
          <w:szCs w:val="14"/>
          <w:shd w:val="clear" w:color="auto" w:fill="FFFFFF"/>
        </w:rPr>
        <w:t xml:space="preserve">takes into account the unique characteristics of a location, people’s enjoyment, experience and health, </w:t>
      </w:r>
      <w:r w:rsidRPr="00430562">
        <w:rPr>
          <w:rFonts w:cs="Tahoma"/>
          <w:i/>
          <w:sz w:val="14"/>
          <w:szCs w:val="14"/>
          <w:shd w:val="clear" w:color="auto" w:fill="FFFFFF"/>
        </w:rPr>
        <w:t xml:space="preserve">and encourages excellence and collaboration in the design and custodianship of urban places. </w:t>
      </w:r>
    </w:p>
    <w:p w14:paraId="13489BBC" w14:textId="77777777" w:rsidR="000F77D4" w:rsidRPr="00430562" w:rsidRDefault="000F77D4" w:rsidP="00430562">
      <w:pPr>
        <w:pStyle w:val="FootnoteText"/>
        <w:rPr>
          <w:rFonts w:cs="Tahoma"/>
          <w:i/>
          <w:sz w:val="14"/>
          <w:szCs w:val="14"/>
        </w:rPr>
      </w:pPr>
    </w:p>
  </w:footnote>
  <w:footnote w:id="4">
    <w:p w14:paraId="13489BBD" w14:textId="77777777" w:rsidR="000F77D4" w:rsidRDefault="000F77D4" w:rsidP="00430562">
      <w:pPr>
        <w:pStyle w:val="FootnoteText"/>
        <w:rPr>
          <w:rFonts w:cs="Tahoma"/>
          <w:i/>
          <w:sz w:val="14"/>
          <w:szCs w:val="14"/>
        </w:rPr>
      </w:pPr>
      <w:r w:rsidRPr="00430562">
        <w:rPr>
          <w:rStyle w:val="FootnoteReference"/>
          <w:rFonts w:cs="Tahoma"/>
          <w:i/>
          <w:sz w:val="14"/>
          <w:szCs w:val="14"/>
        </w:rPr>
        <w:footnoteRef/>
      </w:r>
      <w:r w:rsidRPr="00430562">
        <w:rPr>
          <w:rFonts w:cs="Tahoma"/>
          <w:i/>
          <w:sz w:val="14"/>
          <w:szCs w:val="14"/>
        </w:rPr>
        <w:t xml:space="preserve"> For example traffic calming measures such as speed bumps as in current use.</w:t>
      </w:r>
    </w:p>
    <w:p w14:paraId="13489BBE" w14:textId="77777777" w:rsidR="000F77D4" w:rsidRPr="00430562" w:rsidRDefault="000F77D4" w:rsidP="00430562">
      <w:pPr>
        <w:pStyle w:val="FootnoteText"/>
        <w:rPr>
          <w:rFonts w:cs="Tahoma"/>
          <w:i/>
          <w:sz w:val="14"/>
          <w:szCs w:val="14"/>
        </w:rPr>
      </w:pPr>
    </w:p>
  </w:footnote>
  <w:footnote w:id="5">
    <w:p w14:paraId="13489BBF" w14:textId="77777777" w:rsidR="000F77D4" w:rsidRDefault="000F77D4" w:rsidP="00F177ED">
      <w:pPr>
        <w:pStyle w:val="FootnoteText"/>
        <w:rPr>
          <w:rFonts w:ascii="Arial" w:hAnsi="Arial" w:cs="Arial"/>
          <w:color w:val="333333"/>
          <w:shd w:val="clear" w:color="auto" w:fill="FFFFFF"/>
        </w:rPr>
      </w:pPr>
      <w:r w:rsidRPr="00963DCF">
        <w:rPr>
          <w:rStyle w:val="FootnoteReference"/>
          <w:i/>
        </w:rPr>
        <w:footnoteRef/>
      </w:r>
      <w:r w:rsidRPr="00963DCF">
        <w:rPr>
          <w:i/>
        </w:rPr>
        <w:t xml:space="preserve"> </w:t>
      </w:r>
      <w:r w:rsidRPr="00963DCF">
        <w:rPr>
          <w:rFonts w:cs="Tahoma"/>
          <w:i/>
          <w:color w:val="333333"/>
          <w:sz w:val="14"/>
          <w:szCs w:val="14"/>
          <w:shd w:val="clear" w:color="auto" w:fill="FFFFFF"/>
        </w:rPr>
        <w:t>These days, on high volume roads, traffic lights are preferred because they take up less space and are much better for pedestrians (you can just push a button and cross, instead of trying to walk around a massive gyratory, dodging free traffic at each exit). They also require drivers to make fewer decisions and are very flexible</w:t>
      </w:r>
      <w:r>
        <w:rPr>
          <w:rFonts w:ascii="Arial" w:hAnsi="Arial" w:cs="Arial"/>
          <w:color w:val="333333"/>
          <w:shd w:val="clear" w:color="auto" w:fill="FFFFFF"/>
        </w:rPr>
        <w:t>.</w:t>
      </w:r>
    </w:p>
    <w:p w14:paraId="13489BC0" w14:textId="77777777" w:rsidR="000F77D4" w:rsidRDefault="000F77D4" w:rsidP="00F177ED">
      <w:pPr>
        <w:pStyle w:val="FootnoteText"/>
      </w:pPr>
    </w:p>
  </w:footnote>
  <w:footnote w:id="6">
    <w:p w14:paraId="13489BC1" w14:textId="77777777" w:rsidR="000F77D4" w:rsidRPr="00430562" w:rsidRDefault="000F77D4" w:rsidP="00C238B9">
      <w:pPr>
        <w:pStyle w:val="FootnoteText"/>
        <w:rPr>
          <w:rFonts w:cs="Tahoma"/>
          <w:i/>
          <w:sz w:val="14"/>
          <w:szCs w:val="14"/>
        </w:rPr>
      </w:pPr>
      <w:r w:rsidRPr="00430562">
        <w:rPr>
          <w:rStyle w:val="FootnoteReference"/>
          <w:rFonts w:cs="Tahoma"/>
          <w:i/>
          <w:sz w:val="14"/>
          <w:szCs w:val="14"/>
        </w:rPr>
        <w:footnoteRef/>
      </w:r>
      <w:r w:rsidRPr="00430562">
        <w:rPr>
          <w:rFonts w:cs="Tahoma"/>
          <w:i/>
          <w:sz w:val="14"/>
          <w:szCs w:val="14"/>
        </w:rPr>
        <w:t xml:space="preserve"> For example: where an alternative mode of transport is available changes </w:t>
      </w:r>
      <w:r>
        <w:rPr>
          <w:rFonts w:cs="Tahoma"/>
          <w:i/>
          <w:sz w:val="14"/>
          <w:szCs w:val="14"/>
        </w:rPr>
        <w:t xml:space="preserve">in travel behaviour can reduce </w:t>
      </w:r>
      <w:r w:rsidRPr="00430562">
        <w:rPr>
          <w:rFonts w:cs="Tahoma"/>
          <w:i/>
          <w:sz w:val="14"/>
          <w:szCs w:val="14"/>
        </w:rPr>
        <w:t>car usage (and correspondingly higher levels of walking, cycling and public transport use) by: providing people with information to correct misperceptions about the cost, convenience and amenity of alternatives to the private car providing people with opportunity and incentive to try alternatives in some cases (e.g. workplace, schools) making selective improvements to facilities to enhance walking, cycling or public transport options.</w:t>
      </w:r>
    </w:p>
  </w:footnote>
  <w:footnote w:id="7">
    <w:p w14:paraId="13489BC2" w14:textId="77777777" w:rsidR="000F77D4" w:rsidRPr="00EE0147" w:rsidRDefault="000F77D4" w:rsidP="005F3C7C">
      <w:pPr>
        <w:shd w:val="clear" w:color="auto" w:fill="FFFFFF"/>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spacing w:before="0" w:line="240" w:lineRule="auto"/>
        <w:ind w:left="142" w:hanging="142"/>
        <w:rPr>
          <w:rFonts w:cs="Tahoma"/>
          <w:i/>
          <w:color w:val="444444"/>
          <w:sz w:val="14"/>
          <w:szCs w:val="14"/>
          <w:lang w:eastAsia="en-AU"/>
        </w:rPr>
      </w:pPr>
      <w:r w:rsidRPr="00EE0147">
        <w:rPr>
          <w:rStyle w:val="FootnoteReference"/>
          <w:i/>
        </w:rPr>
        <w:footnoteRef/>
      </w:r>
      <w:r>
        <w:t xml:space="preserve"> </w:t>
      </w:r>
      <w:r>
        <w:rPr>
          <w:rFonts w:cs="Tahoma"/>
          <w:i/>
          <w:sz w:val="14"/>
          <w:szCs w:val="14"/>
        </w:rPr>
        <w:t xml:space="preserve">A ticketing system can </w:t>
      </w:r>
      <w:r w:rsidRPr="00EE0147">
        <w:rPr>
          <w:rFonts w:cs="Tahoma"/>
          <w:i/>
          <w:color w:val="444444"/>
          <w:sz w:val="14"/>
          <w:szCs w:val="14"/>
          <w:lang w:eastAsia="en-AU"/>
        </w:rPr>
        <w:t xml:space="preserve">ensure revenue integrity </w:t>
      </w:r>
      <w:r>
        <w:rPr>
          <w:rFonts w:cs="Tahoma"/>
          <w:i/>
          <w:color w:val="444444"/>
          <w:sz w:val="14"/>
          <w:szCs w:val="14"/>
          <w:lang w:eastAsia="en-AU"/>
        </w:rPr>
        <w:t xml:space="preserve">so as </w:t>
      </w:r>
      <w:r w:rsidRPr="00EE0147">
        <w:rPr>
          <w:rFonts w:cs="Tahoma"/>
          <w:i/>
          <w:color w:val="444444"/>
          <w:sz w:val="14"/>
          <w:szCs w:val="14"/>
          <w:lang w:eastAsia="en-AU"/>
        </w:rPr>
        <w:t xml:space="preserve">to avoid </w:t>
      </w:r>
      <w:r>
        <w:rPr>
          <w:rFonts w:cs="Tahoma"/>
          <w:i/>
          <w:color w:val="444444"/>
          <w:sz w:val="14"/>
          <w:szCs w:val="14"/>
          <w:lang w:eastAsia="en-AU"/>
        </w:rPr>
        <w:t xml:space="preserve">fare </w:t>
      </w:r>
      <w:r w:rsidRPr="00EE0147">
        <w:rPr>
          <w:rFonts w:cs="Tahoma"/>
          <w:i/>
          <w:color w:val="444444"/>
          <w:sz w:val="14"/>
          <w:szCs w:val="14"/>
          <w:lang w:eastAsia="en-AU"/>
        </w:rPr>
        <w:t xml:space="preserve">revenue leakage. It is </w:t>
      </w:r>
      <w:r>
        <w:rPr>
          <w:rFonts w:cs="Tahoma"/>
          <w:i/>
          <w:color w:val="444444"/>
          <w:sz w:val="14"/>
          <w:szCs w:val="14"/>
          <w:lang w:eastAsia="en-AU"/>
        </w:rPr>
        <w:t xml:space="preserve">usually </w:t>
      </w:r>
      <w:r w:rsidRPr="00EE0147">
        <w:rPr>
          <w:rFonts w:cs="Tahoma"/>
          <w:i/>
          <w:color w:val="444444"/>
          <w:sz w:val="14"/>
          <w:szCs w:val="14"/>
          <w:lang w:eastAsia="en-AU"/>
        </w:rPr>
        <w:t xml:space="preserve">the first step to </w:t>
      </w:r>
      <w:r>
        <w:rPr>
          <w:rFonts w:cs="Tahoma"/>
          <w:i/>
          <w:color w:val="444444"/>
          <w:sz w:val="14"/>
          <w:szCs w:val="14"/>
          <w:lang w:eastAsia="en-AU"/>
        </w:rPr>
        <w:t xml:space="preserve">the introduction of </w:t>
      </w:r>
      <w:r w:rsidRPr="00EE0147">
        <w:rPr>
          <w:rFonts w:cs="Tahoma"/>
          <w:i/>
          <w:color w:val="444444"/>
          <w:sz w:val="14"/>
          <w:szCs w:val="14"/>
          <w:lang w:eastAsia="en-AU"/>
        </w:rPr>
        <w:t>an integrated ticketing system.</w:t>
      </w:r>
    </w:p>
    <w:p w14:paraId="13489BC3" w14:textId="77777777" w:rsidR="000F77D4" w:rsidRPr="00EE0147" w:rsidRDefault="000F77D4">
      <w:pPr>
        <w:pStyle w:val="FootnoteText"/>
        <w:rPr>
          <w:sz w:val="14"/>
          <w:szCs w:val="14"/>
        </w:rPr>
      </w:pPr>
    </w:p>
  </w:footnote>
  <w:footnote w:id="8">
    <w:p w14:paraId="13489BC4" w14:textId="77777777" w:rsidR="000F77D4" w:rsidRDefault="000F77D4" w:rsidP="00C238B9">
      <w:pPr>
        <w:pStyle w:val="FootnoteText"/>
        <w:rPr>
          <w:rFonts w:cs="Tahoma"/>
          <w:i/>
          <w:color w:val="000000"/>
          <w:sz w:val="14"/>
          <w:szCs w:val="14"/>
          <w:lang w:eastAsia="en-AU"/>
        </w:rPr>
      </w:pPr>
      <w:r w:rsidRPr="007F163C">
        <w:rPr>
          <w:rStyle w:val="FootnoteReference"/>
          <w:rFonts w:cs="Tahoma"/>
          <w:i/>
          <w:sz w:val="14"/>
          <w:szCs w:val="14"/>
        </w:rPr>
        <w:footnoteRef/>
      </w:r>
      <w:r w:rsidRPr="007F163C">
        <w:rPr>
          <w:rFonts w:cs="Tahoma"/>
          <w:i/>
          <w:sz w:val="14"/>
          <w:szCs w:val="14"/>
        </w:rPr>
        <w:t xml:space="preserve"> </w:t>
      </w:r>
      <w:r w:rsidRPr="007F163C">
        <w:rPr>
          <w:rFonts w:cs="Tahoma"/>
          <w:i/>
          <w:color w:val="000000"/>
          <w:sz w:val="14"/>
          <w:szCs w:val="14"/>
          <w:lang w:eastAsia="en-AU"/>
        </w:rPr>
        <w:t>These are MotoMeters: a tamper-proof, weather resistant device that uses GPS technology to calculate taxi fares. The device also serves as a black box, recording speed, acceleration, braking information, crash force, and whether or not passengers are sitting or have been ejected from their seats.</w:t>
      </w:r>
    </w:p>
    <w:p w14:paraId="13489BC5" w14:textId="77777777" w:rsidR="000F77D4" w:rsidRPr="007F163C" w:rsidRDefault="000F77D4" w:rsidP="00C238B9">
      <w:pPr>
        <w:pStyle w:val="FootnoteText"/>
        <w:rPr>
          <w:rFonts w:cs="Tahoma"/>
          <w:i/>
          <w:sz w:val="14"/>
          <w:szCs w:val="14"/>
        </w:rPr>
      </w:pPr>
    </w:p>
  </w:footnote>
  <w:footnote w:id="9">
    <w:p w14:paraId="13489BC6" w14:textId="77777777" w:rsidR="000F77D4" w:rsidRDefault="000F77D4">
      <w:pPr>
        <w:pStyle w:val="FootnoteText"/>
        <w:rPr>
          <w:i/>
          <w:sz w:val="14"/>
          <w:szCs w:val="14"/>
        </w:rPr>
      </w:pPr>
      <w:r w:rsidRPr="00E761A1">
        <w:rPr>
          <w:rStyle w:val="FootnoteReference"/>
          <w:i/>
          <w:sz w:val="14"/>
          <w:szCs w:val="14"/>
        </w:rPr>
        <w:footnoteRef/>
      </w:r>
      <w:r w:rsidRPr="00E761A1">
        <w:rPr>
          <w:i/>
          <w:sz w:val="14"/>
          <w:szCs w:val="14"/>
        </w:rPr>
        <w:t xml:space="preserve"> </w:t>
      </w:r>
      <w:r w:rsidRPr="00F211F0">
        <w:rPr>
          <w:i/>
          <w:sz w:val="14"/>
          <w:szCs w:val="14"/>
        </w:rPr>
        <w:t>This section is extracted from the ROM, ARUP &amp; AHC BRT Study, 2013</w:t>
      </w:r>
    </w:p>
    <w:p w14:paraId="13489BC7" w14:textId="77777777" w:rsidR="000F77D4" w:rsidRPr="00F211F0" w:rsidRDefault="000F77D4">
      <w:pPr>
        <w:pStyle w:val="FootnoteText"/>
        <w:rPr>
          <w:i/>
          <w:sz w:val="14"/>
          <w:szCs w:val="14"/>
        </w:rPr>
      </w:pPr>
    </w:p>
  </w:footnote>
  <w:footnote w:id="10">
    <w:p w14:paraId="13489BC8" w14:textId="77777777" w:rsidR="000F77D4" w:rsidRPr="00F211F0" w:rsidRDefault="000F77D4">
      <w:pPr>
        <w:pStyle w:val="FootnoteText"/>
        <w:rPr>
          <w:i/>
          <w:sz w:val="14"/>
          <w:szCs w:val="14"/>
        </w:rPr>
      </w:pPr>
      <w:r w:rsidRPr="00F211F0">
        <w:rPr>
          <w:rStyle w:val="FootnoteReference"/>
          <w:i/>
          <w:sz w:val="14"/>
          <w:szCs w:val="14"/>
        </w:rPr>
        <w:footnoteRef/>
      </w:r>
      <w:r w:rsidRPr="00F211F0">
        <w:rPr>
          <w:i/>
          <w:sz w:val="14"/>
          <w:szCs w:val="14"/>
        </w:rPr>
        <w:t xml:space="preserve"> These figures are based on informal sources and the Consultant has not been able to verify them.</w:t>
      </w:r>
    </w:p>
  </w:footnote>
  <w:footnote w:id="11">
    <w:p w14:paraId="13489BC9" w14:textId="77777777" w:rsidR="000F77D4" w:rsidRPr="000D025E" w:rsidRDefault="000F77D4" w:rsidP="000D025E">
      <w:p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spacing w:before="0"/>
        <w:ind w:left="284" w:right="29" w:hanging="142"/>
        <w:jc w:val="both"/>
        <w:rPr>
          <w:i/>
          <w:sz w:val="14"/>
          <w:szCs w:val="14"/>
          <w:lang w:val="en-GB"/>
        </w:rPr>
      </w:pPr>
      <w:r w:rsidRPr="003C4629">
        <w:rPr>
          <w:rStyle w:val="FootnoteReference"/>
          <w:i/>
          <w:sz w:val="14"/>
          <w:szCs w:val="14"/>
        </w:rPr>
        <w:footnoteRef/>
      </w:r>
      <w:r w:rsidRPr="005F4DCE">
        <w:rPr>
          <w:sz w:val="14"/>
          <w:szCs w:val="14"/>
        </w:rPr>
        <w:t xml:space="preserve"> </w:t>
      </w:r>
      <w:r w:rsidRPr="000D025E">
        <w:rPr>
          <w:i/>
          <w:sz w:val="14"/>
          <w:szCs w:val="14"/>
        </w:rPr>
        <w:t xml:space="preserve">i. </w:t>
      </w:r>
      <w:r w:rsidRPr="000D025E">
        <w:rPr>
          <w:i/>
          <w:sz w:val="14"/>
          <w:szCs w:val="14"/>
          <w:lang w:val="en-GB"/>
        </w:rPr>
        <w:t>An assessment of the condition and practical feasibility and costs of rehabilitation of existing coaches to meet commuter service</w:t>
      </w:r>
    </w:p>
    <w:p w14:paraId="13489BCA" w14:textId="77777777" w:rsidR="000F77D4" w:rsidRDefault="000F77D4" w:rsidP="000D025E">
      <w:p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spacing w:before="0"/>
        <w:ind w:left="284" w:right="29" w:hanging="142"/>
        <w:jc w:val="both"/>
        <w:rPr>
          <w:i/>
          <w:sz w:val="14"/>
          <w:szCs w:val="14"/>
          <w:lang w:val="en-GB"/>
        </w:rPr>
      </w:pPr>
      <w:r w:rsidRPr="000D025E">
        <w:rPr>
          <w:i/>
          <w:sz w:val="14"/>
          <w:szCs w:val="14"/>
          <w:lang w:val="en-GB"/>
        </w:rPr>
        <w:t xml:space="preserve">     specifications should be undertaken.</w:t>
      </w:r>
    </w:p>
    <w:p w14:paraId="13489BCB" w14:textId="77777777" w:rsidR="000F77D4" w:rsidRPr="000D025E" w:rsidRDefault="000F77D4" w:rsidP="000D025E">
      <w:p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spacing w:before="0"/>
        <w:ind w:left="284" w:right="29" w:hanging="142"/>
        <w:jc w:val="both"/>
        <w:rPr>
          <w:i/>
          <w:sz w:val="14"/>
          <w:szCs w:val="14"/>
          <w:lang w:val="en-GB"/>
        </w:rPr>
      </w:pPr>
    </w:p>
    <w:p w14:paraId="13489BCC" w14:textId="77777777" w:rsidR="000F77D4" w:rsidRDefault="000F77D4" w:rsidP="000D025E">
      <w:p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spacing w:before="0"/>
        <w:ind w:left="284" w:right="29" w:hanging="142"/>
        <w:jc w:val="both"/>
        <w:rPr>
          <w:i/>
          <w:sz w:val="14"/>
          <w:szCs w:val="14"/>
          <w:lang w:val="en-GB"/>
        </w:rPr>
      </w:pPr>
      <w:r>
        <w:rPr>
          <w:i/>
          <w:sz w:val="14"/>
          <w:szCs w:val="14"/>
          <w:lang w:val="en-GB"/>
        </w:rPr>
        <w:t>ii</w:t>
      </w:r>
      <w:r w:rsidRPr="000D025E">
        <w:rPr>
          <w:i/>
          <w:sz w:val="14"/>
          <w:szCs w:val="14"/>
          <w:lang w:val="en-GB"/>
        </w:rPr>
        <w:t>. Existing demographic data should be summarized to show cumulative catchment populations within a radius of one and two kilometres from logical station sites as potential service is extended outward from the existing central railway station.</w:t>
      </w:r>
    </w:p>
    <w:p w14:paraId="13489BCD" w14:textId="77777777" w:rsidR="000F77D4" w:rsidRPr="000D025E" w:rsidRDefault="000F77D4" w:rsidP="000D025E">
      <w:p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spacing w:before="0"/>
        <w:ind w:left="284" w:right="29" w:hanging="142"/>
        <w:jc w:val="both"/>
        <w:rPr>
          <w:i/>
          <w:sz w:val="14"/>
          <w:szCs w:val="14"/>
          <w:lang w:val="en-GB"/>
        </w:rPr>
      </w:pPr>
    </w:p>
    <w:p w14:paraId="13489BCE" w14:textId="77777777" w:rsidR="000F77D4" w:rsidRPr="005F4DCE" w:rsidRDefault="000F77D4" w:rsidP="000D025E">
      <w:p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spacing w:before="0"/>
        <w:ind w:left="284" w:right="29" w:hanging="142"/>
        <w:jc w:val="both"/>
        <w:rPr>
          <w:i/>
          <w:sz w:val="14"/>
          <w:szCs w:val="14"/>
          <w:lang w:val="en-GB"/>
        </w:rPr>
      </w:pPr>
      <w:r>
        <w:rPr>
          <w:i/>
          <w:sz w:val="14"/>
          <w:szCs w:val="14"/>
          <w:lang w:val="en-GB"/>
        </w:rPr>
        <w:t>iii</w:t>
      </w:r>
      <w:r w:rsidRPr="000D025E">
        <w:rPr>
          <w:i/>
          <w:sz w:val="14"/>
          <w:szCs w:val="14"/>
          <w:lang w:val="en-GB"/>
        </w:rPr>
        <w:t xml:space="preserve">. Preliminary cost estimates should be prepared for the reintroduction of usable track structure in the western corridor, as well as for the </w:t>
      </w:r>
      <w:r w:rsidRPr="00012DA4">
        <w:rPr>
          <w:i/>
          <w:sz w:val="14"/>
          <w:szCs w:val="14"/>
          <w:lang w:val="en-GB"/>
        </w:rPr>
        <w:t>construction of an all-weather road for bus rapid transit, based on a thorough inspection of the existing right-of-way and structures.</w:t>
      </w:r>
    </w:p>
  </w:footnote>
  <w:footnote w:id="12">
    <w:p w14:paraId="13489BCF" w14:textId="77777777" w:rsidR="000F77D4" w:rsidRPr="00FC4BA6" w:rsidRDefault="000F77D4" w:rsidP="005F6882">
      <w:pPr>
        <w:pStyle w:val="FootnoteText"/>
        <w:rPr>
          <w:i/>
          <w:sz w:val="16"/>
          <w:szCs w:val="16"/>
        </w:rPr>
      </w:pPr>
      <w:r w:rsidRPr="00FC4BA6">
        <w:rPr>
          <w:rStyle w:val="FootnoteReference"/>
          <w:i/>
          <w:sz w:val="16"/>
          <w:szCs w:val="16"/>
        </w:rPr>
        <w:footnoteRef/>
      </w:r>
      <w:r w:rsidRPr="00FC4BA6">
        <w:rPr>
          <w:i/>
          <w:sz w:val="16"/>
          <w:szCs w:val="16"/>
        </w:rPr>
        <w:t xml:space="preserve"> Operator can hide revenue, or make excessive profits while declaring hardship</w:t>
      </w:r>
    </w:p>
  </w:footnote>
  <w:footnote w:id="13">
    <w:p w14:paraId="13489BD0" w14:textId="77777777" w:rsidR="000F77D4" w:rsidRPr="004F1485" w:rsidRDefault="000F77D4" w:rsidP="004F1485">
      <w:pPr>
        <w:shd w:val="clear" w:color="auto" w:fill="FFFFFF"/>
        <w:spacing w:before="0"/>
        <w:rPr>
          <w:rFonts w:cs="Tahoma"/>
          <w:i/>
          <w:color w:val="000000"/>
          <w:sz w:val="14"/>
          <w:szCs w:val="14"/>
          <w:lang w:eastAsia="en-AU"/>
        </w:rPr>
      </w:pPr>
      <w:r w:rsidRPr="00B010D4">
        <w:rPr>
          <w:rStyle w:val="FootnoteReference"/>
          <w:i/>
        </w:rPr>
        <w:footnoteRef/>
      </w:r>
      <w:r w:rsidRPr="00B010D4">
        <w:rPr>
          <w:i/>
        </w:rPr>
        <w:t xml:space="preserve"> </w:t>
      </w:r>
      <w:r w:rsidRPr="00B010D4">
        <w:rPr>
          <w:rFonts w:cs="Tahoma"/>
          <w:i/>
          <w:color w:val="000000"/>
          <w:sz w:val="14"/>
          <w:szCs w:val="14"/>
          <w:lang w:eastAsia="en-AU"/>
        </w:rPr>
        <w:t>A</w:t>
      </w:r>
      <w:r w:rsidRPr="004F1485">
        <w:rPr>
          <w:rFonts w:cs="Tahoma"/>
          <w:i/>
          <w:color w:val="000000"/>
          <w:sz w:val="14"/>
          <w:szCs w:val="14"/>
          <w:lang w:eastAsia="en-AU"/>
        </w:rPr>
        <w:t xml:space="preserve">ccording to common statistics in the USA: </w:t>
      </w:r>
    </w:p>
    <w:p w14:paraId="13489BD1" w14:textId="77777777" w:rsidR="000F77D4" w:rsidRPr="004F1485" w:rsidRDefault="000F77D4" w:rsidP="00D04C41">
      <w:pPr>
        <w:pStyle w:val="ListParagraph"/>
        <w:numPr>
          <w:ilvl w:val="0"/>
          <w:numId w:val="53"/>
        </w:numPr>
        <w:shd w:val="clear" w:color="auto" w:fill="FFFFFF"/>
        <w:ind w:left="426" w:hanging="142"/>
        <w:rPr>
          <w:rFonts w:ascii="Tahoma" w:hAnsi="Tahoma"/>
          <w:i/>
          <w:color w:val="000000"/>
          <w:sz w:val="14"/>
          <w:szCs w:val="14"/>
          <w:lang w:eastAsia="en-AU"/>
        </w:rPr>
      </w:pPr>
      <w:r w:rsidRPr="004F1485">
        <w:rPr>
          <w:rFonts w:ascii="Tahoma" w:hAnsi="Tahoma"/>
          <w:i/>
          <w:color w:val="000000"/>
          <w:sz w:val="14"/>
          <w:szCs w:val="14"/>
          <w:lang w:eastAsia="en-AU"/>
        </w:rPr>
        <w:t xml:space="preserve">Almost three-quarters of fatal </w:t>
      </w:r>
      <w:r>
        <w:rPr>
          <w:rFonts w:ascii="Tahoma" w:hAnsi="Tahoma"/>
          <w:i/>
          <w:color w:val="000000"/>
          <w:sz w:val="14"/>
          <w:szCs w:val="14"/>
          <w:lang w:eastAsia="en-AU"/>
        </w:rPr>
        <w:t xml:space="preserve">motorcycle </w:t>
      </w:r>
      <w:r w:rsidRPr="004F1485">
        <w:rPr>
          <w:rFonts w:ascii="Tahoma" w:hAnsi="Tahoma"/>
          <w:i/>
          <w:color w:val="000000"/>
          <w:sz w:val="14"/>
          <w:szCs w:val="14"/>
          <w:lang w:eastAsia="en-AU"/>
        </w:rPr>
        <w:t xml:space="preserve">crashes (74%) involved a head injury. </w:t>
      </w:r>
    </w:p>
    <w:p w14:paraId="13489BD2" w14:textId="77777777" w:rsidR="000F77D4" w:rsidRPr="004F1485" w:rsidRDefault="000F77D4" w:rsidP="00D04C41">
      <w:pPr>
        <w:pStyle w:val="ListParagraph"/>
        <w:numPr>
          <w:ilvl w:val="0"/>
          <w:numId w:val="53"/>
        </w:numPr>
        <w:shd w:val="clear" w:color="auto" w:fill="FFFFFF"/>
        <w:spacing w:after="0" w:line="288" w:lineRule="auto"/>
        <w:ind w:left="426" w:hanging="142"/>
        <w:jc w:val="left"/>
        <w:rPr>
          <w:rFonts w:ascii="Tahoma" w:hAnsi="Tahoma"/>
          <w:i/>
          <w:color w:val="000000"/>
          <w:sz w:val="14"/>
          <w:szCs w:val="14"/>
          <w:lang w:eastAsia="en-AU"/>
        </w:rPr>
      </w:pPr>
      <w:r>
        <w:rPr>
          <w:rFonts w:ascii="Tahoma" w:hAnsi="Tahoma"/>
          <w:i/>
          <w:color w:val="000000"/>
          <w:sz w:val="14"/>
          <w:szCs w:val="14"/>
          <w:lang w:eastAsia="en-AU"/>
        </w:rPr>
        <w:t xml:space="preserve">Nearly all </w:t>
      </w:r>
      <w:r w:rsidRPr="004F1485">
        <w:rPr>
          <w:rFonts w:ascii="Tahoma" w:hAnsi="Tahoma"/>
          <w:i/>
          <w:color w:val="000000"/>
          <w:sz w:val="14"/>
          <w:szCs w:val="14"/>
          <w:lang w:eastAsia="en-AU"/>
        </w:rPr>
        <w:t>who died (97%) were not wearing a helmet.</w:t>
      </w:r>
    </w:p>
    <w:p w14:paraId="13489BD3" w14:textId="77777777" w:rsidR="000F77D4" w:rsidRPr="004F1485" w:rsidRDefault="000F77D4" w:rsidP="00D04C41">
      <w:pPr>
        <w:pStyle w:val="ListParagraph"/>
        <w:numPr>
          <w:ilvl w:val="0"/>
          <w:numId w:val="53"/>
        </w:numPr>
        <w:shd w:val="clear" w:color="auto" w:fill="FFFFFF"/>
        <w:spacing w:after="0" w:line="288" w:lineRule="auto"/>
        <w:ind w:left="426" w:hanging="142"/>
        <w:jc w:val="left"/>
        <w:rPr>
          <w:rFonts w:ascii="Tahoma" w:hAnsi="Tahoma"/>
          <w:i/>
          <w:color w:val="000000"/>
          <w:sz w:val="14"/>
          <w:szCs w:val="14"/>
          <w:lang w:eastAsia="en-AU"/>
        </w:rPr>
      </w:pPr>
      <w:r w:rsidRPr="004F1485">
        <w:rPr>
          <w:rFonts w:ascii="Tahoma" w:hAnsi="Tahoma"/>
          <w:i/>
          <w:color w:val="000000"/>
          <w:sz w:val="14"/>
          <w:szCs w:val="14"/>
          <w:lang w:eastAsia="en-AU"/>
        </w:rPr>
        <w:t>Non</w:t>
      </w:r>
      <w:r>
        <w:rPr>
          <w:rFonts w:ascii="Tahoma" w:hAnsi="Tahoma"/>
          <w:i/>
          <w:color w:val="000000"/>
          <w:sz w:val="14"/>
          <w:szCs w:val="14"/>
          <w:lang w:eastAsia="en-AU"/>
        </w:rPr>
        <w:t>-</w:t>
      </w:r>
      <w:r w:rsidRPr="004F1485">
        <w:rPr>
          <w:rFonts w:ascii="Tahoma" w:hAnsi="Tahoma"/>
          <w:i/>
          <w:color w:val="000000"/>
          <w:sz w:val="14"/>
          <w:szCs w:val="14"/>
          <w:lang w:eastAsia="en-AU"/>
        </w:rPr>
        <w:t>helmeted riders are 14 times more likely to be involved in a fatal crash than helmeted riders.</w:t>
      </w:r>
    </w:p>
    <w:p w14:paraId="13489BD4" w14:textId="77777777" w:rsidR="000F77D4" w:rsidRPr="004F1485" w:rsidRDefault="000F77D4" w:rsidP="00D04C41">
      <w:pPr>
        <w:pStyle w:val="ListParagraph"/>
        <w:numPr>
          <w:ilvl w:val="0"/>
          <w:numId w:val="53"/>
        </w:numPr>
        <w:shd w:val="clear" w:color="auto" w:fill="FFFFFF"/>
        <w:spacing w:after="0" w:line="288" w:lineRule="auto"/>
        <w:ind w:left="426" w:hanging="142"/>
        <w:jc w:val="left"/>
        <w:rPr>
          <w:rFonts w:ascii="Tahoma" w:hAnsi="Tahoma"/>
          <w:i/>
          <w:color w:val="000000"/>
          <w:sz w:val="14"/>
          <w:szCs w:val="14"/>
          <w:lang w:eastAsia="en-AU"/>
        </w:rPr>
      </w:pPr>
      <w:r w:rsidRPr="004F1485">
        <w:rPr>
          <w:rFonts w:ascii="Tahoma" w:hAnsi="Tahoma"/>
          <w:i/>
          <w:color w:val="000000"/>
          <w:sz w:val="14"/>
          <w:szCs w:val="14"/>
          <w:shd w:val="clear" w:color="auto" w:fill="FFFFFF"/>
        </w:rPr>
        <w:t>Every $10 bike spent on helmet generates $570 in benefits to society.</w:t>
      </w:r>
    </w:p>
  </w:footnote>
  <w:footnote w:id="14">
    <w:p w14:paraId="13489BD5" w14:textId="77777777" w:rsidR="000F77D4" w:rsidRPr="00260D80" w:rsidRDefault="000F77D4" w:rsidP="00216FE6">
      <w:pPr>
        <w:pStyle w:val="FootnoteText"/>
        <w:tabs>
          <w:tab w:val="clear" w:pos="5812"/>
          <w:tab w:val="clear" w:pos="6237"/>
        </w:tabs>
        <w:rPr>
          <w:rFonts w:asciiTheme="minorHAnsi" w:hAnsiTheme="minorHAnsi"/>
          <w:i/>
          <w:sz w:val="16"/>
          <w:szCs w:val="16"/>
        </w:rPr>
      </w:pPr>
      <w:r w:rsidRPr="00260D80">
        <w:rPr>
          <w:rStyle w:val="FootnoteReference"/>
          <w:rFonts w:asciiTheme="minorHAnsi" w:hAnsiTheme="minorHAnsi"/>
          <w:i/>
          <w:sz w:val="16"/>
          <w:szCs w:val="16"/>
        </w:rPr>
        <w:footnoteRef/>
      </w:r>
      <w:r w:rsidRPr="00260D80">
        <w:rPr>
          <w:rFonts w:asciiTheme="minorHAnsi" w:hAnsiTheme="minorHAnsi"/>
          <w:i/>
          <w:sz w:val="16"/>
          <w:szCs w:val="16"/>
        </w:rPr>
        <w:t xml:space="preserve"> Emerging</w:t>
      </w:r>
      <w:r>
        <w:rPr>
          <w:rFonts w:asciiTheme="minorHAnsi" w:hAnsiTheme="minorHAnsi"/>
          <w:i/>
          <w:sz w:val="16"/>
          <w:szCs w:val="16"/>
        </w:rPr>
        <w:t xml:space="preserve"> </w:t>
      </w:r>
      <w:r w:rsidRPr="00260D80">
        <w:rPr>
          <w:rFonts w:asciiTheme="minorHAnsi" w:hAnsiTheme="minorHAnsi"/>
          <w:i/>
          <w:sz w:val="16"/>
          <w:szCs w:val="16"/>
        </w:rPr>
        <w:t>New</w:t>
      </w:r>
      <w:r>
        <w:rPr>
          <w:rFonts w:asciiTheme="minorHAnsi" w:hAnsiTheme="minorHAnsi"/>
          <w:i/>
          <w:sz w:val="16"/>
          <w:szCs w:val="16"/>
        </w:rPr>
        <w:t xml:space="preserve"> </w:t>
      </w:r>
      <w:r w:rsidRPr="00260D80">
        <w:rPr>
          <w:rFonts w:asciiTheme="minorHAnsi" w:hAnsiTheme="minorHAnsi"/>
          <w:i/>
          <w:sz w:val="16"/>
          <w:szCs w:val="16"/>
        </w:rPr>
        <w:t>Paradigms:</w:t>
      </w:r>
      <w:r>
        <w:rPr>
          <w:rFonts w:asciiTheme="minorHAnsi" w:hAnsiTheme="minorHAnsi"/>
          <w:i/>
          <w:sz w:val="16"/>
          <w:szCs w:val="16"/>
        </w:rPr>
        <w:t xml:space="preserve"> </w:t>
      </w:r>
      <w:r w:rsidRPr="00260D80">
        <w:rPr>
          <w:rFonts w:asciiTheme="minorHAnsi" w:hAnsiTheme="minorHAnsi"/>
          <w:i/>
          <w:sz w:val="16"/>
          <w:szCs w:val="16"/>
        </w:rPr>
        <w:t>A Guide to Fundamental Change in Local Public Transportation</w:t>
      </w:r>
      <w:r>
        <w:rPr>
          <w:rFonts w:asciiTheme="minorHAnsi" w:hAnsiTheme="minorHAnsi"/>
          <w:i/>
          <w:sz w:val="16"/>
          <w:szCs w:val="16"/>
        </w:rPr>
        <w:t xml:space="preserve"> Organisations, TCRP Report 97, Transportation research Board, 2003</w:t>
      </w:r>
    </w:p>
  </w:footnote>
  <w:footnote w:id="15">
    <w:p w14:paraId="13489BD6" w14:textId="77777777" w:rsidR="000F77D4" w:rsidRPr="00A0183D" w:rsidRDefault="000F77D4" w:rsidP="00A0183D">
      <w:pPr>
        <w:autoSpaceDE w:val="0"/>
        <w:autoSpaceDN w:val="0"/>
        <w:adjustRightInd w:val="0"/>
        <w:spacing w:line="240" w:lineRule="auto"/>
        <w:rPr>
          <w:rFonts w:eastAsia="TimesNewRoman" w:cs="TimesNewRoman"/>
          <w:i/>
          <w:sz w:val="14"/>
          <w:szCs w:val="14"/>
        </w:rPr>
      </w:pPr>
      <w:r w:rsidRPr="00A0183D">
        <w:rPr>
          <w:rStyle w:val="FootnoteReference"/>
          <w:sz w:val="14"/>
          <w:szCs w:val="14"/>
        </w:rPr>
        <w:footnoteRef/>
      </w:r>
      <w:r w:rsidRPr="00A0183D">
        <w:rPr>
          <w:sz w:val="14"/>
          <w:szCs w:val="14"/>
        </w:rPr>
        <w:t xml:space="preserve"> </w:t>
      </w:r>
      <w:r w:rsidRPr="00A0183D">
        <w:rPr>
          <w:rFonts w:eastAsia="TimesNewRoman" w:cs="TimesNewRoman"/>
          <w:i/>
          <w:sz w:val="14"/>
          <w:szCs w:val="14"/>
        </w:rPr>
        <w:t xml:space="preserve">Consultancy Services for Feasibility Study, Detailed Engineering Design and Contract Preparation for Pilot Bus Rapid Transit (BRT) Route in Greater Kampala Metropolitan Area (Ref: </w:t>
      </w:r>
      <w:r>
        <w:rPr>
          <w:rFonts w:eastAsia="TimesNewRoman" w:cs="TimesNewRoman"/>
          <w:i/>
          <w:sz w:val="14"/>
          <w:szCs w:val="14"/>
        </w:rPr>
        <w:t>MoWT</w:t>
      </w:r>
      <w:r w:rsidRPr="00A0183D">
        <w:rPr>
          <w:rFonts w:eastAsia="TimesNewRoman" w:cs="TimesNewRoman"/>
          <w:i/>
          <w:sz w:val="14"/>
          <w:szCs w:val="14"/>
        </w:rPr>
        <w:t>/Srvcs/2010-2011/00154)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89BB3" w14:textId="77777777" w:rsidR="000F77D4" w:rsidRPr="00D536FE" w:rsidRDefault="000F77D4" w:rsidP="00D536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F2299F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15385D04"/>
    <w:lvl w:ilvl="0">
      <w:start w:val="1"/>
      <w:numFmt w:val="decimal"/>
      <w:lvlText w:val="%1."/>
      <w:legacy w:legacy="1" w:legacySpace="432" w:legacyIndent="0"/>
      <w:lvlJc w:val="left"/>
      <w:pPr>
        <w:ind w:left="720" w:firstLine="0"/>
      </w:pPr>
    </w:lvl>
    <w:lvl w:ilvl="1">
      <w:start w:val="1"/>
      <w:numFmt w:val="decimal"/>
      <w:lvlText w:val="%2."/>
      <w:lvlJc w:val="left"/>
      <w:pPr>
        <w:ind w:left="720" w:firstLine="0"/>
      </w:pPr>
      <w:rPr>
        <w:rFonts w:ascii="Calibri" w:hAnsi="Calibri" w:hint="default"/>
        <w:b/>
        <w:i w:val="0"/>
        <w:sz w:val="22"/>
      </w:rPr>
    </w:lvl>
    <w:lvl w:ilvl="2">
      <w:start w:val="1"/>
      <w:numFmt w:val="decimal"/>
      <w:lvlText w:val="%1.%2.%3"/>
      <w:legacy w:legacy="1" w:legacySpace="216" w:legacyIndent="0"/>
      <w:lvlJc w:val="left"/>
      <w:pPr>
        <w:ind w:left="720" w:firstLine="0"/>
      </w:pPr>
    </w:lvl>
    <w:lvl w:ilvl="3">
      <w:start w:val="1"/>
      <w:numFmt w:val="decimal"/>
      <w:lvlText w:val="%1.%2.%3.%4"/>
      <w:legacy w:legacy="1" w:legacySpace="288" w:legacyIndent="0"/>
      <w:lvlJc w:val="left"/>
      <w:pPr>
        <w:ind w:left="1008" w:firstLine="0"/>
      </w:pPr>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07D056E5"/>
    <w:multiLevelType w:val="hybridMultilevel"/>
    <w:tmpl w:val="0DD4C3C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9560CF"/>
    <w:multiLevelType w:val="hybridMultilevel"/>
    <w:tmpl w:val="A8321B06"/>
    <w:lvl w:ilvl="0" w:tplc="0C09001B">
      <w:start w:val="1"/>
      <w:numFmt w:val="lowerRoman"/>
      <w:lvlText w:val="%1."/>
      <w:lvlJc w:val="righ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0ADC5815"/>
    <w:multiLevelType w:val="hybridMultilevel"/>
    <w:tmpl w:val="CDBC218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0CED24EC"/>
    <w:multiLevelType w:val="hybridMultilevel"/>
    <w:tmpl w:val="A97EB9A4"/>
    <w:lvl w:ilvl="0" w:tplc="2BF25A6E">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0D3A0E01"/>
    <w:multiLevelType w:val="multilevel"/>
    <w:tmpl w:val="22BE4FDC"/>
    <w:lvl w:ilvl="0">
      <w:start w:val="1"/>
      <w:numFmt w:val="decimal"/>
      <w:pStyle w:val="IRHeading1Char"/>
      <w:lvlText w:val="%1"/>
      <w:lvlJc w:val="left"/>
      <w:pPr>
        <w:tabs>
          <w:tab w:val="num" w:pos="576"/>
        </w:tabs>
        <w:ind w:left="576" w:hanging="576"/>
      </w:pPr>
      <w:rPr>
        <w:rFonts w:cs="Times New Roman" w:hint="default"/>
      </w:rPr>
    </w:lvl>
    <w:lvl w:ilvl="1">
      <w:start w:val="1"/>
      <w:numFmt w:val="decimal"/>
      <w:pStyle w:val="IRHeading2Char"/>
      <w:lvlText w:val="%1.%2"/>
      <w:lvlJc w:val="left"/>
      <w:pPr>
        <w:tabs>
          <w:tab w:val="num" w:pos="718"/>
        </w:tabs>
        <w:ind w:left="718" w:hanging="576"/>
      </w:pPr>
      <w:rPr>
        <w:rFonts w:cs="Times New Roman" w:hint="default"/>
      </w:rPr>
    </w:lvl>
    <w:lvl w:ilvl="2">
      <w:start w:val="1"/>
      <w:numFmt w:val="decimal"/>
      <w:pStyle w:val="IRHeading3"/>
      <w:lvlText w:val="%1.%2.%3"/>
      <w:lvlJc w:val="left"/>
      <w:pPr>
        <w:tabs>
          <w:tab w:val="num" w:pos="864"/>
        </w:tabs>
        <w:ind w:left="864" w:hanging="864"/>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0E323647"/>
    <w:multiLevelType w:val="hybridMultilevel"/>
    <w:tmpl w:val="5CDE20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EC30780"/>
    <w:multiLevelType w:val="hybridMultilevel"/>
    <w:tmpl w:val="D85E24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1FD5AB2"/>
    <w:multiLevelType w:val="hybridMultilevel"/>
    <w:tmpl w:val="60980B94"/>
    <w:lvl w:ilvl="0" w:tplc="0C090005">
      <w:start w:val="1"/>
      <w:numFmt w:val="bulle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nsid w:val="17844F65"/>
    <w:multiLevelType w:val="hybridMultilevel"/>
    <w:tmpl w:val="4AD2DC1C"/>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EE5B53"/>
    <w:multiLevelType w:val="multilevel"/>
    <w:tmpl w:val="BFA6B73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2">
    <w:nsid w:val="1B820D29"/>
    <w:multiLevelType w:val="hybridMultilevel"/>
    <w:tmpl w:val="31C23A4E"/>
    <w:lvl w:ilvl="0" w:tplc="0C090005">
      <w:start w:val="1"/>
      <w:numFmt w:val="bulle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nsid w:val="1BA24F78"/>
    <w:multiLevelType w:val="multilevel"/>
    <w:tmpl w:val="16AE8BB4"/>
    <w:lvl w:ilvl="0">
      <w:start w:val="1"/>
      <w:numFmt w:val="bullet"/>
      <w:lvlText w:val=""/>
      <w:lvlJc w:val="left"/>
      <w:pPr>
        <w:tabs>
          <w:tab w:val="num" w:pos="720"/>
        </w:tabs>
        <w:ind w:left="720" w:hanging="360"/>
      </w:pPr>
      <w:rPr>
        <w:rFonts w:ascii="Wingdings" w:hAnsi="Wingdings" w:hint="default"/>
        <w:sz w:val="20"/>
      </w:rPr>
    </w:lvl>
    <w:lvl w:ilvl="1">
      <w:start w:val="10"/>
      <w:numFmt w:val="bullet"/>
      <w:lvlText w:val="-"/>
      <w:lvlJc w:val="left"/>
      <w:pPr>
        <w:ind w:left="1440" w:hanging="360"/>
      </w:pPr>
      <w:rPr>
        <w:rFonts w:ascii="Calibri" w:eastAsiaTheme="minorEastAsia" w:hAnsi="Calibri" w:cstheme="minorBid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C4241E3"/>
    <w:multiLevelType w:val="hybridMultilevel"/>
    <w:tmpl w:val="E4B6BCD6"/>
    <w:lvl w:ilvl="0" w:tplc="5E567ECA">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nsid w:val="1CED5DB5"/>
    <w:multiLevelType w:val="hybridMultilevel"/>
    <w:tmpl w:val="768E82B6"/>
    <w:lvl w:ilvl="0" w:tplc="1D280CC6">
      <w:start w:val="1"/>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6">
    <w:nsid w:val="20D07331"/>
    <w:multiLevelType w:val="hybridMultilevel"/>
    <w:tmpl w:val="F62EE0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EC6A2C"/>
    <w:multiLevelType w:val="multilevel"/>
    <w:tmpl w:val="D1540798"/>
    <w:lvl w:ilvl="0">
      <w:start w:val="1"/>
      <w:numFmt w:val="decimal"/>
      <w:pStyle w:val="Heading1"/>
      <w:lvlText w:val="%1."/>
      <w:lvlJc w:val="left"/>
      <w:pPr>
        <w:ind w:left="360" w:hanging="360"/>
      </w:pPr>
      <w:rPr>
        <w:rFonts w:hint="default"/>
        <w:sz w:val="22"/>
        <w:szCs w:val="22"/>
      </w:rPr>
    </w:lvl>
    <w:lvl w:ilvl="1">
      <w:start w:val="1"/>
      <w:numFmt w:val="decimal"/>
      <w:pStyle w:val="Heading2"/>
      <w:lvlText w:val="%1.%2"/>
      <w:lvlJc w:val="left"/>
      <w:pPr>
        <w:ind w:left="851" w:hanging="851"/>
      </w:pPr>
      <w:rPr>
        <w:rFonts w:hint="default"/>
        <w:sz w:val="18"/>
      </w:rPr>
    </w:lvl>
    <w:lvl w:ilvl="2">
      <w:start w:val="1"/>
      <w:numFmt w:val="decimal"/>
      <w:pStyle w:val="Heading3"/>
      <w:lvlText w:val="%1.%2.%3"/>
      <w:lvlJc w:val="left"/>
      <w:pPr>
        <w:ind w:left="4112" w:hanging="851"/>
      </w:pPr>
      <w:rPr>
        <w:rFonts w:hint="default"/>
        <w:sz w:val="18"/>
      </w:rPr>
    </w:lvl>
    <w:lvl w:ilvl="3">
      <w:start w:val="1"/>
      <w:numFmt w:val="decimal"/>
      <w:pStyle w:val="Heading4"/>
      <w:lvlText w:val="%1.%2.%3.%4"/>
      <w:lvlJc w:val="left"/>
      <w:pPr>
        <w:ind w:left="3261" w:hanging="851"/>
      </w:pPr>
      <w:rPr>
        <w:rFonts w:hint="default"/>
      </w:rPr>
    </w:lvl>
    <w:lvl w:ilvl="4">
      <w:start w:val="1"/>
      <w:numFmt w:val="decimal"/>
      <w:pStyle w:val="Heading5"/>
      <w:lvlText w:val="%1.%2.%3.%4.%5"/>
      <w:lvlJc w:val="left"/>
      <w:pPr>
        <w:ind w:left="3261" w:hanging="851"/>
      </w:pPr>
      <w:rPr>
        <w:rFonts w:hint="default"/>
      </w:rPr>
    </w:lvl>
    <w:lvl w:ilvl="5">
      <w:start w:val="1"/>
      <w:numFmt w:val="decimal"/>
      <w:pStyle w:val="Heading6"/>
      <w:lvlText w:val="%1.%2.%3.%4.%5.%6"/>
      <w:lvlJc w:val="left"/>
      <w:pPr>
        <w:ind w:left="3261" w:hanging="851"/>
      </w:pPr>
      <w:rPr>
        <w:rFonts w:hint="default"/>
      </w:rPr>
    </w:lvl>
    <w:lvl w:ilvl="6">
      <w:start w:val="1"/>
      <w:numFmt w:val="decimal"/>
      <w:pStyle w:val="Heading7"/>
      <w:lvlText w:val="%1.%2.%3.%4.%5.%6.%7"/>
      <w:lvlJc w:val="left"/>
      <w:pPr>
        <w:ind w:left="3261" w:hanging="851"/>
      </w:pPr>
      <w:rPr>
        <w:rFonts w:hint="default"/>
      </w:rPr>
    </w:lvl>
    <w:lvl w:ilvl="7">
      <w:start w:val="1"/>
      <w:numFmt w:val="decimal"/>
      <w:pStyle w:val="Heading8"/>
      <w:lvlText w:val="%1.%2.%3.%4.%5.%6.%7.%8"/>
      <w:lvlJc w:val="left"/>
      <w:pPr>
        <w:ind w:left="3261" w:hanging="851"/>
      </w:pPr>
      <w:rPr>
        <w:rFonts w:hint="default"/>
      </w:rPr>
    </w:lvl>
    <w:lvl w:ilvl="8">
      <w:start w:val="1"/>
      <w:numFmt w:val="decimal"/>
      <w:pStyle w:val="Heading9"/>
      <w:lvlText w:val="%1.%2.%3.%4.%5.%6.%7.%8.%9"/>
      <w:lvlJc w:val="left"/>
      <w:pPr>
        <w:ind w:left="3261" w:hanging="851"/>
      </w:pPr>
      <w:rPr>
        <w:rFonts w:hint="default"/>
      </w:rPr>
    </w:lvl>
  </w:abstractNum>
  <w:abstractNum w:abstractNumId="18">
    <w:nsid w:val="23AB19F4"/>
    <w:multiLevelType w:val="hybridMultilevel"/>
    <w:tmpl w:val="97F636DC"/>
    <w:lvl w:ilvl="0" w:tplc="0C090005">
      <w:start w:val="1"/>
      <w:numFmt w:val="bulle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9">
    <w:nsid w:val="253407A0"/>
    <w:multiLevelType w:val="hybridMultilevel"/>
    <w:tmpl w:val="813692B8"/>
    <w:lvl w:ilvl="0" w:tplc="5650CB34">
      <w:start w:val="1"/>
      <w:numFmt w:val="bullet"/>
      <w:pStyle w:val="BodyText"/>
      <w:lvlText w:val=""/>
      <w:lvlJc w:val="left"/>
      <w:pPr>
        <w:tabs>
          <w:tab w:val="num" w:pos="1519"/>
        </w:tabs>
        <w:ind w:left="1519" w:hanging="709"/>
      </w:pPr>
      <w:rPr>
        <w:rFonts w:ascii="Webdings" w:hAnsi="Webdings" w:hint="default"/>
        <w:color w:val="1F497D"/>
        <w:sz w:val="18"/>
      </w:rPr>
    </w:lvl>
    <w:lvl w:ilvl="1" w:tplc="117AD648">
      <w:start w:val="1"/>
      <w:numFmt w:val="bullet"/>
      <w:lvlText w:val=""/>
      <w:lvlJc w:val="left"/>
      <w:pPr>
        <w:tabs>
          <w:tab w:val="num" w:pos="2509"/>
        </w:tabs>
        <w:ind w:left="2509" w:hanging="709"/>
      </w:pPr>
      <w:rPr>
        <w:rFonts w:ascii="Webdings" w:hAnsi="Webdings" w:hint="default"/>
        <w:sz w:val="18"/>
      </w:rPr>
    </w:lvl>
    <w:lvl w:ilvl="2" w:tplc="32AC64A0" w:tentative="1">
      <w:start w:val="1"/>
      <w:numFmt w:val="lowerRoman"/>
      <w:lvlText w:val="%3."/>
      <w:lvlJc w:val="right"/>
      <w:pPr>
        <w:tabs>
          <w:tab w:val="num" w:pos="2880"/>
        </w:tabs>
        <w:ind w:left="2880" w:hanging="180"/>
      </w:pPr>
      <w:rPr>
        <w:rFonts w:cs="Times New Roman"/>
      </w:rPr>
    </w:lvl>
    <w:lvl w:ilvl="3" w:tplc="CA22098E" w:tentative="1">
      <w:start w:val="1"/>
      <w:numFmt w:val="decimal"/>
      <w:lvlText w:val="%4."/>
      <w:lvlJc w:val="left"/>
      <w:pPr>
        <w:tabs>
          <w:tab w:val="num" w:pos="3600"/>
        </w:tabs>
        <w:ind w:left="3600" w:hanging="360"/>
      </w:pPr>
      <w:rPr>
        <w:rFonts w:cs="Times New Roman"/>
      </w:rPr>
    </w:lvl>
    <w:lvl w:ilvl="4" w:tplc="D7F68746" w:tentative="1">
      <w:start w:val="1"/>
      <w:numFmt w:val="lowerLetter"/>
      <w:lvlText w:val="%5."/>
      <w:lvlJc w:val="left"/>
      <w:pPr>
        <w:tabs>
          <w:tab w:val="num" w:pos="4320"/>
        </w:tabs>
        <w:ind w:left="4320" w:hanging="360"/>
      </w:pPr>
      <w:rPr>
        <w:rFonts w:cs="Times New Roman"/>
      </w:rPr>
    </w:lvl>
    <w:lvl w:ilvl="5" w:tplc="26783080" w:tentative="1">
      <w:start w:val="1"/>
      <w:numFmt w:val="lowerRoman"/>
      <w:lvlText w:val="%6."/>
      <w:lvlJc w:val="right"/>
      <w:pPr>
        <w:tabs>
          <w:tab w:val="num" w:pos="5040"/>
        </w:tabs>
        <w:ind w:left="5040" w:hanging="180"/>
      </w:pPr>
      <w:rPr>
        <w:rFonts w:cs="Times New Roman"/>
      </w:rPr>
    </w:lvl>
    <w:lvl w:ilvl="6" w:tplc="2AC637B8" w:tentative="1">
      <w:start w:val="1"/>
      <w:numFmt w:val="decimal"/>
      <w:lvlText w:val="%7."/>
      <w:lvlJc w:val="left"/>
      <w:pPr>
        <w:tabs>
          <w:tab w:val="num" w:pos="5760"/>
        </w:tabs>
        <w:ind w:left="5760" w:hanging="360"/>
      </w:pPr>
      <w:rPr>
        <w:rFonts w:cs="Times New Roman"/>
      </w:rPr>
    </w:lvl>
    <w:lvl w:ilvl="7" w:tplc="E5D2299E" w:tentative="1">
      <w:start w:val="1"/>
      <w:numFmt w:val="lowerLetter"/>
      <w:lvlText w:val="%8."/>
      <w:lvlJc w:val="left"/>
      <w:pPr>
        <w:tabs>
          <w:tab w:val="num" w:pos="6480"/>
        </w:tabs>
        <w:ind w:left="6480" w:hanging="360"/>
      </w:pPr>
      <w:rPr>
        <w:rFonts w:cs="Times New Roman"/>
      </w:rPr>
    </w:lvl>
    <w:lvl w:ilvl="8" w:tplc="04220C78" w:tentative="1">
      <w:start w:val="1"/>
      <w:numFmt w:val="lowerRoman"/>
      <w:lvlText w:val="%9."/>
      <w:lvlJc w:val="right"/>
      <w:pPr>
        <w:tabs>
          <w:tab w:val="num" w:pos="7200"/>
        </w:tabs>
        <w:ind w:left="7200" w:hanging="180"/>
      </w:pPr>
      <w:rPr>
        <w:rFonts w:cs="Times New Roman"/>
      </w:rPr>
    </w:lvl>
  </w:abstractNum>
  <w:abstractNum w:abstractNumId="20">
    <w:nsid w:val="26461773"/>
    <w:multiLevelType w:val="hybridMultilevel"/>
    <w:tmpl w:val="8280DC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A082A22"/>
    <w:multiLevelType w:val="hybridMultilevel"/>
    <w:tmpl w:val="44F6DFA2"/>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3205390F"/>
    <w:multiLevelType w:val="multilevel"/>
    <w:tmpl w:val="DAA210F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23">
    <w:nsid w:val="32EF4812"/>
    <w:multiLevelType w:val="hybridMultilevel"/>
    <w:tmpl w:val="4244A314"/>
    <w:lvl w:ilvl="0" w:tplc="0C090005">
      <w:start w:val="1"/>
      <w:numFmt w:val="bullet"/>
      <w:lvlText w:val=""/>
      <w:lvlJc w:val="left"/>
      <w:pPr>
        <w:ind w:left="1475" w:hanging="360"/>
      </w:pPr>
      <w:rPr>
        <w:rFonts w:ascii="Wingdings" w:hAnsi="Wingdings" w:hint="default"/>
      </w:rPr>
    </w:lvl>
    <w:lvl w:ilvl="1" w:tplc="0C090003" w:tentative="1">
      <w:start w:val="1"/>
      <w:numFmt w:val="bullet"/>
      <w:lvlText w:val="o"/>
      <w:lvlJc w:val="left"/>
      <w:pPr>
        <w:ind w:left="2195" w:hanging="360"/>
      </w:pPr>
      <w:rPr>
        <w:rFonts w:ascii="Courier New" w:hAnsi="Courier New" w:cs="Courier New" w:hint="default"/>
      </w:rPr>
    </w:lvl>
    <w:lvl w:ilvl="2" w:tplc="0C090005" w:tentative="1">
      <w:start w:val="1"/>
      <w:numFmt w:val="bullet"/>
      <w:lvlText w:val=""/>
      <w:lvlJc w:val="left"/>
      <w:pPr>
        <w:ind w:left="2915" w:hanging="360"/>
      </w:pPr>
      <w:rPr>
        <w:rFonts w:ascii="Wingdings" w:hAnsi="Wingdings" w:hint="default"/>
      </w:rPr>
    </w:lvl>
    <w:lvl w:ilvl="3" w:tplc="0C090001" w:tentative="1">
      <w:start w:val="1"/>
      <w:numFmt w:val="bullet"/>
      <w:lvlText w:val=""/>
      <w:lvlJc w:val="left"/>
      <w:pPr>
        <w:ind w:left="3635" w:hanging="360"/>
      </w:pPr>
      <w:rPr>
        <w:rFonts w:ascii="Symbol" w:hAnsi="Symbol" w:hint="default"/>
      </w:rPr>
    </w:lvl>
    <w:lvl w:ilvl="4" w:tplc="0C090003" w:tentative="1">
      <w:start w:val="1"/>
      <w:numFmt w:val="bullet"/>
      <w:lvlText w:val="o"/>
      <w:lvlJc w:val="left"/>
      <w:pPr>
        <w:ind w:left="4355" w:hanging="360"/>
      </w:pPr>
      <w:rPr>
        <w:rFonts w:ascii="Courier New" w:hAnsi="Courier New" w:cs="Courier New" w:hint="default"/>
      </w:rPr>
    </w:lvl>
    <w:lvl w:ilvl="5" w:tplc="0C090005" w:tentative="1">
      <w:start w:val="1"/>
      <w:numFmt w:val="bullet"/>
      <w:lvlText w:val=""/>
      <w:lvlJc w:val="left"/>
      <w:pPr>
        <w:ind w:left="5075" w:hanging="360"/>
      </w:pPr>
      <w:rPr>
        <w:rFonts w:ascii="Wingdings" w:hAnsi="Wingdings" w:hint="default"/>
      </w:rPr>
    </w:lvl>
    <w:lvl w:ilvl="6" w:tplc="0C090001" w:tentative="1">
      <w:start w:val="1"/>
      <w:numFmt w:val="bullet"/>
      <w:lvlText w:val=""/>
      <w:lvlJc w:val="left"/>
      <w:pPr>
        <w:ind w:left="5795" w:hanging="360"/>
      </w:pPr>
      <w:rPr>
        <w:rFonts w:ascii="Symbol" w:hAnsi="Symbol" w:hint="default"/>
      </w:rPr>
    </w:lvl>
    <w:lvl w:ilvl="7" w:tplc="0C090003" w:tentative="1">
      <w:start w:val="1"/>
      <w:numFmt w:val="bullet"/>
      <w:lvlText w:val="o"/>
      <w:lvlJc w:val="left"/>
      <w:pPr>
        <w:ind w:left="6515" w:hanging="360"/>
      </w:pPr>
      <w:rPr>
        <w:rFonts w:ascii="Courier New" w:hAnsi="Courier New" w:cs="Courier New" w:hint="default"/>
      </w:rPr>
    </w:lvl>
    <w:lvl w:ilvl="8" w:tplc="0C090005" w:tentative="1">
      <w:start w:val="1"/>
      <w:numFmt w:val="bullet"/>
      <w:lvlText w:val=""/>
      <w:lvlJc w:val="left"/>
      <w:pPr>
        <w:ind w:left="7235" w:hanging="360"/>
      </w:pPr>
      <w:rPr>
        <w:rFonts w:ascii="Wingdings" w:hAnsi="Wingdings" w:hint="default"/>
      </w:rPr>
    </w:lvl>
  </w:abstractNum>
  <w:abstractNum w:abstractNumId="24">
    <w:nsid w:val="359839D9"/>
    <w:multiLevelType w:val="hybridMultilevel"/>
    <w:tmpl w:val="EDBA819A"/>
    <w:lvl w:ilvl="0" w:tplc="0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6FE7921"/>
    <w:multiLevelType w:val="hybridMultilevel"/>
    <w:tmpl w:val="E5489536"/>
    <w:lvl w:ilvl="0" w:tplc="0C090005">
      <w:start w:val="1"/>
      <w:numFmt w:val="bullet"/>
      <w:lvlText w:val=""/>
      <w:lvlJc w:val="left"/>
      <w:pPr>
        <w:ind w:left="1069" w:hanging="360"/>
      </w:pPr>
      <w:rPr>
        <w:rFonts w:ascii="Wingdings" w:hAnsi="Wingding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6">
    <w:nsid w:val="39F248AF"/>
    <w:multiLevelType w:val="hybridMultilevel"/>
    <w:tmpl w:val="A8FC4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C7A5443"/>
    <w:multiLevelType w:val="hybridMultilevel"/>
    <w:tmpl w:val="F5AC54E8"/>
    <w:lvl w:ilvl="0" w:tplc="0C090005">
      <w:start w:val="1"/>
      <w:numFmt w:val="bullet"/>
      <w:lvlText w:val=""/>
      <w:lvlJc w:val="left"/>
      <w:pPr>
        <w:ind w:left="8299" w:hanging="360"/>
      </w:pPr>
      <w:rPr>
        <w:rFonts w:ascii="Wingdings" w:hAnsi="Wingdings" w:hint="default"/>
      </w:rPr>
    </w:lvl>
    <w:lvl w:ilvl="1" w:tplc="0C090003" w:tentative="1">
      <w:start w:val="1"/>
      <w:numFmt w:val="bullet"/>
      <w:lvlText w:val="o"/>
      <w:lvlJc w:val="left"/>
      <w:pPr>
        <w:ind w:left="9019" w:hanging="360"/>
      </w:pPr>
      <w:rPr>
        <w:rFonts w:ascii="Courier New" w:hAnsi="Courier New" w:cs="Courier New" w:hint="default"/>
      </w:rPr>
    </w:lvl>
    <w:lvl w:ilvl="2" w:tplc="0C090005" w:tentative="1">
      <w:start w:val="1"/>
      <w:numFmt w:val="bullet"/>
      <w:lvlText w:val=""/>
      <w:lvlJc w:val="left"/>
      <w:pPr>
        <w:ind w:left="9739" w:hanging="360"/>
      </w:pPr>
      <w:rPr>
        <w:rFonts w:ascii="Wingdings" w:hAnsi="Wingdings" w:hint="default"/>
      </w:rPr>
    </w:lvl>
    <w:lvl w:ilvl="3" w:tplc="0C090001" w:tentative="1">
      <w:start w:val="1"/>
      <w:numFmt w:val="bullet"/>
      <w:lvlText w:val=""/>
      <w:lvlJc w:val="left"/>
      <w:pPr>
        <w:ind w:left="10459" w:hanging="360"/>
      </w:pPr>
      <w:rPr>
        <w:rFonts w:ascii="Symbol" w:hAnsi="Symbol" w:hint="default"/>
      </w:rPr>
    </w:lvl>
    <w:lvl w:ilvl="4" w:tplc="0C090003" w:tentative="1">
      <w:start w:val="1"/>
      <w:numFmt w:val="bullet"/>
      <w:lvlText w:val="o"/>
      <w:lvlJc w:val="left"/>
      <w:pPr>
        <w:ind w:left="11179" w:hanging="360"/>
      </w:pPr>
      <w:rPr>
        <w:rFonts w:ascii="Courier New" w:hAnsi="Courier New" w:cs="Courier New" w:hint="default"/>
      </w:rPr>
    </w:lvl>
    <w:lvl w:ilvl="5" w:tplc="0C090005" w:tentative="1">
      <w:start w:val="1"/>
      <w:numFmt w:val="bullet"/>
      <w:lvlText w:val=""/>
      <w:lvlJc w:val="left"/>
      <w:pPr>
        <w:ind w:left="11899" w:hanging="360"/>
      </w:pPr>
      <w:rPr>
        <w:rFonts w:ascii="Wingdings" w:hAnsi="Wingdings" w:hint="default"/>
      </w:rPr>
    </w:lvl>
    <w:lvl w:ilvl="6" w:tplc="0C090001" w:tentative="1">
      <w:start w:val="1"/>
      <w:numFmt w:val="bullet"/>
      <w:lvlText w:val=""/>
      <w:lvlJc w:val="left"/>
      <w:pPr>
        <w:ind w:left="12619" w:hanging="360"/>
      </w:pPr>
      <w:rPr>
        <w:rFonts w:ascii="Symbol" w:hAnsi="Symbol" w:hint="default"/>
      </w:rPr>
    </w:lvl>
    <w:lvl w:ilvl="7" w:tplc="0C090003" w:tentative="1">
      <w:start w:val="1"/>
      <w:numFmt w:val="bullet"/>
      <w:lvlText w:val="o"/>
      <w:lvlJc w:val="left"/>
      <w:pPr>
        <w:ind w:left="13339" w:hanging="360"/>
      </w:pPr>
      <w:rPr>
        <w:rFonts w:ascii="Courier New" w:hAnsi="Courier New" w:cs="Courier New" w:hint="default"/>
      </w:rPr>
    </w:lvl>
    <w:lvl w:ilvl="8" w:tplc="0C090005" w:tentative="1">
      <w:start w:val="1"/>
      <w:numFmt w:val="bullet"/>
      <w:lvlText w:val=""/>
      <w:lvlJc w:val="left"/>
      <w:pPr>
        <w:ind w:left="14059" w:hanging="360"/>
      </w:pPr>
      <w:rPr>
        <w:rFonts w:ascii="Wingdings" w:hAnsi="Wingdings" w:hint="default"/>
      </w:rPr>
    </w:lvl>
  </w:abstractNum>
  <w:abstractNum w:abstractNumId="28">
    <w:nsid w:val="401E6F48"/>
    <w:multiLevelType w:val="hybridMultilevel"/>
    <w:tmpl w:val="F0745406"/>
    <w:lvl w:ilvl="0" w:tplc="0C090005">
      <w:start w:val="1"/>
      <w:numFmt w:val="bullet"/>
      <w:lvlText w:val=""/>
      <w:lvlJc w:val="left"/>
      <w:pPr>
        <w:ind w:left="1490" w:hanging="360"/>
      </w:pPr>
      <w:rPr>
        <w:rFonts w:ascii="Wingdings" w:hAnsi="Wingdings"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29">
    <w:nsid w:val="42463FEC"/>
    <w:multiLevelType w:val="hybridMultilevel"/>
    <w:tmpl w:val="65E444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4D56194"/>
    <w:multiLevelType w:val="hybridMultilevel"/>
    <w:tmpl w:val="7382DFF8"/>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46850CB9"/>
    <w:multiLevelType w:val="hybridMultilevel"/>
    <w:tmpl w:val="8D5ECF14"/>
    <w:lvl w:ilvl="0" w:tplc="0C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A1302C9"/>
    <w:multiLevelType w:val="hybridMultilevel"/>
    <w:tmpl w:val="2C925C0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A876833"/>
    <w:multiLevelType w:val="hybridMultilevel"/>
    <w:tmpl w:val="5BF665CE"/>
    <w:lvl w:ilvl="0" w:tplc="0C090005">
      <w:start w:val="1"/>
      <w:numFmt w:val="bulle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4">
    <w:nsid w:val="4C87279B"/>
    <w:multiLevelType w:val="hybridMultilevel"/>
    <w:tmpl w:val="1DACB97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EF24FDD"/>
    <w:multiLevelType w:val="hybridMultilevel"/>
    <w:tmpl w:val="53E63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1894BB6"/>
    <w:multiLevelType w:val="hybridMultilevel"/>
    <w:tmpl w:val="AAEA430A"/>
    <w:lvl w:ilvl="0" w:tplc="0C090005">
      <w:start w:val="1"/>
      <w:numFmt w:val="bulle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7">
    <w:nsid w:val="55C51B77"/>
    <w:multiLevelType w:val="hybridMultilevel"/>
    <w:tmpl w:val="B420A440"/>
    <w:lvl w:ilvl="0" w:tplc="2B62DE32">
      <w:start w:val="1"/>
      <w:numFmt w:val="upp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38">
    <w:nsid w:val="59974F45"/>
    <w:multiLevelType w:val="hybridMultilevel"/>
    <w:tmpl w:val="AE9C3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9D579A8"/>
    <w:multiLevelType w:val="multilevel"/>
    <w:tmpl w:val="626433C4"/>
    <w:lvl w:ilvl="0">
      <w:start w:val="1"/>
      <w:numFmt w:val="decimal"/>
      <w:pStyle w:val="ALG-Figuras-Cap5"/>
      <w:suff w:val="nothing"/>
      <w:lvlText w:val="Figura 5.%1. "/>
      <w:lvlJc w:val="left"/>
      <w:pPr>
        <w:ind w:left="-31207"/>
      </w:pPr>
      <w:rPr>
        <w:rFonts w:ascii="Century Gothic" w:hAnsi="Century Gothic" w:cs="Times New Roman" w:hint="default"/>
        <w:b/>
        <w:i w:val="0"/>
        <w:sz w:val="28"/>
        <w:szCs w:val="28"/>
      </w:rPr>
    </w:lvl>
    <w:lvl w:ilvl="1">
      <w:start w:val="1"/>
      <w:numFmt w:val="decimal"/>
      <w:suff w:val="space"/>
      <w:lvlText w:val="%1.%2."/>
      <w:lvlJc w:val="left"/>
      <w:rPr>
        <w:rFonts w:ascii="Century Gothic" w:hAnsi="Century Gothic" w:cs="Times New Roman" w:hint="default"/>
        <w:b/>
        <w:bCs w:val="0"/>
        <w:i w:val="0"/>
        <w:caps w:val="0"/>
        <w:strike w:val="0"/>
        <w:dstrike w:val="0"/>
        <w:vanish w:val="0"/>
        <w:color w:val="000000"/>
        <w:spacing w:val="0"/>
        <w:kern w:val="0"/>
        <w:position w:val="0"/>
        <w:sz w:val="24"/>
        <w:u w:val="none"/>
        <w:vertAlign w:val="baseline"/>
      </w:rPr>
    </w:lvl>
    <w:lvl w:ilvl="2">
      <w:start w:val="1"/>
      <w:numFmt w:val="decimal"/>
      <w:suff w:val="nothing"/>
      <w:lvlText w:val="%1.%2.%3"/>
      <w:lvlJc w:val="left"/>
      <w:pPr>
        <w:ind w:left="-153" w:hanging="567"/>
      </w:pPr>
      <w:rPr>
        <w:rFonts w:ascii="Lucida Sans" w:hAnsi="Lucida Sans" w:cs="Arial" w:hint="default"/>
        <w:b/>
        <w:i w:val="0"/>
        <w:sz w:val="24"/>
        <w:szCs w:val="24"/>
      </w:rPr>
    </w:lvl>
    <w:lvl w:ilvl="3">
      <w:start w:val="1"/>
      <w:numFmt w:val="decimal"/>
      <w:suff w:val="nothing"/>
      <w:lvlText w:val="%2.%3.%4."/>
      <w:lvlJc w:val="left"/>
      <w:pPr>
        <w:ind w:left="-720"/>
      </w:pPr>
      <w:rPr>
        <w:rFonts w:ascii="Arial" w:hAnsi="Arial" w:cs="Arial" w:hint="default"/>
        <w:b/>
        <w:i w:val="0"/>
        <w:sz w:val="24"/>
        <w:szCs w:val="24"/>
      </w:rPr>
    </w:lvl>
    <w:lvl w:ilvl="4">
      <w:start w:val="1"/>
      <w:numFmt w:val="decimal"/>
      <w:lvlText w:val="%2.%3.%4.%5."/>
      <w:lvlJc w:val="left"/>
      <w:pPr>
        <w:tabs>
          <w:tab w:val="num" w:pos="360"/>
        </w:tabs>
        <w:ind w:left="360" w:hanging="1080"/>
      </w:pPr>
      <w:rPr>
        <w:rFonts w:ascii="Arial" w:hAnsi="Arial" w:cs="Arial" w:hint="default"/>
        <w:b/>
        <w:i w:val="0"/>
        <w:sz w:val="22"/>
        <w:szCs w:val="22"/>
      </w:rPr>
    </w:lvl>
    <w:lvl w:ilvl="5">
      <w:start w:val="1"/>
      <w:numFmt w:val="decimal"/>
      <w:lvlText w:val="%2.%3.%4.%5.%6."/>
      <w:lvlJc w:val="left"/>
      <w:pPr>
        <w:tabs>
          <w:tab w:val="num" w:pos="720"/>
        </w:tabs>
        <w:ind w:left="360" w:hanging="1080"/>
      </w:pPr>
      <w:rPr>
        <w:rFonts w:ascii="Angsana New" w:hAnsi="Angsana New" w:cs="Times New Roman" w:hint="default"/>
        <w:b w:val="0"/>
        <w:i w:val="0"/>
        <w:sz w:val="22"/>
        <w:szCs w:val="22"/>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1080"/>
        </w:tabs>
        <w:ind w:left="720" w:hanging="1440"/>
      </w:pPr>
      <w:rPr>
        <w:rFonts w:cs="Times New Roman" w:hint="default"/>
      </w:rPr>
    </w:lvl>
    <w:lvl w:ilvl="8">
      <w:start w:val="1"/>
      <w:numFmt w:val="decimal"/>
      <w:lvlText w:val="%1.%2.%3.%4.%5.%6.%7.%8.%9."/>
      <w:lvlJc w:val="left"/>
      <w:pPr>
        <w:tabs>
          <w:tab w:val="num" w:pos="1080"/>
        </w:tabs>
        <w:ind w:left="1080" w:hanging="1800"/>
      </w:pPr>
      <w:rPr>
        <w:rFonts w:cs="Times New Roman" w:hint="default"/>
      </w:rPr>
    </w:lvl>
  </w:abstractNum>
  <w:abstractNum w:abstractNumId="40">
    <w:nsid w:val="60671E08"/>
    <w:multiLevelType w:val="hybridMultilevel"/>
    <w:tmpl w:val="97DA1DD2"/>
    <w:lvl w:ilvl="0" w:tplc="88A0E440">
      <w:start w:val="554"/>
      <w:numFmt w:val="bullet"/>
      <w:lvlText w:val="‒"/>
      <w:lvlJc w:val="left"/>
      <w:pPr>
        <w:ind w:left="360" w:hanging="360"/>
      </w:pPr>
      <w:rPr>
        <w:rFonts w:ascii="Arial" w:hAnsi="Aria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1">
    <w:nsid w:val="6456754C"/>
    <w:multiLevelType w:val="hybridMultilevel"/>
    <w:tmpl w:val="68364474"/>
    <w:lvl w:ilvl="0" w:tplc="0C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5A000F2"/>
    <w:multiLevelType w:val="hybridMultilevel"/>
    <w:tmpl w:val="05143936"/>
    <w:lvl w:ilvl="0" w:tplc="0C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67C700A"/>
    <w:multiLevelType w:val="multilevel"/>
    <w:tmpl w:val="2244D1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7C41D34"/>
    <w:multiLevelType w:val="hybridMultilevel"/>
    <w:tmpl w:val="2D5A3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7C6588A"/>
    <w:multiLevelType w:val="hybridMultilevel"/>
    <w:tmpl w:val="CD38862E"/>
    <w:lvl w:ilvl="0" w:tplc="5B74F57A">
      <w:start w:val="1"/>
      <w:numFmt w:val="decimal"/>
      <w:pStyle w:val="Numbered"/>
      <w:lvlText w:val="%1."/>
      <w:lvlJc w:val="left"/>
      <w:pPr>
        <w:tabs>
          <w:tab w:val="num" w:pos="720"/>
        </w:tabs>
        <w:ind w:left="720" w:hanging="360"/>
      </w:pPr>
      <w:rPr>
        <w:rFonts w:cs="Times New Roman" w:hint="default"/>
        <w:lang w:val="en-G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67FF633C"/>
    <w:multiLevelType w:val="hybridMultilevel"/>
    <w:tmpl w:val="65CEF9E2"/>
    <w:lvl w:ilvl="0" w:tplc="7C2879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072BE8"/>
    <w:multiLevelType w:val="hybridMultilevel"/>
    <w:tmpl w:val="61F8D422"/>
    <w:lvl w:ilvl="0" w:tplc="0C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68665129"/>
    <w:multiLevelType w:val="hybridMultilevel"/>
    <w:tmpl w:val="BE9E4D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AAE7179"/>
    <w:multiLevelType w:val="multilevel"/>
    <w:tmpl w:val="7EC6D4FA"/>
    <w:lvl w:ilvl="0">
      <w:start w:val="1"/>
      <w:numFmt w:val="decimal"/>
      <w:pStyle w:val="Style2"/>
      <w:lvlText w:val="%1."/>
      <w:lvlJc w:val="left"/>
      <w:pPr>
        <w:ind w:left="1080" w:hanging="360"/>
      </w:pPr>
      <w:rPr>
        <w:rFonts w:hint="default"/>
      </w:rPr>
    </w:lvl>
    <w:lvl w:ilvl="1">
      <w:start w:val="1"/>
      <w:numFmt w:val="decimal"/>
      <w:isLgl/>
      <w:lvlText w:val="%1.%2."/>
      <w:lvlJc w:val="left"/>
      <w:pPr>
        <w:ind w:left="1440" w:hanging="720"/>
      </w:pPr>
      <w:rPr>
        <w:rFonts w:cs="Arial" w:hint="default"/>
      </w:rPr>
    </w:lvl>
    <w:lvl w:ilvl="2">
      <w:start w:val="1"/>
      <w:numFmt w:val="decimal"/>
      <w:isLgl/>
      <w:lvlText w:val="%1.%2.%3."/>
      <w:lvlJc w:val="left"/>
      <w:pPr>
        <w:ind w:left="1440" w:hanging="720"/>
      </w:pPr>
      <w:rPr>
        <w:rFonts w:cs="Arial" w:hint="default"/>
      </w:rPr>
    </w:lvl>
    <w:lvl w:ilvl="3">
      <w:start w:val="1"/>
      <w:numFmt w:val="decimal"/>
      <w:isLgl/>
      <w:lvlText w:val="%1.%2.%3.%4."/>
      <w:lvlJc w:val="left"/>
      <w:pPr>
        <w:ind w:left="1800" w:hanging="1080"/>
      </w:pPr>
      <w:rPr>
        <w:rFonts w:cs="Arial" w:hint="default"/>
      </w:rPr>
    </w:lvl>
    <w:lvl w:ilvl="4">
      <w:start w:val="1"/>
      <w:numFmt w:val="decimal"/>
      <w:isLgl/>
      <w:lvlText w:val="%1.%2.%3.%4.%5."/>
      <w:lvlJc w:val="left"/>
      <w:pPr>
        <w:ind w:left="1800" w:hanging="1080"/>
      </w:pPr>
      <w:rPr>
        <w:rFonts w:cs="Arial" w:hint="default"/>
      </w:rPr>
    </w:lvl>
    <w:lvl w:ilvl="5">
      <w:start w:val="1"/>
      <w:numFmt w:val="decimal"/>
      <w:isLgl/>
      <w:lvlText w:val="%1.%2.%3.%4.%5.%6."/>
      <w:lvlJc w:val="left"/>
      <w:pPr>
        <w:ind w:left="2160" w:hanging="1440"/>
      </w:pPr>
      <w:rPr>
        <w:rFonts w:cs="Arial" w:hint="default"/>
      </w:rPr>
    </w:lvl>
    <w:lvl w:ilvl="6">
      <w:start w:val="1"/>
      <w:numFmt w:val="decimal"/>
      <w:isLgl/>
      <w:lvlText w:val="%1.%2.%3.%4.%5.%6.%7."/>
      <w:lvlJc w:val="left"/>
      <w:pPr>
        <w:ind w:left="2160" w:hanging="1440"/>
      </w:pPr>
      <w:rPr>
        <w:rFonts w:cs="Arial" w:hint="default"/>
      </w:rPr>
    </w:lvl>
    <w:lvl w:ilvl="7">
      <w:start w:val="1"/>
      <w:numFmt w:val="decimal"/>
      <w:isLgl/>
      <w:lvlText w:val="%1.%2.%3.%4.%5.%6.%7.%8."/>
      <w:lvlJc w:val="left"/>
      <w:pPr>
        <w:ind w:left="2520" w:hanging="1800"/>
      </w:pPr>
      <w:rPr>
        <w:rFonts w:cs="Arial" w:hint="default"/>
      </w:rPr>
    </w:lvl>
    <w:lvl w:ilvl="8">
      <w:start w:val="1"/>
      <w:numFmt w:val="decimal"/>
      <w:isLgl/>
      <w:lvlText w:val="%1.%2.%3.%4.%5.%6.%7.%8.%9."/>
      <w:lvlJc w:val="left"/>
      <w:pPr>
        <w:ind w:left="2880" w:hanging="2160"/>
      </w:pPr>
      <w:rPr>
        <w:rFonts w:cs="Arial" w:hint="default"/>
      </w:rPr>
    </w:lvl>
  </w:abstractNum>
  <w:abstractNum w:abstractNumId="50">
    <w:nsid w:val="6D274D5D"/>
    <w:multiLevelType w:val="hybridMultilevel"/>
    <w:tmpl w:val="7B167B5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F4A39D0"/>
    <w:multiLevelType w:val="multilevel"/>
    <w:tmpl w:val="DAA210F2"/>
    <w:lvl w:ilvl="0">
      <w:start w:val="1"/>
      <w:numFmt w:val="decimal"/>
      <w:lvlText w:val="%1."/>
      <w:lvlJc w:val="left"/>
      <w:pPr>
        <w:ind w:left="720" w:hanging="360"/>
      </w:pPr>
      <w:rPr>
        <w:rFonts w:hint="default"/>
      </w:rPr>
    </w:lvl>
    <w:lvl w:ilvl="1">
      <w:start w:val="1"/>
      <w:numFmt w:val="decimal"/>
      <w:isLgl/>
      <w:lvlText w:val="%1.%2"/>
      <w:lvlJc w:val="left"/>
      <w:pPr>
        <w:ind w:left="262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2">
    <w:nsid w:val="6FF30C2F"/>
    <w:multiLevelType w:val="multilevel"/>
    <w:tmpl w:val="30BCFAA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6FF73671"/>
    <w:multiLevelType w:val="hybridMultilevel"/>
    <w:tmpl w:val="7FF2FA8E"/>
    <w:lvl w:ilvl="0" w:tplc="88A0E440">
      <w:start w:val="554"/>
      <w:numFmt w:val="bullet"/>
      <w:lvlText w:val="‒"/>
      <w:lvlJc w:val="left"/>
      <w:pPr>
        <w:ind w:left="360" w:hanging="360"/>
      </w:pPr>
      <w:rPr>
        <w:rFonts w:ascii="Arial" w:hAnsi="Aria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4">
    <w:nsid w:val="711D33E5"/>
    <w:multiLevelType w:val="multilevel"/>
    <w:tmpl w:val="7C0A0C38"/>
    <w:lvl w:ilvl="0">
      <w:start w:val="1"/>
      <w:numFmt w:val="lowerRoman"/>
      <w:lvlText w:val="%1."/>
      <w:lvlJc w:val="right"/>
      <w:pPr>
        <w:tabs>
          <w:tab w:val="num" w:pos="3479"/>
        </w:tabs>
        <w:ind w:left="3479" w:hanging="360"/>
      </w:pPr>
      <w:rPr>
        <w:rFonts w:hint="default"/>
        <w:sz w:val="20"/>
      </w:rPr>
    </w:lvl>
    <w:lvl w:ilvl="1" w:tentative="1">
      <w:start w:val="1"/>
      <w:numFmt w:val="bullet"/>
      <w:lvlText w:val=""/>
      <w:lvlJc w:val="left"/>
      <w:pPr>
        <w:tabs>
          <w:tab w:val="num" w:pos="4199"/>
        </w:tabs>
        <w:ind w:left="4199" w:hanging="360"/>
      </w:pPr>
      <w:rPr>
        <w:rFonts w:ascii="Symbol" w:hAnsi="Symbol" w:hint="default"/>
        <w:sz w:val="20"/>
      </w:rPr>
    </w:lvl>
    <w:lvl w:ilvl="2" w:tentative="1">
      <w:start w:val="1"/>
      <w:numFmt w:val="bullet"/>
      <w:lvlText w:val=""/>
      <w:lvlJc w:val="left"/>
      <w:pPr>
        <w:tabs>
          <w:tab w:val="num" w:pos="4919"/>
        </w:tabs>
        <w:ind w:left="4919" w:hanging="360"/>
      </w:pPr>
      <w:rPr>
        <w:rFonts w:ascii="Symbol" w:hAnsi="Symbol" w:hint="default"/>
        <w:sz w:val="20"/>
      </w:rPr>
    </w:lvl>
    <w:lvl w:ilvl="3" w:tentative="1">
      <w:start w:val="1"/>
      <w:numFmt w:val="bullet"/>
      <w:lvlText w:val=""/>
      <w:lvlJc w:val="left"/>
      <w:pPr>
        <w:tabs>
          <w:tab w:val="num" w:pos="5639"/>
        </w:tabs>
        <w:ind w:left="5639" w:hanging="360"/>
      </w:pPr>
      <w:rPr>
        <w:rFonts w:ascii="Symbol" w:hAnsi="Symbol" w:hint="default"/>
        <w:sz w:val="20"/>
      </w:rPr>
    </w:lvl>
    <w:lvl w:ilvl="4" w:tentative="1">
      <w:start w:val="1"/>
      <w:numFmt w:val="bullet"/>
      <w:lvlText w:val=""/>
      <w:lvlJc w:val="left"/>
      <w:pPr>
        <w:tabs>
          <w:tab w:val="num" w:pos="6359"/>
        </w:tabs>
        <w:ind w:left="6359" w:hanging="360"/>
      </w:pPr>
      <w:rPr>
        <w:rFonts w:ascii="Symbol" w:hAnsi="Symbol" w:hint="default"/>
        <w:sz w:val="20"/>
      </w:rPr>
    </w:lvl>
    <w:lvl w:ilvl="5" w:tentative="1">
      <w:start w:val="1"/>
      <w:numFmt w:val="bullet"/>
      <w:lvlText w:val=""/>
      <w:lvlJc w:val="left"/>
      <w:pPr>
        <w:tabs>
          <w:tab w:val="num" w:pos="7079"/>
        </w:tabs>
        <w:ind w:left="7079" w:hanging="360"/>
      </w:pPr>
      <w:rPr>
        <w:rFonts w:ascii="Symbol" w:hAnsi="Symbol" w:hint="default"/>
        <w:sz w:val="20"/>
      </w:rPr>
    </w:lvl>
    <w:lvl w:ilvl="6" w:tentative="1">
      <w:start w:val="1"/>
      <w:numFmt w:val="bullet"/>
      <w:lvlText w:val=""/>
      <w:lvlJc w:val="left"/>
      <w:pPr>
        <w:tabs>
          <w:tab w:val="num" w:pos="7799"/>
        </w:tabs>
        <w:ind w:left="7799" w:hanging="360"/>
      </w:pPr>
      <w:rPr>
        <w:rFonts w:ascii="Symbol" w:hAnsi="Symbol" w:hint="default"/>
        <w:sz w:val="20"/>
      </w:rPr>
    </w:lvl>
    <w:lvl w:ilvl="7" w:tentative="1">
      <w:start w:val="1"/>
      <w:numFmt w:val="bullet"/>
      <w:lvlText w:val=""/>
      <w:lvlJc w:val="left"/>
      <w:pPr>
        <w:tabs>
          <w:tab w:val="num" w:pos="8519"/>
        </w:tabs>
        <w:ind w:left="8519" w:hanging="360"/>
      </w:pPr>
      <w:rPr>
        <w:rFonts w:ascii="Symbol" w:hAnsi="Symbol" w:hint="default"/>
        <w:sz w:val="20"/>
      </w:rPr>
    </w:lvl>
    <w:lvl w:ilvl="8" w:tentative="1">
      <w:start w:val="1"/>
      <w:numFmt w:val="bullet"/>
      <w:lvlText w:val=""/>
      <w:lvlJc w:val="left"/>
      <w:pPr>
        <w:tabs>
          <w:tab w:val="num" w:pos="9239"/>
        </w:tabs>
        <w:ind w:left="9239" w:hanging="360"/>
      </w:pPr>
      <w:rPr>
        <w:rFonts w:ascii="Symbol" w:hAnsi="Symbol" w:hint="default"/>
        <w:sz w:val="20"/>
      </w:rPr>
    </w:lvl>
  </w:abstractNum>
  <w:abstractNum w:abstractNumId="55">
    <w:nsid w:val="72946630"/>
    <w:multiLevelType w:val="hybridMultilevel"/>
    <w:tmpl w:val="701C46C4"/>
    <w:lvl w:ilvl="0" w:tplc="0C090005">
      <w:start w:val="1"/>
      <w:numFmt w:val="bullet"/>
      <w:lvlText w:val=""/>
      <w:lvlJc w:val="left"/>
      <w:pPr>
        <w:ind w:left="720" w:hanging="360"/>
      </w:pPr>
      <w:rPr>
        <w:rFonts w:ascii="Wingdings" w:hAnsi="Wingdings" w:hint="default"/>
      </w:rPr>
    </w:lvl>
    <w:lvl w:ilvl="1" w:tplc="32DCAFDA">
      <w:numFmt w:val="bullet"/>
      <w:lvlText w:val="•"/>
      <w:lvlJc w:val="left"/>
      <w:pPr>
        <w:ind w:left="1440" w:hanging="360"/>
      </w:pPr>
      <w:rPr>
        <w:rFonts w:ascii="Calibri" w:eastAsiaTheme="minorEastAsia"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4FF292E"/>
    <w:multiLevelType w:val="hybridMultilevel"/>
    <w:tmpl w:val="F53C995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87A39D2"/>
    <w:multiLevelType w:val="hybridMultilevel"/>
    <w:tmpl w:val="B4A0D2EE"/>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8">
    <w:nsid w:val="78F4681B"/>
    <w:multiLevelType w:val="multilevel"/>
    <w:tmpl w:val="A8E4BB8A"/>
    <w:lvl w:ilvl="0">
      <w:start w:val="1"/>
      <w:numFmt w:val="decimal"/>
      <w:lvlText w:val="%1."/>
      <w:lvlJc w:val="left"/>
      <w:pPr>
        <w:ind w:left="851" w:hanging="360"/>
      </w:p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59">
    <w:nsid w:val="7A612BB4"/>
    <w:multiLevelType w:val="hybridMultilevel"/>
    <w:tmpl w:val="BDF4B4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C0C2CEE"/>
    <w:multiLevelType w:val="hybridMultilevel"/>
    <w:tmpl w:val="A4C80B7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1">
    <w:nsid w:val="7D4B7D21"/>
    <w:multiLevelType w:val="hybridMultilevel"/>
    <w:tmpl w:val="AA40F3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7E845BAD"/>
    <w:multiLevelType w:val="hybridMultilevel"/>
    <w:tmpl w:val="9E467204"/>
    <w:lvl w:ilvl="0" w:tplc="0C090005">
      <w:start w:val="1"/>
      <w:numFmt w:val="bullet"/>
      <w:lvlText w:val=""/>
      <w:lvlJc w:val="left"/>
      <w:pPr>
        <w:ind w:left="1069" w:hanging="360"/>
      </w:pPr>
      <w:rPr>
        <w:rFonts w:ascii="Wingdings" w:hAnsi="Wingding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3">
    <w:nsid w:val="7EE32489"/>
    <w:multiLevelType w:val="hybridMultilevel"/>
    <w:tmpl w:val="94CE2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F9E14DD"/>
    <w:multiLevelType w:val="hybridMultilevel"/>
    <w:tmpl w:val="25022F84"/>
    <w:lvl w:ilvl="0" w:tplc="0C090005">
      <w:start w:val="1"/>
      <w:numFmt w:val="bulle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17"/>
  </w:num>
  <w:num w:numId="2">
    <w:abstractNumId w:val="6"/>
  </w:num>
  <w:num w:numId="3">
    <w:abstractNumId w:val="19"/>
  </w:num>
  <w:num w:numId="4">
    <w:abstractNumId w:val="49"/>
  </w:num>
  <w:num w:numId="5">
    <w:abstractNumId w:val="51"/>
  </w:num>
  <w:num w:numId="6">
    <w:abstractNumId w:val="45"/>
  </w:num>
  <w:num w:numId="7">
    <w:abstractNumId w:val="46"/>
  </w:num>
  <w:num w:numId="8">
    <w:abstractNumId w:val="24"/>
  </w:num>
  <w:num w:numId="9">
    <w:abstractNumId w:val="16"/>
  </w:num>
  <w:num w:numId="10">
    <w:abstractNumId w:val="33"/>
  </w:num>
  <w:num w:numId="11">
    <w:abstractNumId w:val="28"/>
  </w:num>
  <w:num w:numId="12">
    <w:abstractNumId w:val="39"/>
  </w:num>
  <w:num w:numId="13">
    <w:abstractNumId w:val="26"/>
  </w:num>
  <w:num w:numId="14">
    <w:abstractNumId w:val="38"/>
  </w:num>
  <w:num w:numId="15">
    <w:abstractNumId w:val="37"/>
  </w:num>
  <w:num w:numId="16">
    <w:abstractNumId w:val="62"/>
  </w:num>
  <w:num w:numId="17">
    <w:abstractNumId w:val="30"/>
  </w:num>
  <w:num w:numId="18">
    <w:abstractNumId w:val="5"/>
  </w:num>
  <w:num w:numId="19">
    <w:abstractNumId w:val="15"/>
  </w:num>
  <w:num w:numId="20">
    <w:abstractNumId w:val="23"/>
  </w:num>
  <w:num w:numId="21">
    <w:abstractNumId w:val="41"/>
  </w:num>
  <w:num w:numId="22">
    <w:abstractNumId w:val="57"/>
  </w:num>
  <w:num w:numId="23">
    <w:abstractNumId w:val="42"/>
  </w:num>
  <w:num w:numId="24">
    <w:abstractNumId w:val="31"/>
  </w:num>
  <w:num w:numId="25">
    <w:abstractNumId w:val="47"/>
  </w:num>
  <w:num w:numId="26">
    <w:abstractNumId w:val="54"/>
  </w:num>
  <w:num w:numId="27">
    <w:abstractNumId w:val="9"/>
  </w:num>
  <w:num w:numId="28">
    <w:abstractNumId w:val="18"/>
  </w:num>
  <w:num w:numId="29">
    <w:abstractNumId w:val="43"/>
  </w:num>
  <w:num w:numId="30">
    <w:abstractNumId w:val="58"/>
  </w:num>
  <w:num w:numId="31">
    <w:abstractNumId w:val="32"/>
  </w:num>
  <w:num w:numId="32">
    <w:abstractNumId w:val="20"/>
  </w:num>
  <w:num w:numId="33">
    <w:abstractNumId w:val="59"/>
  </w:num>
  <w:num w:numId="34">
    <w:abstractNumId w:val="7"/>
  </w:num>
  <w:num w:numId="35">
    <w:abstractNumId w:val="56"/>
  </w:num>
  <w:num w:numId="36">
    <w:abstractNumId w:val="55"/>
  </w:num>
  <w:num w:numId="37">
    <w:abstractNumId w:val="50"/>
  </w:num>
  <w:num w:numId="38">
    <w:abstractNumId w:val="13"/>
  </w:num>
  <w:num w:numId="39">
    <w:abstractNumId w:val="8"/>
  </w:num>
  <w:num w:numId="40">
    <w:abstractNumId w:val="29"/>
  </w:num>
  <w:num w:numId="41">
    <w:abstractNumId w:val="10"/>
  </w:num>
  <w:num w:numId="42">
    <w:abstractNumId w:val="11"/>
  </w:num>
  <w:num w:numId="43">
    <w:abstractNumId w:val="22"/>
  </w:num>
  <w:num w:numId="44">
    <w:abstractNumId w:val="64"/>
  </w:num>
  <w:num w:numId="45">
    <w:abstractNumId w:val="3"/>
  </w:num>
  <w:num w:numId="46">
    <w:abstractNumId w:val="0"/>
  </w:num>
  <w:num w:numId="47">
    <w:abstractNumId w:val="40"/>
  </w:num>
  <w:num w:numId="48">
    <w:abstractNumId w:val="53"/>
  </w:num>
  <w:num w:numId="49">
    <w:abstractNumId w:val="27"/>
  </w:num>
  <w:num w:numId="50">
    <w:abstractNumId w:val="21"/>
  </w:num>
  <w:num w:numId="51">
    <w:abstractNumId w:val="4"/>
  </w:num>
  <w:num w:numId="52">
    <w:abstractNumId w:val="60"/>
  </w:num>
  <w:num w:numId="53">
    <w:abstractNumId w:val="61"/>
  </w:num>
  <w:num w:numId="54">
    <w:abstractNumId w:val="48"/>
  </w:num>
  <w:num w:numId="55">
    <w:abstractNumId w:val="25"/>
  </w:num>
  <w:num w:numId="56">
    <w:abstractNumId w:val="2"/>
  </w:num>
  <w:num w:numId="57">
    <w:abstractNumId w:val="36"/>
  </w:num>
  <w:num w:numId="58">
    <w:abstractNumId w:val="34"/>
  </w:num>
  <w:num w:numId="59">
    <w:abstractNumId w:val="12"/>
  </w:num>
  <w:num w:numId="60">
    <w:abstractNumId w:val="1"/>
  </w:num>
  <w:num w:numId="61">
    <w:abstractNumId w:val="63"/>
  </w:num>
  <w:num w:numId="62">
    <w:abstractNumId w:val="35"/>
  </w:num>
  <w:num w:numId="63">
    <w:abstractNumId w:val="44"/>
  </w:num>
  <w:num w:numId="64">
    <w:abstractNumId w:val="52"/>
  </w:num>
  <w:num w:numId="65">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90"/>
  <w:drawingGridVerticalSpacing w:val="245"/>
  <w:displayHorizontalDrawingGridEvery w:val="0"/>
  <w:doNotShadeFormData/>
  <w:noPunctuationKerning/>
  <w:characterSpacingControl w:val="doNotCompress"/>
  <w:hdrShapeDefaults>
    <o:shapedefaults v:ext="edit" spidmax="7169">
      <o:colormru v:ext="edit" colors="#dff1f5"/>
    </o:shapedefaults>
  </w:hdrShapeDefaults>
  <w:footnotePr>
    <w:footnote w:id="-1"/>
    <w:footnote w:id="0"/>
  </w:footnotePr>
  <w:endnotePr>
    <w:endnote w:id="-1"/>
    <w:endnote w:id="0"/>
  </w:endnotePr>
  <w:compat>
    <w:compatSetting w:name="compatibilityMode" w:uri="http://schemas.microsoft.com/office/word" w:val="12"/>
  </w:compat>
  <w:docVars>
    <w:docVar w:name="CustDocumentType" w:val="BVOS102"/>
    <w:docVar w:name="CustMacroBaseDate" w:val="19961013"/>
    <w:docVar w:name="CustTemplateRevisionDate" w:val="19961013"/>
    <w:docVar w:name="CustWordVersion" w:val="8.0a"/>
  </w:docVars>
  <w:rsids>
    <w:rsidRoot w:val="005D10FC"/>
    <w:rsid w:val="00002E65"/>
    <w:rsid w:val="00004B68"/>
    <w:rsid w:val="00012DA4"/>
    <w:rsid w:val="00013393"/>
    <w:rsid w:val="000135A5"/>
    <w:rsid w:val="000138CC"/>
    <w:rsid w:val="00016AF6"/>
    <w:rsid w:val="000214B9"/>
    <w:rsid w:val="000256D1"/>
    <w:rsid w:val="000262BC"/>
    <w:rsid w:val="00030FC7"/>
    <w:rsid w:val="000318CC"/>
    <w:rsid w:val="00031D47"/>
    <w:rsid w:val="000334C2"/>
    <w:rsid w:val="000347B7"/>
    <w:rsid w:val="000353A8"/>
    <w:rsid w:val="0003680A"/>
    <w:rsid w:val="00036962"/>
    <w:rsid w:val="00036F60"/>
    <w:rsid w:val="00041AEB"/>
    <w:rsid w:val="00042118"/>
    <w:rsid w:val="0004486F"/>
    <w:rsid w:val="000452FD"/>
    <w:rsid w:val="000501E7"/>
    <w:rsid w:val="0005294F"/>
    <w:rsid w:val="00053776"/>
    <w:rsid w:val="000554BD"/>
    <w:rsid w:val="00055502"/>
    <w:rsid w:val="000561A8"/>
    <w:rsid w:val="000572DB"/>
    <w:rsid w:val="000575EC"/>
    <w:rsid w:val="00060226"/>
    <w:rsid w:val="000603EF"/>
    <w:rsid w:val="000618FD"/>
    <w:rsid w:val="00061904"/>
    <w:rsid w:val="00067725"/>
    <w:rsid w:val="00067AAF"/>
    <w:rsid w:val="00071F0B"/>
    <w:rsid w:val="00072E8D"/>
    <w:rsid w:val="00075E49"/>
    <w:rsid w:val="00076EBA"/>
    <w:rsid w:val="00080719"/>
    <w:rsid w:val="0008264E"/>
    <w:rsid w:val="000831D5"/>
    <w:rsid w:val="00083443"/>
    <w:rsid w:val="00083844"/>
    <w:rsid w:val="00083CA7"/>
    <w:rsid w:val="00085937"/>
    <w:rsid w:val="00087341"/>
    <w:rsid w:val="00091246"/>
    <w:rsid w:val="000915B7"/>
    <w:rsid w:val="00092681"/>
    <w:rsid w:val="00092C4F"/>
    <w:rsid w:val="00094BB1"/>
    <w:rsid w:val="000974ED"/>
    <w:rsid w:val="00097696"/>
    <w:rsid w:val="00097E7F"/>
    <w:rsid w:val="000A23D1"/>
    <w:rsid w:val="000A390E"/>
    <w:rsid w:val="000A4828"/>
    <w:rsid w:val="000A4C1D"/>
    <w:rsid w:val="000B2DD9"/>
    <w:rsid w:val="000B3347"/>
    <w:rsid w:val="000B3B66"/>
    <w:rsid w:val="000B3E72"/>
    <w:rsid w:val="000B41FD"/>
    <w:rsid w:val="000B63A5"/>
    <w:rsid w:val="000C412F"/>
    <w:rsid w:val="000C41E8"/>
    <w:rsid w:val="000C500F"/>
    <w:rsid w:val="000C52B0"/>
    <w:rsid w:val="000C7192"/>
    <w:rsid w:val="000D025E"/>
    <w:rsid w:val="000D02A1"/>
    <w:rsid w:val="000D091B"/>
    <w:rsid w:val="000D1008"/>
    <w:rsid w:val="000D2DE0"/>
    <w:rsid w:val="000D36B8"/>
    <w:rsid w:val="000D5648"/>
    <w:rsid w:val="000D5D37"/>
    <w:rsid w:val="000D6048"/>
    <w:rsid w:val="000E0C21"/>
    <w:rsid w:val="000E192A"/>
    <w:rsid w:val="000E2DBD"/>
    <w:rsid w:val="000E4B05"/>
    <w:rsid w:val="000E53C2"/>
    <w:rsid w:val="000E6D5C"/>
    <w:rsid w:val="000E707C"/>
    <w:rsid w:val="000F02EB"/>
    <w:rsid w:val="000F1DAA"/>
    <w:rsid w:val="000F2387"/>
    <w:rsid w:val="000F308C"/>
    <w:rsid w:val="000F3B16"/>
    <w:rsid w:val="000F4ABF"/>
    <w:rsid w:val="000F77D4"/>
    <w:rsid w:val="001002BE"/>
    <w:rsid w:val="00101759"/>
    <w:rsid w:val="00101E74"/>
    <w:rsid w:val="00102658"/>
    <w:rsid w:val="0010447C"/>
    <w:rsid w:val="001048A6"/>
    <w:rsid w:val="001058AE"/>
    <w:rsid w:val="00105B19"/>
    <w:rsid w:val="00105C20"/>
    <w:rsid w:val="001064EF"/>
    <w:rsid w:val="00110327"/>
    <w:rsid w:val="00110369"/>
    <w:rsid w:val="00110638"/>
    <w:rsid w:val="00112284"/>
    <w:rsid w:val="00113296"/>
    <w:rsid w:val="001155CE"/>
    <w:rsid w:val="001155E1"/>
    <w:rsid w:val="00117C8D"/>
    <w:rsid w:val="00121782"/>
    <w:rsid w:val="001224BA"/>
    <w:rsid w:val="0012339C"/>
    <w:rsid w:val="00131B68"/>
    <w:rsid w:val="001327D2"/>
    <w:rsid w:val="00133F97"/>
    <w:rsid w:val="00135A32"/>
    <w:rsid w:val="001361D6"/>
    <w:rsid w:val="00140989"/>
    <w:rsid w:val="00142A61"/>
    <w:rsid w:val="001442F3"/>
    <w:rsid w:val="00144987"/>
    <w:rsid w:val="00146586"/>
    <w:rsid w:val="00147442"/>
    <w:rsid w:val="00154AD9"/>
    <w:rsid w:val="00155595"/>
    <w:rsid w:val="00157AC2"/>
    <w:rsid w:val="00157D66"/>
    <w:rsid w:val="0016352D"/>
    <w:rsid w:val="001645A4"/>
    <w:rsid w:val="00164C9E"/>
    <w:rsid w:val="00170F11"/>
    <w:rsid w:val="00170F16"/>
    <w:rsid w:val="00171974"/>
    <w:rsid w:val="0017293C"/>
    <w:rsid w:val="00177639"/>
    <w:rsid w:val="001838D8"/>
    <w:rsid w:val="00184A36"/>
    <w:rsid w:val="00185A04"/>
    <w:rsid w:val="0018652A"/>
    <w:rsid w:val="00191641"/>
    <w:rsid w:val="001A0461"/>
    <w:rsid w:val="001A1B89"/>
    <w:rsid w:val="001A2E3C"/>
    <w:rsid w:val="001A2EC2"/>
    <w:rsid w:val="001A790E"/>
    <w:rsid w:val="001B454A"/>
    <w:rsid w:val="001B6AEC"/>
    <w:rsid w:val="001B7733"/>
    <w:rsid w:val="001C3105"/>
    <w:rsid w:val="001C3CA5"/>
    <w:rsid w:val="001C4984"/>
    <w:rsid w:val="001C6110"/>
    <w:rsid w:val="001D21FD"/>
    <w:rsid w:val="001E0271"/>
    <w:rsid w:val="001E0DB3"/>
    <w:rsid w:val="001E133A"/>
    <w:rsid w:val="001E394E"/>
    <w:rsid w:val="001E3A68"/>
    <w:rsid w:val="001E43BB"/>
    <w:rsid w:val="001E48D9"/>
    <w:rsid w:val="001E6273"/>
    <w:rsid w:val="001E76FD"/>
    <w:rsid w:val="001F0B1C"/>
    <w:rsid w:val="001F321C"/>
    <w:rsid w:val="001F59C5"/>
    <w:rsid w:val="001F75CC"/>
    <w:rsid w:val="00200F5E"/>
    <w:rsid w:val="00201AE2"/>
    <w:rsid w:val="00201CFF"/>
    <w:rsid w:val="0021006D"/>
    <w:rsid w:val="00210949"/>
    <w:rsid w:val="00212850"/>
    <w:rsid w:val="00214C1B"/>
    <w:rsid w:val="00216FE6"/>
    <w:rsid w:val="002179BF"/>
    <w:rsid w:val="00217E86"/>
    <w:rsid w:val="002200D4"/>
    <w:rsid w:val="00221359"/>
    <w:rsid w:val="002233CF"/>
    <w:rsid w:val="002237FB"/>
    <w:rsid w:val="00223EC9"/>
    <w:rsid w:val="0023208C"/>
    <w:rsid w:val="00232371"/>
    <w:rsid w:val="00233D8A"/>
    <w:rsid w:val="00240C21"/>
    <w:rsid w:val="00241CFA"/>
    <w:rsid w:val="00244FE1"/>
    <w:rsid w:val="002451D9"/>
    <w:rsid w:val="00246970"/>
    <w:rsid w:val="00250048"/>
    <w:rsid w:val="00250854"/>
    <w:rsid w:val="0025289E"/>
    <w:rsid w:val="002556FC"/>
    <w:rsid w:val="0025587C"/>
    <w:rsid w:val="00256220"/>
    <w:rsid w:val="002565B1"/>
    <w:rsid w:val="00260E37"/>
    <w:rsid w:val="0026457C"/>
    <w:rsid w:val="00264A53"/>
    <w:rsid w:val="00264CAA"/>
    <w:rsid w:val="002655A0"/>
    <w:rsid w:val="002669A6"/>
    <w:rsid w:val="0027042D"/>
    <w:rsid w:val="00270B44"/>
    <w:rsid w:val="00271474"/>
    <w:rsid w:val="00271FDB"/>
    <w:rsid w:val="00274781"/>
    <w:rsid w:val="00275209"/>
    <w:rsid w:val="00275820"/>
    <w:rsid w:val="0027586F"/>
    <w:rsid w:val="0028007C"/>
    <w:rsid w:val="00280CB5"/>
    <w:rsid w:val="00284484"/>
    <w:rsid w:val="0028485F"/>
    <w:rsid w:val="00287850"/>
    <w:rsid w:val="002927AD"/>
    <w:rsid w:val="00292C8B"/>
    <w:rsid w:val="00294BCD"/>
    <w:rsid w:val="00296C51"/>
    <w:rsid w:val="002A1CFE"/>
    <w:rsid w:val="002A23DE"/>
    <w:rsid w:val="002A4123"/>
    <w:rsid w:val="002A54B6"/>
    <w:rsid w:val="002A5831"/>
    <w:rsid w:val="002B0B7C"/>
    <w:rsid w:val="002B1435"/>
    <w:rsid w:val="002B209D"/>
    <w:rsid w:val="002B20BA"/>
    <w:rsid w:val="002B2144"/>
    <w:rsid w:val="002B2ADB"/>
    <w:rsid w:val="002B2B73"/>
    <w:rsid w:val="002B5012"/>
    <w:rsid w:val="002B5695"/>
    <w:rsid w:val="002B6E9C"/>
    <w:rsid w:val="002C1145"/>
    <w:rsid w:val="002C3A0B"/>
    <w:rsid w:val="002C47FF"/>
    <w:rsid w:val="002C5AAF"/>
    <w:rsid w:val="002C6E66"/>
    <w:rsid w:val="002C7F25"/>
    <w:rsid w:val="002D0B7E"/>
    <w:rsid w:val="002D10FA"/>
    <w:rsid w:val="002D177A"/>
    <w:rsid w:val="002D1B19"/>
    <w:rsid w:val="002D25BA"/>
    <w:rsid w:val="002D489A"/>
    <w:rsid w:val="002D6A62"/>
    <w:rsid w:val="002D6AE1"/>
    <w:rsid w:val="002D6F89"/>
    <w:rsid w:val="002E31D9"/>
    <w:rsid w:val="002E356A"/>
    <w:rsid w:val="002F16F4"/>
    <w:rsid w:val="002F4C1C"/>
    <w:rsid w:val="002F6245"/>
    <w:rsid w:val="00300348"/>
    <w:rsid w:val="00300E36"/>
    <w:rsid w:val="00301C6A"/>
    <w:rsid w:val="003021C2"/>
    <w:rsid w:val="00302C8A"/>
    <w:rsid w:val="00303036"/>
    <w:rsid w:val="00306C82"/>
    <w:rsid w:val="00307F12"/>
    <w:rsid w:val="003142A7"/>
    <w:rsid w:val="003142E2"/>
    <w:rsid w:val="00315E9B"/>
    <w:rsid w:val="003171E3"/>
    <w:rsid w:val="00317913"/>
    <w:rsid w:val="00317CD9"/>
    <w:rsid w:val="003236C5"/>
    <w:rsid w:val="003239C9"/>
    <w:rsid w:val="00323B79"/>
    <w:rsid w:val="00324060"/>
    <w:rsid w:val="00325BA0"/>
    <w:rsid w:val="0033009F"/>
    <w:rsid w:val="003305B5"/>
    <w:rsid w:val="003336F4"/>
    <w:rsid w:val="00333B9C"/>
    <w:rsid w:val="0033454C"/>
    <w:rsid w:val="00334FA0"/>
    <w:rsid w:val="00335EB3"/>
    <w:rsid w:val="00336EBD"/>
    <w:rsid w:val="003430B3"/>
    <w:rsid w:val="003434E3"/>
    <w:rsid w:val="003436AC"/>
    <w:rsid w:val="00343C05"/>
    <w:rsid w:val="00345945"/>
    <w:rsid w:val="003523BC"/>
    <w:rsid w:val="0035247A"/>
    <w:rsid w:val="003544FA"/>
    <w:rsid w:val="0036105A"/>
    <w:rsid w:val="003615EF"/>
    <w:rsid w:val="003627D4"/>
    <w:rsid w:val="00362CC0"/>
    <w:rsid w:val="00363CCB"/>
    <w:rsid w:val="00363CFE"/>
    <w:rsid w:val="00364B77"/>
    <w:rsid w:val="00365C08"/>
    <w:rsid w:val="00366DEE"/>
    <w:rsid w:val="00366EC0"/>
    <w:rsid w:val="00370435"/>
    <w:rsid w:val="00370F34"/>
    <w:rsid w:val="00373532"/>
    <w:rsid w:val="0037367D"/>
    <w:rsid w:val="00374B48"/>
    <w:rsid w:val="003752F8"/>
    <w:rsid w:val="00375C9A"/>
    <w:rsid w:val="003838A2"/>
    <w:rsid w:val="00383CDA"/>
    <w:rsid w:val="0038416F"/>
    <w:rsid w:val="00384DB2"/>
    <w:rsid w:val="00387273"/>
    <w:rsid w:val="00387399"/>
    <w:rsid w:val="003903E2"/>
    <w:rsid w:val="00390822"/>
    <w:rsid w:val="00391586"/>
    <w:rsid w:val="00391F88"/>
    <w:rsid w:val="00394403"/>
    <w:rsid w:val="003962D0"/>
    <w:rsid w:val="003A00B1"/>
    <w:rsid w:val="003A014C"/>
    <w:rsid w:val="003A2AFB"/>
    <w:rsid w:val="003A2BA9"/>
    <w:rsid w:val="003A6B7A"/>
    <w:rsid w:val="003A7390"/>
    <w:rsid w:val="003B2D1C"/>
    <w:rsid w:val="003B4D05"/>
    <w:rsid w:val="003B6E71"/>
    <w:rsid w:val="003B7E8B"/>
    <w:rsid w:val="003C20DC"/>
    <w:rsid w:val="003C33DC"/>
    <w:rsid w:val="003C4629"/>
    <w:rsid w:val="003D14D7"/>
    <w:rsid w:val="003D5960"/>
    <w:rsid w:val="003D5E97"/>
    <w:rsid w:val="003D6E56"/>
    <w:rsid w:val="003D7390"/>
    <w:rsid w:val="003E044D"/>
    <w:rsid w:val="003E1277"/>
    <w:rsid w:val="003E174B"/>
    <w:rsid w:val="003E2D37"/>
    <w:rsid w:val="003E4FD4"/>
    <w:rsid w:val="003F0DCB"/>
    <w:rsid w:val="003F282E"/>
    <w:rsid w:val="003F29EE"/>
    <w:rsid w:val="003F4A9B"/>
    <w:rsid w:val="003F749F"/>
    <w:rsid w:val="00402AFB"/>
    <w:rsid w:val="0040363E"/>
    <w:rsid w:val="00403D55"/>
    <w:rsid w:val="00405827"/>
    <w:rsid w:val="00411BB2"/>
    <w:rsid w:val="00412562"/>
    <w:rsid w:val="00412C2D"/>
    <w:rsid w:val="00415012"/>
    <w:rsid w:val="00415B99"/>
    <w:rsid w:val="004224B2"/>
    <w:rsid w:val="00423E6B"/>
    <w:rsid w:val="00425B19"/>
    <w:rsid w:val="00425B7F"/>
    <w:rsid w:val="004265E2"/>
    <w:rsid w:val="00426662"/>
    <w:rsid w:val="0042702A"/>
    <w:rsid w:val="00430562"/>
    <w:rsid w:val="00430906"/>
    <w:rsid w:val="00432895"/>
    <w:rsid w:val="00433D1F"/>
    <w:rsid w:val="00437B47"/>
    <w:rsid w:val="00440AB7"/>
    <w:rsid w:val="00440D24"/>
    <w:rsid w:val="00442B5C"/>
    <w:rsid w:val="0044310C"/>
    <w:rsid w:val="004436B9"/>
    <w:rsid w:val="00444277"/>
    <w:rsid w:val="004454CB"/>
    <w:rsid w:val="00446167"/>
    <w:rsid w:val="004467C2"/>
    <w:rsid w:val="0044684B"/>
    <w:rsid w:val="00447D5C"/>
    <w:rsid w:val="00450BEB"/>
    <w:rsid w:val="0045115A"/>
    <w:rsid w:val="00451F86"/>
    <w:rsid w:val="004520FF"/>
    <w:rsid w:val="0045269C"/>
    <w:rsid w:val="00452F43"/>
    <w:rsid w:val="00456222"/>
    <w:rsid w:val="00462EE0"/>
    <w:rsid w:val="00463BE6"/>
    <w:rsid w:val="00464DC9"/>
    <w:rsid w:val="00465E3C"/>
    <w:rsid w:val="00467E0B"/>
    <w:rsid w:val="00473961"/>
    <w:rsid w:val="00473DE3"/>
    <w:rsid w:val="004740C6"/>
    <w:rsid w:val="0047430F"/>
    <w:rsid w:val="00474E46"/>
    <w:rsid w:val="00476A7E"/>
    <w:rsid w:val="004774B5"/>
    <w:rsid w:val="004803DF"/>
    <w:rsid w:val="004814EF"/>
    <w:rsid w:val="00481BA3"/>
    <w:rsid w:val="00482F1F"/>
    <w:rsid w:val="00483CF5"/>
    <w:rsid w:val="00490F4A"/>
    <w:rsid w:val="00491D3F"/>
    <w:rsid w:val="00493DDE"/>
    <w:rsid w:val="00494A50"/>
    <w:rsid w:val="00495BF3"/>
    <w:rsid w:val="004A112D"/>
    <w:rsid w:val="004A2B1B"/>
    <w:rsid w:val="004A48F7"/>
    <w:rsid w:val="004A4B97"/>
    <w:rsid w:val="004A5A6D"/>
    <w:rsid w:val="004A71A9"/>
    <w:rsid w:val="004A7B3C"/>
    <w:rsid w:val="004B0F7C"/>
    <w:rsid w:val="004B65F0"/>
    <w:rsid w:val="004B7CE2"/>
    <w:rsid w:val="004C0DA8"/>
    <w:rsid w:val="004C46DB"/>
    <w:rsid w:val="004C4EAA"/>
    <w:rsid w:val="004D1104"/>
    <w:rsid w:val="004D11AB"/>
    <w:rsid w:val="004D4E95"/>
    <w:rsid w:val="004D5F38"/>
    <w:rsid w:val="004E1E27"/>
    <w:rsid w:val="004E23CE"/>
    <w:rsid w:val="004E36E1"/>
    <w:rsid w:val="004E4338"/>
    <w:rsid w:val="004E5EBF"/>
    <w:rsid w:val="004E5FD1"/>
    <w:rsid w:val="004E74FB"/>
    <w:rsid w:val="004F1485"/>
    <w:rsid w:val="004F166C"/>
    <w:rsid w:val="004F26C2"/>
    <w:rsid w:val="004F7AE7"/>
    <w:rsid w:val="00501948"/>
    <w:rsid w:val="00502318"/>
    <w:rsid w:val="005043A0"/>
    <w:rsid w:val="00506186"/>
    <w:rsid w:val="0051126B"/>
    <w:rsid w:val="0051200A"/>
    <w:rsid w:val="00513C1B"/>
    <w:rsid w:val="00515310"/>
    <w:rsid w:val="00516F27"/>
    <w:rsid w:val="00517C70"/>
    <w:rsid w:val="00520FD2"/>
    <w:rsid w:val="005222EE"/>
    <w:rsid w:val="00522A75"/>
    <w:rsid w:val="00523A22"/>
    <w:rsid w:val="005246C1"/>
    <w:rsid w:val="0052512C"/>
    <w:rsid w:val="00525E9C"/>
    <w:rsid w:val="00525F7C"/>
    <w:rsid w:val="00527549"/>
    <w:rsid w:val="00531203"/>
    <w:rsid w:val="00532A2D"/>
    <w:rsid w:val="00533E08"/>
    <w:rsid w:val="005340F8"/>
    <w:rsid w:val="00534489"/>
    <w:rsid w:val="005347D5"/>
    <w:rsid w:val="005370D4"/>
    <w:rsid w:val="00537B59"/>
    <w:rsid w:val="00537D54"/>
    <w:rsid w:val="00541E4F"/>
    <w:rsid w:val="00541E70"/>
    <w:rsid w:val="00543F9F"/>
    <w:rsid w:val="0054759F"/>
    <w:rsid w:val="005500FD"/>
    <w:rsid w:val="005522AE"/>
    <w:rsid w:val="0055270C"/>
    <w:rsid w:val="005546C9"/>
    <w:rsid w:val="005549E0"/>
    <w:rsid w:val="005552D6"/>
    <w:rsid w:val="00555604"/>
    <w:rsid w:val="00557D24"/>
    <w:rsid w:val="005608B6"/>
    <w:rsid w:val="005619D9"/>
    <w:rsid w:val="00561ECD"/>
    <w:rsid w:val="005645A7"/>
    <w:rsid w:val="005645CD"/>
    <w:rsid w:val="005675C8"/>
    <w:rsid w:val="005706E1"/>
    <w:rsid w:val="00573DA4"/>
    <w:rsid w:val="00574479"/>
    <w:rsid w:val="00575487"/>
    <w:rsid w:val="00575C66"/>
    <w:rsid w:val="00580425"/>
    <w:rsid w:val="0058047C"/>
    <w:rsid w:val="0058355E"/>
    <w:rsid w:val="00583F91"/>
    <w:rsid w:val="00585661"/>
    <w:rsid w:val="0058576B"/>
    <w:rsid w:val="00590721"/>
    <w:rsid w:val="005907B8"/>
    <w:rsid w:val="00591C07"/>
    <w:rsid w:val="00593366"/>
    <w:rsid w:val="00594637"/>
    <w:rsid w:val="00595917"/>
    <w:rsid w:val="00595BF2"/>
    <w:rsid w:val="00595F6E"/>
    <w:rsid w:val="005974D3"/>
    <w:rsid w:val="005A2747"/>
    <w:rsid w:val="005A29EB"/>
    <w:rsid w:val="005A54AA"/>
    <w:rsid w:val="005B25FE"/>
    <w:rsid w:val="005C279D"/>
    <w:rsid w:val="005C2B90"/>
    <w:rsid w:val="005C2E57"/>
    <w:rsid w:val="005C43F2"/>
    <w:rsid w:val="005C50CC"/>
    <w:rsid w:val="005C6AB5"/>
    <w:rsid w:val="005C7EBC"/>
    <w:rsid w:val="005D011C"/>
    <w:rsid w:val="005D076F"/>
    <w:rsid w:val="005D10FC"/>
    <w:rsid w:val="005D3454"/>
    <w:rsid w:val="005D411C"/>
    <w:rsid w:val="005D530C"/>
    <w:rsid w:val="005D5E66"/>
    <w:rsid w:val="005E110C"/>
    <w:rsid w:val="005E20FA"/>
    <w:rsid w:val="005E513B"/>
    <w:rsid w:val="005E7078"/>
    <w:rsid w:val="005F0185"/>
    <w:rsid w:val="005F0CE9"/>
    <w:rsid w:val="005F1633"/>
    <w:rsid w:val="005F1990"/>
    <w:rsid w:val="005F3395"/>
    <w:rsid w:val="005F3C7C"/>
    <w:rsid w:val="005F3E40"/>
    <w:rsid w:val="005F4DCE"/>
    <w:rsid w:val="005F66D9"/>
    <w:rsid w:val="005F6882"/>
    <w:rsid w:val="0060105A"/>
    <w:rsid w:val="00605B46"/>
    <w:rsid w:val="00607CFA"/>
    <w:rsid w:val="006144E2"/>
    <w:rsid w:val="006165E6"/>
    <w:rsid w:val="00617062"/>
    <w:rsid w:val="0061779B"/>
    <w:rsid w:val="006204A9"/>
    <w:rsid w:val="00622995"/>
    <w:rsid w:val="00622A7E"/>
    <w:rsid w:val="00625303"/>
    <w:rsid w:val="006277DB"/>
    <w:rsid w:val="00631DD5"/>
    <w:rsid w:val="00632168"/>
    <w:rsid w:val="006326E5"/>
    <w:rsid w:val="00632C21"/>
    <w:rsid w:val="00632F7A"/>
    <w:rsid w:val="0063438D"/>
    <w:rsid w:val="00636AEE"/>
    <w:rsid w:val="00640DA2"/>
    <w:rsid w:val="0064121C"/>
    <w:rsid w:val="0064222F"/>
    <w:rsid w:val="006461AD"/>
    <w:rsid w:val="006503DC"/>
    <w:rsid w:val="006512CD"/>
    <w:rsid w:val="006523D3"/>
    <w:rsid w:val="0065275C"/>
    <w:rsid w:val="0065429F"/>
    <w:rsid w:val="00654601"/>
    <w:rsid w:val="006618FD"/>
    <w:rsid w:val="00662C3E"/>
    <w:rsid w:val="00665714"/>
    <w:rsid w:val="00665C34"/>
    <w:rsid w:val="006700D8"/>
    <w:rsid w:val="00670EA0"/>
    <w:rsid w:val="00671222"/>
    <w:rsid w:val="00672BB3"/>
    <w:rsid w:val="00673F2E"/>
    <w:rsid w:val="0067504D"/>
    <w:rsid w:val="00675B91"/>
    <w:rsid w:val="00676E9D"/>
    <w:rsid w:val="00681151"/>
    <w:rsid w:val="00683063"/>
    <w:rsid w:val="00683166"/>
    <w:rsid w:val="00684C6E"/>
    <w:rsid w:val="00684DA1"/>
    <w:rsid w:val="006856F0"/>
    <w:rsid w:val="006861D7"/>
    <w:rsid w:val="006863B1"/>
    <w:rsid w:val="006865A8"/>
    <w:rsid w:val="00690948"/>
    <w:rsid w:val="006913CC"/>
    <w:rsid w:val="00692447"/>
    <w:rsid w:val="00692885"/>
    <w:rsid w:val="00692AAB"/>
    <w:rsid w:val="00693447"/>
    <w:rsid w:val="00694786"/>
    <w:rsid w:val="006949BD"/>
    <w:rsid w:val="00694EEB"/>
    <w:rsid w:val="00695DA7"/>
    <w:rsid w:val="00697873"/>
    <w:rsid w:val="006A17E2"/>
    <w:rsid w:val="006A34A8"/>
    <w:rsid w:val="006A45C8"/>
    <w:rsid w:val="006A64E5"/>
    <w:rsid w:val="006A7456"/>
    <w:rsid w:val="006A757E"/>
    <w:rsid w:val="006B022B"/>
    <w:rsid w:val="006B2AE9"/>
    <w:rsid w:val="006B2F0F"/>
    <w:rsid w:val="006B56D7"/>
    <w:rsid w:val="006C08EA"/>
    <w:rsid w:val="006C2A0C"/>
    <w:rsid w:val="006C34A6"/>
    <w:rsid w:val="006C5752"/>
    <w:rsid w:val="006D1FFE"/>
    <w:rsid w:val="006D51F5"/>
    <w:rsid w:val="006D701A"/>
    <w:rsid w:val="006D7830"/>
    <w:rsid w:val="006D7F39"/>
    <w:rsid w:val="006E015E"/>
    <w:rsid w:val="006E06EE"/>
    <w:rsid w:val="006E0D2B"/>
    <w:rsid w:val="006E36D6"/>
    <w:rsid w:val="006E3F09"/>
    <w:rsid w:val="006E4AB1"/>
    <w:rsid w:val="006E5379"/>
    <w:rsid w:val="006E715E"/>
    <w:rsid w:val="006F20F1"/>
    <w:rsid w:val="006F2190"/>
    <w:rsid w:val="006F225A"/>
    <w:rsid w:val="006F4CB1"/>
    <w:rsid w:val="006F5634"/>
    <w:rsid w:val="006F6870"/>
    <w:rsid w:val="007000B9"/>
    <w:rsid w:val="007001EC"/>
    <w:rsid w:val="007009F2"/>
    <w:rsid w:val="00701C00"/>
    <w:rsid w:val="007038F3"/>
    <w:rsid w:val="007039BC"/>
    <w:rsid w:val="00703B9B"/>
    <w:rsid w:val="00704CB6"/>
    <w:rsid w:val="00707D88"/>
    <w:rsid w:val="007101F7"/>
    <w:rsid w:val="007120AE"/>
    <w:rsid w:val="0071316F"/>
    <w:rsid w:val="007158F1"/>
    <w:rsid w:val="00715ABD"/>
    <w:rsid w:val="0071714F"/>
    <w:rsid w:val="00720DF6"/>
    <w:rsid w:val="00727548"/>
    <w:rsid w:val="00730FC5"/>
    <w:rsid w:val="0073111E"/>
    <w:rsid w:val="00734D2F"/>
    <w:rsid w:val="007353C3"/>
    <w:rsid w:val="007353FC"/>
    <w:rsid w:val="00736098"/>
    <w:rsid w:val="00736A20"/>
    <w:rsid w:val="00736BF0"/>
    <w:rsid w:val="00744C29"/>
    <w:rsid w:val="0074622D"/>
    <w:rsid w:val="00747CA1"/>
    <w:rsid w:val="00752167"/>
    <w:rsid w:val="007557DD"/>
    <w:rsid w:val="007562E0"/>
    <w:rsid w:val="007564A4"/>
    <w:rsid w:val="00756F47"/>
    <w:rsid w:val="007571E9"/>
    <w:rsid w:val="0076098A"/>
    <w:rsid w:val="00764668"/>
    <w:rsid w:val="007674C1"/>
    <w:rsid w:val="007703DB"/>
    <w:rsid w:val="0077244F"/>
    <w:rsid w:val="007724C5"/>
    <w:rsid w:val="007729EE"/>
    <w:rsid w:val="0077388D"/>
    <w:rsid w:val="00773BF8"/>
    <w:rsid w:val="007750EE"/>
    <w:rsid w:val="00775E07"/>
    <w:rsid w:val="00776ABC"/>
    <w:rsid w:val="007772D3"/>
    <w:rsid w:val="00777EAB"/>
    <w:rsid w:val="007800B8"/>
    <w:rsid w:val="00780259"/>
    <w:rsid w:val="00781915"/>
    <w:rsid w:val="00783232"/>
    <w:rsid w:val="007833B5"/>
    <w:rsid w:val="00783A1B"/>
    <w:rsid w:val="00786871"/>
    <w:rsid w:val="00786A10"/>
    <w:rsid w:val="00790DCB"/>
    <w:rsid w:val="00792E75"/>
    <w:rsid w:val="0079448A"/>
    <w:rsid w:val="00797551"/>
    <w:rsid w:val="007978DA"/>
    <w:rsid w:val="007A2883"/>
    <w:rsid w:val="007A2C44"/>
    <w:rsid w:val="007A7F5B"/>
    <w:rsid w:val="007B0745"/>
    <w:rsid w:val="007B07CD"/>
    <w:rsid w:val="007B13BD"/>
    <w:rsid w:val="007B1B1E"/>
    <w:rsid w:val="007B3C4D"/>
    <w:rsid w:val="007B665F"/>
    <w:rsid w:val="007C0176"/>
    <w:rsid w:val="007C28AF"/>
    <w:rsid w:val="007C3030"/>
    <w:rsid w:val="007C3A09"/>
    <w:rsid w:val="007C417B"/>
    <w:rsid w:val="007C4EC4"/>
    <w:rsid w:val="007C798A"/>
    <w:rsid w:val="007D3467"/>
    <w:rsid w:val="007D41FE"/>
    <w:rsid w:val="007D57D5"/>
    <w:rsid w:val="007E23D7"/>
    <w:rsid w:val="007E2883"/>
    <w:rsid w:val="007E2D0E"/>
    <w:rsid w:val="007E36D0"/>
    <w:rsid w:val="007E472F"/>
    <w:rsid w:val="007E5CCF"/>
    <w:rsid w:val="007E6654"/>
    <w:rsid w:val="007E7D17"/>
    <w:rsid w:val="007F0416"/>
    <w:rsid w:val="007F0834"/>
    <w:rsid w:val="007F0A4A"/>
    <w:rsid w:val="007F15A7"/>
    <w:rsid w:val="007F163C"/>
    <w:rsid w:val="007F1AAF"/>
    <w:rsid w:val="007F23B1"/>
    <w:rsid w:val="007F2B7C"/>
    <w:rsid w:val="007F570C"/>
    <w:rsid w:val="007F5D15"/>
    <w:rsid w:val="007F6B18"/>
    <w:rsid w:val="008029BE"/>
    <w:rsid w:val="008038B6"/>
    <w:rsid w:val="00806A59"/>
    <w:rsid w:val="008137E9"/>
    <w:rsid w:val="00813852"/>
    <w:rsid w:val="00822449"/>
    <w:rsid w:val="00822C8F"/>
    <w:rsid w:val="00824581"/>
    <w:rsid w:val="0083100D"/>
    <w:rsid w:val="0083136D"/>
    <w:rsid w:val="00832622"/>
    <w:rsid w:val="00832E08"/>
    <w:rsid w:val="008338B8"/>
    <w:rsid w:val="0083406F"/>
    <w:rsid w:val="00834D69"/>
    <w:rsid w:val="00835A76"/>
    <w:rsid w:val="00835F48"/>
    <w:rsid w:val="00836A44"/>
    <w:rsid w:val="00836BA4"/>
    <w:rsid w:val="00836E3A"/>
    <w:rsid w:val="008403E2"/>
    <w:rsid w:val="0084078B"/>
    <w:rsid w:val="008408A6"/>
    <w:rsid w:val="00840F3C"/>
    <w:rsid w:val="00841F55"/>
    <w:rsid w:val="008420B5"/>
    <w:rsid w:val="008425A8"/>
    <w:rsid w:val="00843C03"/>
    <w:rsid w:val="00844F18"/>
    <w:rsid w:val="0084543F"/>
    <w:rsid w:val="008459E4"/>
    <w:rsid w:val="00852517"/>
    <w:rsid w:val="00852E95"/>
    <w:rsid w:val="0085552F"/>
    <w:rsid w:val="00857775"/>
    <w:rsid w:val="008610C7"/>
    <w:rsid w:val="008617C0"/>
    <w:rsid w:val="008626CF"/>
    <w:rsid w:val="00863C1F"/>
    <w:rsid w:val="00863D6A"/>
    <w:rsid w:val="00866544"/>
    <w:rsid w:val="00866D2F"/>
    <w:rsid w:val="00866EE7"/>
    <w:rsid w:val="00873642"/>
    <w:rsid w:val="00875929"/>
    <w:rsid w:val="0087629E"/>
    <w:rsid w:val="00876DFF"/>
    <w:rsid w:val="00883DFA"/>
    <w:rsid w:val="00886DA5"/>
    <w:rsid w:val="00887033"/>
    <w:rsid w:val="00890708"/>
    <w:rsid w:val="008939CA"/>
    <w:rsid w:val="008940F2"/>
    <w:rsid w:val="00895E40"/>
    <w:rsid w:val="008A0182"/>
    <w:rsid w:val="008A3460"/>
    <w:rsid w:val="008A5CF5"/>
    <w:rsid w:val="008A68E1"/>
    <w:rsid w:val="008A7CDF"/>
    <w:rsid w:val="008B202F"/>
    <w:rsid w:val="008B2227"/>
    <w:rsid w:val="008B255D"/>
    <w:rsid w:val="008B3444"/>
    <w:rsid w:val="008B367F"/>
    <w:rsid w:val="008B5806"/>
    <w:rsid w:val="008B69AC"/>
    <w:rsid w:val="008B6DD7"/>
    <w:rsid w:val="008C0FE1"/>
    <w:rsid w:val="008C1B19"/>
    <w:rsid w:val="008C1B67"/>
    <w:rsid w:val="008C1E1B"/>
    <w:rsid w:val="008C1FA8"/>
    <w:rsid w:val="008C4212"/>
    <w:rsid w:val="008C6B68"/>
    <w:rsid w:val="008C6E55"/>
    <w:rsid w:val="008D0D2A"/>
    <w:rsid w:val="008D382D"/>
    <w:rsid w:val="008D44A7"/>
    <w:rsid w:val="008D4FD4"/>
    <w:rsid w:val="008D5B96"/>
    <w:rsid w:val="008D791C"/>
    <w:rsid w:val="008E0EB0"/>
    <w:rsid w:val="008E1067"/>
    <w:rsid w:val="008E1211"/>
    <w:rsid w:val="008E2CF8"/>
    <w:rsid w:val="008E348F"/>
    <w:rsid w:val="008E3551"/>
    <w:rsid w:val="008E49E9"/>
    <w:rsid w:val="008E4B81"/>
    <w:rsid w:val="008E602C"/>
    <w:rsid w:val="008E7C7D"/>
    <w:rsid w:val="008F0B80"/>
    <w:rsid w:val="008F1153"/>
    <w:rsid w:val="008F1EC9"/>
    <w:rsid w:val="008F2403"/>
    <w:rsid w:val="008F3295"/>
    <w:rsid w:val="008F33C4"/>
    <w:rsid w:val="008F45C1"/>
    <w:rsid w:val="008F4740"/>
    <w:rsid w:val="008F5A6E"/>
    <w:rsid w:val="00902AB2"/>
    <w:rsid w:val="009030C8"/>
    <w:rsid w:val="00906656"/>
    <w:rsid w:val="0090798A"/>
    <w:rsid w:val="00911C1A"/>
    <w:rsid w:val="00914A85"/>
    <w:rsid w:val="00914ADB"/>
    <w:rsid w:val="00916D2F"/>
    <w:rsid w:val="00917B3E"/>
    <w:rsid w:val="00917D1E"/>
    <w:rsid w:val="009208A5"/>
    <w:rsid w:val="009222B3"/>
    <w:rsid w:val="0092611F"/>
    <w:rsid w:val="0092761D"/>
    <w:rsid w:val="0093067E"/>
    <w:rsid w:val="00931B4D"/>
    <w:rsid w:val="00933D9F"/>
    <w:rsid w:val="009348B7"/>
    <w:rsid w:val="009353D1"/>
    <w:rsid w:val="0093562F"/>
    <w:rsid w:val="00935E0B"/>
    <w:rsid w:val="00936023"/>
    <w:rsid w:val="00936B6F"/>
    <w:rsid w:val="00936F09"/>
    <w:rsid w:val="009376B9"/>
    <w:rsid w:val="00942232"/>
    <w:rsid w:val="0094397F"/>
    <w:rsid w:val="009453E6"/>
    <w:rsid w:val="009462A2"/>
    <w:rsid w:val="00946420"/>
    <w:rsid w:val="0094693C"/>
    <w:rsid w:val="00946BED"/>
    <w:rsid w:val="00946E3B"/>
    <w:rsid w:val="009526D2"/>
    <w:rsid w:val="00953396"/>
    <w:rsid w:val="00954501"/>
    <w:rsid w:val="00955412"/>
    <w:rsid w:val="00955CBB"/>
    <w:rsid w:val="00956473"/>
    <w:rsid w:val="0095772F"/>
    <w:rsid w:val="0096037E"/>
    <w:rsid w:val="009624DE"/>
    <w:rsid w:val="009637C2"/>
    <w:rsid w:val="00963DCF"/>
    <w:rsid w:val="009641D5"/>
    <w:rsid w:val="00964426"/>
    <w:rsid w:val="00965752"/>
    <w:rsid w:val="0096681D"/>
    <w:rsid w:val="009724F2"/>
    <w:rsid w:val="009756DA"/>
    <w:rsid w:val="00976345"/>
    <w:rsid w:val="00976654"/>
    <w:rsid w:val="00976BC6"/>
    <w:rsid w:val="00981145"/>
    <w:rsid w:val="009828B9"/>
    <w:rsid w:val="009830D7"/>
    <w:rsid w:val="0098421C"/>
    <w:rsid w:val="009850E9"/>
    <w:rsid w:val="009857C8"/>
    <w:rsid w:val="00985D0F"/>
    <w:rsid w:val="00986301"/>
    <w:rsid w:val="00990138"/>
    <w:rsid w:val="00994978"/>
    <w:rsid w:val="00997FC3"/>
    <w:rsid w:val="009A02D4"/>
    <w:rsid w:val="009A31F0"/>
    <w:rsid w:val="009A5FFC"/>
    <w:rsid w:val="009A6850"/>
    <w:rsid w:val="009A6E00"/>
    <w:rsid w:val="009B2306"/>
    <w:rsid w:val="009B5864"/>
    <w:rsid w:val="009B5FD2"/>
    <w:rsid w:val="009B7A6E"/>
    <w:rsid w:val="009C0ED2"/>
    <w:rsid w:val="009C2EDD"/>
    <w:rsid w:val="009C40E2"/>
    <w:rsid w:val="009C5C36"/>
    <w:rsid w:val="009C729A"/>
    <w:rsid w:val="009C7851"/>
    <w:rsid w:val="009D0644"/>
    <w:rsid w:val="009D090E"/>
    <w:rsid w:val="009D2BB0"/>
    <w:rsid w:val="009D6268"/>
    <w:rsid w:val="009E02B3"/>
    <w:rsid w:val="009E0FED"/>
    <w:rsid w:val="009E4686"/>
    <w:rsid w:val="009E5805"/>
    <w:rsid w:val="009E642F"/>
    <w:rsid w:val="009F43F4"/>
    <w:rsid w:val="009F4C9A"/>
    <w:rsid w:val="009F6903"/>
    <w:rsid w:val="00A0183D"/>
    <w:rsid w:val="00A0660E"/>
    <w:rsid w:val="00A0664F"/>
    <w:rsid w:val="00A068A1"/>
    <w:rsid w:val="00A06F77"/>
    <w:rsid w:val="00A079ED"/>
    <w:rsid w:val="00A122C5"/>
    <w:rsid w:val="00A12798"/>
    <w:rsid w:val="00A13F2D"/>
    <w:rsid w:val="00A16E7B"/>
    <w:rsid w:val="00A17335"/>
    <w:rsid w:val="00A17FF7"/>
    <w:rsid w:val="00A205F8"/>
    <w:rsid w:val="00A21E3F"/>
    <w:rsid w:val="00A22D20"/>
    <w:rsid w:val="00A23FD8"/>
    <w:rsid w:val="00A279DD"/>
    <w:rsid w:val="00A3205F"/>
    <w:rsid w:val="00A36E55"/>
    <w:rsid w:val="00A3781A"/>
    <w:rsid w:val="00A4102D"/>
    <w:rsid w:val="00A41B36"/>
    <w:rsid w:val="00A425B7"/>
    <w:rsid w:val="00A434CA"/>
    <w:rsid w:val="00A44E1D"/>
    <w:rsid w:val="00A46366"/>
    <w:rsid w:val="00A47059"/>
    <w:rsid w:val="00A5108C"/>
    <w:rsid w:val="00A51E79"/>
    <w:rsid w:val="00A52D50"/>
    <w:rsid w:val="00A551C0"/>
    <w:rsid w:val="00A56EEE"/>
    <w:rsid w:val="00A5794C"/>
    <w:rsid w:val="00A57AE2"/>
    <w:rsid w:val="00A6146A"/>
    <w:rsid w:val="00A65F47"/>
    <w:rsid w:val="00A70F34"/>
    <w:rsid w:val="00A710CD"/>
    <w:rsid w:val="00A71967"/>
    <w:rsid w:val="00A72ABC"/>
    <w:rsid w:val="00A76832"/>
    <w:rsid w:val="00A80E15"/>
    <w:rsid w:val="00A81A39"/>
    <w:rsid w:val="00A82B81"/>
    <w:rsid w:val="00A861F3"/>
    <w:rsid w:val="00A90027"/>
    <w:rsid w:val="00A9012F"/>
    <w:rsid w:val="00A91458"/>
    <w:rsid w:val="00A91B54"/>
    <w:rsid w:val="00A92CD2"/>
    <w:rsid w:val="00AA0F42"/>
    <w:rsid w:val="00AA1C85"/>
    <w:rsid w:val="00AA2ABF"/>
    <w:rsid w:val="00AA38C1"/>
    <w:rsid w:val="00AA3904"/>
    <w:rsid w:val="00AA3C15"/>
    <w:rsid w:val="00AA47CF"/>
    <w:rsid w:val="00AA4BC4"/>
    <w:rsid w:val="00AA5764"/>
    <w:rsid w:val="00AB10E9"/>
    <w:rsid w:val="00AB2313"/>
    <w:rsid w:val="00AB351D"/>
    <w:rsid w:val="00AB3655"/>
    <w:rsid w:val="00AB3892"/>
    <w:rsid w:val="00AB509A"/>
    <w:rsid w:val="00AB62A8"/>
    <w:rsid w:val="00AB6ABB"/>
    <w:rsid w:val="00AB72B6"/>
    <w:rsid w:val="00AB7E6B"/>
    <w:rsid w:val="00AC05BE"/>
    <w:rsid w:val="00AC09E1"/>
    <w:rsid w:val="00AC34CC"/>
    <w:rsid w:val="00AC6133"/>
    <w:rsid w:val="00AD2AA6"/>
    <w:rsid w:val="00AD2EEC"/>
    <w:rsid w:val="00AD3BD7"/>
    <w:rsid w:val="00AD45AD"/>
    <w:rsid w:val="00AD529C"/>
    <w:rsid w:val="00AD5586"/>
    <w:rsid w:val="00AD63D7"/>
    <w:rsid w:val="00AD6BF2"/>
    <w:rsid w:val="00AE1B0C"/>
    <w:rsid w:val="00AE2810"/>
    <w:rsid w:val="00AE3C19"/>
    <w:rsid w:val="00AE55EE"/>
    <w:rsid w:val="00AE6245"/>
    <w:rsid w:val="00AF27C7"/>
    <w:rsid w:val="00AF2B2F"/>
    <w:rsid w:val="00AF2F28"/>
    <w:rsid w:val="00AF31A7"/>
    <w:rsid w:val="00AF32F2"/>
    <w:rsid w:val="00AF5155"/>
    <w:rsid w:val="00AF6B89"/>
    <w:rsid w:val="00AF7701"/>
    <w:rsid w:val="00AF777D"/>
    <w:rsid w:val="00B00B6A"/>
    <w:rsid w:val="00B010D4"/>
    <w:rsid w:val="00B013DC"/>
    <w:rsid w:val="00B013E9"/>
    <w:rsid w:val="00B04470"/>
    <w:rsid w:val="00B045EF"/>
    <w:rsid w:val="00B0585B"/>
    <w:rsid w:val="00B05B5A"/>
    <w:rsid w:val="00B0723A"/>
    <w:rsid w:val="00B10EDA"/>
    <w:rsid w:val="00B11587"/>
    <w:rsid w:val="00B11A25"/>
    <w:rsid w:val="00B200BF"/>
    <w:rsid w:val="00B21AAD"/>
    <w:rsid w:val="00B223EE"/>
    <w:rsid w:val="00B23B49"/>
    <w:rsid w:val="00B25CE7"/>
    <w:rsid w:val="00B279F6"/>
    <w:rsid w:val="00B31A98"/>
    <w:rsid w:val="00B329DD"/>
    <w:rsid w:val="00B34EF2"/>
    <w:rsid w:val="00B3676A"/>
    <w:rsid w:val="00B37190"/>
    <w:rsid w:val="00B37B5E"/>
    <w:rsid w:val="00B4005A"/>
    <w:rsid w:val="00B40DBA"/>
    <w:rsid w:val="00B41937"/>
    <w:rsid w:val="00B41A53"/>
    <w:rsid w:val="00B464EA"/>
    <w:rsid w:val="00B46729"/>
    <w:rsid w:val="00B479E1"/>
    <w:rsid w:val="00B5006F"/>
    <w:rsid w:val="00B5018A"/>
    <w:rsid w:val="00B515B1"/>
    <w:rsid w:val="00B51EBE"/>
    <w:rsid w:val="00B5290C"/>
    <w:rsid w:val="00B52ADE"/>
    <w:rsid w:val="00B52FFF"/>
    <w:rsid w:val="00B5367F"/>
    <w:rsid w:val="00B5602F"/>
    <w:rsid w:val="00B57759"/>
    <w:rsid w:val="00B57FED"/>
    <w:rsid w:val="00B64698"/>
    <w:rsid w:val="00B64710"/>
    <w:rsid w:val="00B64B0D"/>
    <w:rsid w:val="00B6549A"/>
    <w:rsid w:val="00B654B2"/>
    <w:rsid w:val="00B6554B"/>
    <w:rsid w:val="00B66DFC"/>
    <w:rsid w:val="00B71268"/>
    <w:rsid w:val="00B71A5E"/>
    <w:rsid w:val="00B73F06"/>
    <w:rsid w:val="00B740FB"/>
    <w:rsid w:val="00B7607A"/>
    <w:rsid w:val="00B7652A"/>
    <w:rsid w:val="00B77054"/>
    <w:rsid w:val="00B7791D"/>
    <w:rsid w:val="00B80EA1"/>
    <w:rsid w:val="00B81A11"/>
    <w:rsid w:val="00B824E8"/>
    <w:rsid w:val="00B82591"/>
    <w:rsid w:val="00B82696"/>
    <w:rsid w:val="00B839D3"/>
    <w:rsid w:val="00B8464A"/>
    <w:rsid w:val="00B84799"/>
    <w:rsid w:val="00B8644D"/>
    <w:rsid w:val="00B90B14"/>
    <w:rsid w:val="00B93C77"/>
    <w:rsid w:val="00B93D54"/>
    <w:rsid w:val="00B94155"/>
    <w:rsid w:val="00B95D7D"/>
    <w:rsid w:val="00BA0882"/>
    <w:rsid w:val="00BA0C99"/>
    <w:rsid w:val="00BA6ED4"/>
    <w:rsid w:val="00BB372A"/>
    <w:rsid w:val="00BB4FA6"/>
    <w:rsid w:val="00BB5646"/>
    <w:rsid w:val="00BB662C"/>
    <w:rsid w:val="00BC0BCF"/>
    <w:rsid w:val="00BC31C4"/>
    <w:rsid w:val="00BC4AB4"/>
    <w:rsid w:val="00BC7827"/>
    <w:rsid w:val="00BD07C2"/>
    <w:rsid w:val="00BD1E31"/>
    <w:rsid w:val="00BD3D79"/>
    <w:rsid w:val="00BD618A"/>
    <w:rsid w:val="00BD7814"/>
    <w:rsid w:val="00BE0835"/>
    <w:rsid w:val="00BE2255"/>
    <w:rsid w:val="00BE24B9"/>
    <w:rsid w:val="00BE6212"/>
    <w:rsid w:val="00BE6B78"/>
    <w:rsid w:val="00BE7492"/>
    <w:rsid w:val="00BF2C8D"/>
    <w:rsid w:val="00BF422E"/>
    <w:rsid w:val="00BF444A"/>
    <w:rsid w:val="00BF6D09"/>
    <w:rsid w:val="00BF6D52"/>
    <w:rsid w:val="00BF7A98"/>
    <w:rsid w:val="00C00D93"/>
    <w:rsid w:val="00C01411"/>
    <w:rsid w:val="00C01A98"/>
    <w:rsid w:val="00C0621C"/>
    <w:rsid w:val="00C07155"/>
    <w:rsid w:val="00C11010"/>
    <w:rsid w:val="00C11F31"/>
    <w:rsid w:val="00C13DDC"/>
    <w:rsid w:val="00C140CC"/>
    <w:rsid w:val="00C162A8"/>
    <w:rsid w:val="00C21D26"/>
    <w:rsid w:val="00C220C0"/>
    <w:rsid w:val="00C23535"/>
    <w:rsid w:val="00C238B9"/>
    <w:rsid w:val="00C24597"/>
    <w:rsid w:val="00C24CEA"/>
    <w:rsid w:val="00C26C13"/>
    <w:rsid w:val="00C27167"/>
    <w:rsid w:val="00C27C62"/>
    <w:rsid w:val="00C3078B"/>
    <w:rsid w:val="00C355A1"/>
    <w:rsid w:val="00C359AB"/>
    <w:rsid w:val="00C35B9B"/>
    <w:rsid w:val="00C36B55"/>
    <w:rsid w:val="00C42596"/>
    <w:rsid w:val="00C43EC1"/>
    <w:rsid w:val="00C458C0"/>
    <w:rsid w:val="00C5118E"/>
    <w:rsid w:val="00C51AE4"/>
    <w:rsid w:val="00C54B4C"/>
    <w:rsid w:val="00C574BA"/>
    <w:rsid w:val="00C5782D"/>
    <w:rsid w:val="00C62EAC"/>
    <w:rsid w:val="00C634F8"/>
    <w:rsid w:val="00C6359B"/>
    <w:rsid w:val="00C652D2"/>
    <w:rsid w:val="00C66252"/>
    <w:rsid w:val="00C67472"/>
    <w:rsid w:val="00C74871"/>
    <w:rsid w:val="00C75305"/>
    <w:rsid w:val="00C76A15"/>
    <w:rsid w:val="00C77DD2"/>
    <w:rsid w:val="00C80208"/>
    <w:rsid w:val="00C80BA2"/>
    <w:rsid w:val="00C81A36"/>
    <w:rsid w:val="00C83921"/>
    <w:rsid w:val="00C85F92"/>
    <w:rsid w:val="00C87CBB"/>
    <w:rsid w:val="00C90FA1"/>
    <w:rsid w:val="00C92A9B"/>
    <w:rsid w:val="00C9349B"/>
    <w:rsid w:val="00CA0348"/>
    <w:rsid w:val="00CA043B"/>
    <w:rsid w:val="00CA0A0C"/>
    <w:rsid w:val="00CA120E"/>
    <w:rsid w:val="00CA1877"/>
    <w:rsid w:val="00CA1FF9"/>
    <w:rsid w:val="00CA265A"/>
    <w:rsid w:val="00CA34B0"/>
    <w:rsid w:val="00CA4305"/>
    <w:rsid w:val="00CA4DF6"/>
    <w:rsid w:val="00CA52B8"/>
    <w:rsid w:val="00CA5B50"/>
    <w:rsid w:val="00CA5F32"/>
    <w:rsid w:val="00CB3894"/>
    <w:rsid w:val="00CB39A9"/>
    <w:rsid w:val="00CB6568"/>
    <w:rsid w:val="00CB73A8"/>
    <w:rsid w:val="00CB788D"/>
    <w:rsid w:val="00CC24E9"/>
    <w:rsid w:val="00CC25BE"/>
    <w:rsid w:val="00CC2669"/>
    <w:rsid w:val="00CC2EF1"/>
    <w:rsid w:val="00CC49DC"/>
    <w:rsid w:val="00CC49F5"/>
    <w:rsid w:val="00CC5077"/>
    <w:rsid w:val="00CC5861"/>
    <w:rsid w:val="00CC6837"/>
    <w:rsid w:val="00CC6FAD"/>
    <w:rsid w:val="00CD08A8"/>
    <w:rsid w:val="00CD0BAB"/>
    <w:rsid w:val="00CD1D82"/>
    <w:rsid w:val="00CE1815"/>
    <w:rsid w:val="00CE46DC"/>
    <w:rsid w:val="00CE5D93"/>
    <w:rsid w:val="00CE648C"/>
    <w:rsid w:val="00CE7B13"/>
    <w:rsid w:val="00CF1273"/>
    <w:rsid w:val="00CF396F"/>
    <w:rsid w:val="00CF3C1B"/>
    <w:rsid w:val="00D034F5"/>
    <w:rsid w:val="00D04C41"/>
    <w:rsid w:val="00D073EC"/>
    <w:rsid w:val="00D07FD3"/>
    <w:rsid w:val="00D153BD"/>
    <w:rsid w:val="00D16852"/>
    <w:rsid w:val="00D200AA"/>
    <w:rsid w:val="00D227A3"/>
    <w:rsid w:val="00D23FCA"/>
    <w:rsid w:val="00D247BB"/>
    <w:rsid w:val="00D248EC"/>
    <w:rsid w:val="00D24B20"/>
    <w:rsid w:val="00D24E2A"/>
    <w:rsid w:val="00D30255"/>
    <w:rsid w:val="00D33229"/>
    <w:rsid w:val="00D33824"/>
    <w:rsid w:val="00D35762"/>
    <w:rsid w:val="00D37023"/>
    <w:rsid w:val="00D37AE1"/>
    <w:rsid w:val="00D40356"/>
    <w:rsid w:val="00D4036A"/>
    <w:rsid w:val="00D40A88"/>
    <w:rsid w:val="00D43769"/>
    <w:rsid w:val="00D46310"/>
    <w:rsid w:val="00D476E4"/>
    <w:rsid w:val="00D5042B"/>
    <w:rsid w:val="00D50AF9"/>
    <w:rsid w:val="00D536FE"/>
    <w:rsid w:val="00D54CD3"/>
    <w:rsid w:val="00D55087"/>
    <w:rsid w:val="00D56A16"/>
    <w:rsid w:val="00D56C6D"/>
    <w:rsid w:val="00D6223B"/>
    <w:rsid w:val="00D62298"/>
    <w:rsid w:val="00D63B3F"/>
    <w:rsid w:val="00D640D6"/>
    <w:rsid w:val="00D648D5"/>
    <w:rsid w:val="00D64FB2"/>
    <w:rsid w:val="00D654CB"/>
    <w:rsid w:val="00D65D54"/>
    <w:rsid w:val="00D65D62"/>
    <w:rsid w:val="00D6775D"/>
    <w:rsid w:val="00D678D0"/>
    <w:rsid w:val="00D70820"/>
    <w:rsid w:val="00D70A38"/>
    <w:rsid w:val="00D70CF3"/>
    <w:rsid w:val="00D712DF"/>
    <w:rsid w:val="00D730EF"/>
    <w:rsid w:val="00D807AF"/>
    <w:rsid w:val="00D81545"/>
    <w:rsid w:val="00D822C2"/>
    <w:rsid w:val="00D83165"/>
    <w:rsid w:val="00D8342E"/>
    <w:rsid w:val="00D84E97"/>
    <w:rsid w:val="00D84FD0"/>
    <w:rsid w:val="00D86326"/>
    <w:rsid w:val="00D86750"/>
    <w:rsid w:val="00D8751A"/>
    <w:rsid w:val="00D90CB4"/>
    <w:rsid w:val="00D92D94"/>
    <w:rsid w:val="00D95454"/>
    <w:rsid w:val="00D96491"/>
    <w:rsid w:val="00D973DD"/>
    <w:rsid w:val="00DA371C"/>
    <w:rsid w:val="00DA426C"/>
    <w:rsid w:val="00DA680F"/>
    <w:rsid w:val="00DA738A"/>
    <w:rsid w:val="00DA77F7"/>
    <w:rsid w:val="00DB0472"/>
    <w:rsid w:val="00DB2671"/>
    <w:rsid w:val="00DC0F9D"/>
    <w:rsid w:val="00DC2F34"/>
    <w:rsid w:val="00DC3A94"/>
    <w:rsid w:val="00DC450F"/>
    <w:rsid w:val="00DC5EC4"/>
    <w:rsid w:val="00DD0062"/>
    <w:rsid w:val="00DD0A3E"/>
    <w:rsid w:val="00DD1046"/>
    <w:rsid w:val="00DD4A4C"/>
    <w:rsid w:val="00DD4FE1"/>
    <w:rsid w:val="00DD6C9C"/>
    <w:rsid w:val="00DE5B8B"/>
    <w:rsid w:val="00DE5C12"/>
    <w:rsid w:val="00DE5D71"/>
    <w:rsid w:val="00DE6213"/>
    <w:rsid w:val="00DE622C"/>
    <w:rsid w:val="00DF0C7C"/>
    <w:rsid w:val="00DF0FF2"/>
    <w:rsid w:val="00DF3502"/>
    <w:rsid w:val="00DF4AD8"/>
    <w:rsid w:val="00DF5147"/>
    <w:rsid w:val="00E014DB"/>
    <w:rsid w:val="00E01BFD"/>
    <w:rsid w:val="00E04947"/>
    <w:rsid w:val="00E0775D"/>
    <w:rsid w:val="00E12FCA"/>
    <w:rsid w:val="00E13DA3"/>
    <w:rsid w:val="00E147D7"/>
    <w:rsid w:val="00E16B48"/>
    <w:rsid w:val="00E20CA3"/>
    <w:rsid w:val="00E22620"/>
    <w:rsid w:val="00E22DDF"/>
    <w:rsid w:val="00E266D3"/>
    <w:rsid w:val="00E27C3B"/>
    <w:rsid w:val="00E33805"/>
    <w:rsid w:val="00E34D47"/>
    <w:rsid w:val="00E3638F"/>
    <w:rsid w:val="00E36C41"/>
    <w:rsid w:val="00E422D8"/>
    <w:rsid w:val="00E47ADA"/>
    <w:rsid w:val="00E504B0"/>
    <w:rsid w:val="00E5058C"/>
    <w:rsid w:val="00E505E3"/>
    <w:rsid w:val="00E51FEF"/>
    <w:rsid w:val="00E529BA"/>
    <w:rsid w:val="00E530B8"/>
    <w:rsid w:val="00E53A27"/>
    <w:rsid w:val="00E54562"/>
    <w:rsid w:val="00E5461C"/>
    <w:rsid w:val="00E56F9C"/>
    <w:rsid w:val="00E60AC3"/>
    <w:rsid w:val="00E6125B"/>
    <w:rsid w:val="00E61B1B"/>
    <w:rsid w:val="00E62CAE"/>
    <w:rsid w:val="00E639A9"/>
    <w:rsid w:val="00E63E31"/>
    <w:rsid w:val="00E65422"/>
    <w:rsid w:val="00E65525"/>
    <w:rsid w:val="00E65778"/>
    <w:rsid w:val="00E673DC"/>
    <w:rsid w:val="00E706BB"/>
    <w:rsid w:val="00E710D7"/>
    <w:rsid w:val="00E72248"/>
    <w:rsid w:val="00E72839"/>
    <w:rsid w:val="00E7402F"/>
    <w:rsid w:val="00E75FED"/>
    <w:rsid w:val="00E761A1"/>
    <w:rsid w:val="00E763A6"/>
    <w:rsid w:val="00E770D1"/>
    <w:rsid w:val="00E7775B"/>
    <w:rsid w:val="00E77C6F"/>
    <w:rsid w:val="00E77F48"/>
    <w:rsid w:val="00E814B5"/>
    <w:rsid w:val="00E82C6A"/>
    <w:rsid w:val="00E84341"/>
    <w:rsid w:val="00E84EBB"/>
    <w:rsid w:val="00E8541C"/>
    <w:rsid w:val="00E90649"/>
    <w:rsid w:val="00E91C5B"/>
    <w:rsid w:val="00EA08F7"/>
    <w:rsid w:val="00EA2109"/>
    <w:rsid w:val="00EA25B9"/>
    <w:rsid w:val="00EA2C2B"/>
    <w:rsid w:val="00EA408C"/>
    <w:rsid w:val="00EA41E1"/>
    <w:rsid w:val="00EA42F9"/>
    <w:rsid w:val="00EA541E"/>
    <w:rsid w:val="00EB189E"/>
    <w:rsid w:val="00EB20C4"/>
    <w:rsid w:val="00EB403E"/>
    <w:rsid w:val="00EC0D59"/>
    <w:rsid w:val="00EC163D"/>
    <w:rsid w:val="00EC26FD"/>
    <w:rsid w:val="00EC41B3"/>
    <w:rsid w:val="00EC48EE"/>
    <w:rsid w:val="00EC6AA2"/>
    <w:rsid w:val="00EC7AEE"/>
    <w:rsid w:val="00ED0912"/>
    <w:rsid w:val="00ED1671"/>
    <w:rsid w:val="00ED22A6"/>
    <w:rsid w:val="00ED2F78"/>
    <w:rsid w:val="00ED339F"/>
    <w:rsid w:val="00ED4173"/>
    <w:rsid w:val="00ED45A2"/>
    <w:rsid w:val="00ED7C31"/>
    <w:rsid w:val="00EE0066"/>
    <w:rsid w:val="00EE0147"/>
    <w:rsid w:val="00EE0500"/>
    <w:rsid w:val="00EE0C6D"/>
    <w:rsid w:val="00EE3C9D"/>
    <w:rsid w:val="00EE5B70"/>
    <w:rsid w:val="00EE5BAB"/>
    <w:rsid w:val="00EE6044"/>
    <w:rsid w:val="00EF3CA9"/>
    <w:rsid w:val="00EF3D13"/>
    <w:rsid w:val="00EF3FAD"/>
    <w:rsid w:val="00EF4934"/>
    <w:rsid w:val="00EF4C0F"/>
    <w:rsid w:val="00EF5740"/>
    <w:rsid w:val="00EF6B4E"/>
    <w:rsid w:val="00EF71DE"/>
    <w:rsid w:val="00EF7C8B"/>
    <w:rsid w:val="00F00C5B"/>
    <w:rsid w:val="00F011DC"/>
    <w:rsid w:val="00F02889"/>
    <w:rsid w:val="00F046A5"/>
    <w:rsid w:val="00F05AFD"/>
    <w:rsid w:val="00F05E89"/>
    <w:rsid w:val="00F077A3"/>
    <w:rsid w:val="00F10FA3"/>
    <w:rsid w:val="00F11AD4"/>
    <w:rsid w:val="00F13731"/>
    <w:rsid w:val="00F1509F"/>
    <w:rsid w:val="00F177ED"/>
    <w:rsid w:val="00F211F0"/>
    <w:rsid w:val="00F21FDF"/>
    <w:rsid w:val="00F257F3"/>
    <w:rsid w:val="00F27180"/>
    <w:rsid w:val="00F2793B"/>
    <w:rsid w:val="00F301E8"/>
    <w:rsid w:val="00F3139C"/>
    <w:rsid w:val="00F32313"/>
    <w:rsid w:val="00F36604"/>
    <w:rsid w:val="00F36984"/>
    <w:rsid w:val="00F374C8"/>
    <w:rsid w:val="00F37B58"/>
    <w:rsid w:val="00F401C6"/>
    <w:rsid w:val="00F40628"/>
    <w:rsid w:val="00F42164"/>
    <w:rsid w:val="00F4238A"/>
    <w:rsid w:val="00F425C6"/>
    <w:rsid w:val="00F4409C"/>
    <w:rsid w:val="00F46ADB"/>
    <w:rsid w:val="00F47490"/>
    <w:rsid w:val="00F52511"/>
    <w:rsid w:val="00F53BFC"/>
    <w:rsid w:val="00F555BB"/>
    <w:rsid w:val="00F5620E"/>
    <w:rsid w:val="00F57613"/>
    <w:rsid w:val="00F61DF6"/>
    <w:rsid w:val="00F63DEF"/>
    <w:rsid w:val="00F65422"/>
    <w:rsid w:val="00F655F7"/>
    <w:rsid w:val="00F656ED"/>
    <w:rsid w:val="00F65954"/>
    <w:rsid w:val="00F7125A"/>
    <w:rsid w:val="00F7184A"/>
    <w:rsid w:val="00F72192"/>
    <w:rsid w:val="00F72C4B"/>
    <w:rsid w:val="00F730E7"/>
    <w:rsid w:val="00F730EC"/>
    <w:rsid w:val="00F73C01"/>
    <w:rsid w:val="00F743F5"/>
    <w:rsid w:val="00F7482E"/>
    <w:rsid w:val="00F7775E"/>
    <w:rsid w:val="00F82FE4"/>
    <w:rsid w:val="00F83CE1"/>
    <w:rsid w:val="00F849F4"/>
    <w:rsid w:val="00F84AA8"/>
    <w:rsid w:val="00F861A3"/>
    <w:rsid w:val="00F87637"/>
    <w:rsid w:val="00F90C32"/>
    <w:rsid w:val="00F90E3C"/>
    <w:rsid w:val="00F94141"/>
    <w:rsid w:val="00F9484D"/>
    <w:rsid w:val="00F96286"/>
    <w:rsid w:val="00F967E8"/>
    <w:rsid w:val="00F96DBC"/>
    <w:rsid w:val="00F97350"/>
    <w:rsid w:val="00F9758B"/>
    <w:rsid w:val="00F9780E"/>
    <w:rsid w:val="00FA3CAB"/>
    <w:rsid w:val="00FA3D48"/>
    <w:rsid w:val="00FA607B"/>
    <w:rsid w:val="00FA6574"/>
    <w:rsid w:val="00FA69F4"/>
    <w:rsid w:val="00FA6FCC"/>
    <w:rsid w:val="00FB10C5"/>
    <w:rsid w:val="00FB173B"/>
    <w:rsid w:val="00FB327F"/>
    <w:rsid w:val="00FB35B8"/>
    <w:rsid w:val="00FB4364"/>
    <w:rsid w:val="00FB4FF3"/>
    <w:rsid w:val="00FB5436"/>
    <w:rsid w:val="00FB65AD"/>
    <w:rsid w:val="00FB65C2"/>
    <w:rsid w:val="00FC1CD0"/>
    <w:rsid w:val="00FC2EAE"/>
    <w:rsid w:val="00FC4BA6"/>
    <w:rsid w:val="00FC566A"/>
    <w:rsid w:val="00FC5C7F"/>
    <w:rsid w:val="00FD1B3B"/>
    <w:rsid w:val="00FD31BB"/>
    <w:rsid w:val="00FD3EA2"/>
    <w:rsid w:val="00FD5925"/>
    <w:rsid w:val="00FD705D"/>
    <w:rsid w:val="00FE19DE"/>
    <w:rsid w:val="00FE2163"/>
    <w:rsid w:val="00FE2EDE"/>
    <w:rsid w:val="00FE4BAD"/>
    <w:rsid w:val="00FE5D66"/>
    <w:rsid w:val="00FE69BD"/>
    <w:rsid w:val="00FE6E46"/>
    <w:rsid w:val="00FE70A7"/>
    <w:rsid w:val="00FF3752"/>
    <w:rsid w:val="00FF5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dff1f5"/>
    </o:shapedefaults>
    <o:shapelayout v:ext="edit">
      <o:idmap v:ext="edit" data="1"/>
      <o:regrouptable v:ext="edit">
        <o:entry new="1" old="0"/>
      </o:regrouptable>
    </o:shapelayout>
  </w:shapeDefaults>
  <w:decimalSymbol w:val="."/>
  <w:listSeparator w:val=","/>
  <w14:docId w14:val="134896A8"/>
  <w15:docId w15:val="{8A8B3611-CBD2-45E7-887B-2FAD7D6D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before="240" w:line="288" w:lineRule="auto"/>
        <w:ind w:left="432"/>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CDA"/>
    <w:pPr>
      <w:tabs>
        <w:tab w:val="left" w:pos="1134"/>
        <w:tab w:val="left" w:pos="1559"/>
        <w:tab w:val="left" w:pos="1985"/>
        <w:tab w:val="left" w:pos="2410"/>
        <w:tab w:val="left" w:pos="2835"/>
        <w:tab w:val="left" w:pos="3260"/>
        <w:tab w:val="left" w:pos="3686"/>
        <w:tab w:val="left" w:pos="4111"/>
        <w:tab w:val="left" w:pos="4536"/>
        <w:tab w:val="left" w:pos="4961"/>
        <w:tab w:val="left" w:pos="5387"/>
        <w:tab w:val="left" w:pos="5812"/>
        <w:tab w:val="left" w:pos="6237"/>
        <w:tab w:val="right" w:pos="9072"/>
      </w:tabs>
      <w:ind w:left="0"/>
      <w:jc w:val="left"/>
    </w:pPr>
    <w:rPr>
      <w:rFonts w:ascii="Tahoma" w:hAnsi="Tahoma"/>
      <w:sz w:val="18"/>
      <w:lang w:val="en-AU" w:eastAsia="nl-NL"/>
    </w:rPr>
  </w:style>
  <w:style w:type="paragraph" w:styleId="Heading1">
    <w:name w:val="heading 1"/>
    <w:aliases w:val="Título 1 ALG,Subject line"/>
    <w:next w:val="Normal"/>
    <w:link w:val="Heading1Char"/>
    <w:qFormat/>
    <w:rsid w:val="00370F34"/>
    <w:pPr>
      <w:numPr>
        <w:numId w:val="1"/>
      </w:numPr>
      <w:spacing w:before="480"/>
      <w:ind w:left="0" w:hanging="709"/>
      <w:outlineLvl w:val="0"/>
    </w:pPr>
    <w:rPr>
      <w:rFonts w:ascii="Tahoma" w:hAnsi="Tahoma"/>
      <w:b/>
      <w:lang w:val="en-GB" w:eastAsia="nl-NL"/>
    </w:rPr>
  </w:style>
  <w:style w:type="paragraph" w:styleId="Heading2">
    <w:name w:val="heading 2"/>
    <w:aliases w:val="Título 2 ALG"/>
    <w:basedOn w:val="Heading1"/>
    <w:next w:val="Normal"/>
    <w:link w:val="Heading2Char"/>
    <w:qFormat/>
    <w:rsid w:val="00695DA7"/>
    <w:pPr>
      <w:numPr>
        <w:ilvl w:val="1"/>
      </w:numPr>
      <w:ind w:left="0"/>
      <w:outlineLvl w:val="1"/>
    </w:pPr>
    <w:rPr>
      <w:sz w:val="18"/>
    </w:rPr>
  </w:style>
  <w:style w:type="paragraph" w:styleId="Heading3">
    <w:name w:val="heading 3"/>
    <w:aliases w:val="Título 3 ALG,l3,CT,LetHead3,Normal Heading 3,h3,MisHead3,Normalhead3,Sub,h31,3,Titre 3,H3,Heading 3E,3m,Head 3,1.2.3.,Sub-header,(1.1.1),hd3,h32,Heading 3 hidden,2h,head3,Topic Sub Heading,Tab text,Numbered - 3,ICL1,Level 3,Minor1,heading 3"/>
    <w:basedOn w:val="Heading2"/>
    <w:next w:val="Normal"/>
    <w:link w:val="Heading3Char"/>
    <w:uiPriority w:val="9"/>
    <w:qFormat/>
    <w:rsid w:val="00CA5B50"/>
    <w:pPr>
      <w:keepNext/>
      <w:keepLines/>
      <w:numPr>
        <w:ilvl w:val="2"/>
      </w:numPr>
      <w:spacing w:before="360"/>
      <w:ind w:left="0"/>
      <w:outlineLvl w:val="2"/>
    </w:pPr>
  </w:style>
  <w:style w:type="paragraph" w:styleId="Heading4">
    <w:name w:val="heading 4"/>
    <w:basedOn w:val="Heading3"/>
    <w:next w:val="Normal"/>
    <w:link w:val="Heading4Char"/>
    <w:uiPriority w:val="9"/>
    <w:qFormat/>
    <w:rsid w:val="00CC6FAD"/>
    <w:pPr>
      <w:numPr>
        <w:ilvl w:val="3"/>
      </w:numPr>
      <w:outlineLvl w:val="3"/>
    </w:pPr>
  </w:style>
  <w:style w:type="paragraph" w:styleId="Heading5">
    <w:name w:val="heading 5"/>
    <w:basedOn w:val="Heading4"/>
    <w:next w:val="Normal"/>
    <w:link w:val="Heading5Char"/>
    <w:uiPriority w:val="9"/>
    <w:qFormat/>
    <w:rsid w:val="00CC6FAD"/>
    <w:pPr>
      <w:numPr>
        <w:ilvl w:val="4"/>
      </w:numPr>
      <w:outlineLvl w:val="4"/>
    </w:pPr>
  </w:style>
  <w:style w:type="paragraph" w:styleId="Heading6">
    <w:name w:val="heading 6"/>
    <w:basedOn w:val="Heading5"/>
    <w:next w:val="Normal"/>
    <w:link w:val="Heading6Char"/>
    <w:uiPriority w:val="9"/>
    <w:qFormat/>
    <w:rsid w:val="00CC6FAD"/>
    <w:pPr>
      <w:numPr>
        <w:ilvl w:val="5"/>
      </w:numPr>
      <w:outlineLvl w:val="5"/>
    </w:pPr>
  </w:style>
  <w:style w:type="paragraph" w:styleId="Heading7">
    <w:name w:val="heading 7"/>
    <w:basedOn w:val="Heading6"/>
    <w:next w:val="Normal"/>
    <w:link w:val="Heading7Char"/>
    <w:uiPriority w:val="9"/>
    <w:qFormat/>
    <w:rsid w:val="00CC6FAD"/>
    <w:pPr>
      <w:numPr>
        <w:ilvl w:val="6"/>
      </w:numPr>
      <w:outlineLvl w:val="6"/>
    </w:pPr>
  </w:style>
  <w:style w:type="paragraph" w:styleId="Heading8">
    <w:name w:val="heading 8"/>
    <w:basedOn w:val="Heading7"/>
    <w:next w:val="Normal"/>
    <w:link w:val="Heading8Char"/>
    <w:uiPriority w:val="9"/>
    <w:qFormat/>
    <w:rsid w:val="00D07FD3"/>
    <w:pPr>
      <w:numPr>
        <w:ilvl w:val="7"/>
      </w:numPr>
      <w:outlineLvl w:val="7"/>
    </w:pPr>
  </w:style>
  <w:style w:type="paragraph" w:styleId="Heading9">
    <w:name w:val="heading 9"/>
    <w:basedOn w:val="Heading8"/>
    <w:next w:val="Normal"/>
    <w:link w:val="Heading9Char"/>
    <w:uiPriority w:val="9"/>
    <w:qFormat/>
    <w:rsid w:val="00D07FD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416"/>
    <w:pPr>
      <w:spacing w:before="0" w:line="240" w:lineRule="auto"/>
    </w:pPr>
    <w:rPr>
      <w:rFonts w:cs="Tahoma"/>
      <w:sz w:val="16"/>
      <w:szCs w:val="16"/>
    </w:rPr>
  </w:style>
  <w:style w:type="character" w:customStyle="1" w:styleId="BalloonTextChar">
    <w:name w:val="Balloon Text Char"/>
    <w:basedOn w:val="DefaultParagraphFont"/>
    <w:link w:val="BalloonText"/>
    <w:uiPriority w:val="99"/>
    <w:semiHidden/>
    <w:rsid w:val="007F0416"/>
    <w:rPr>
      <w:rFonts w:ascii="Tahoma" w:hAnsi="Tahoma" w:cs="Tahoma"/>
      <w:sz w:val="16"/>
      <w:szCs w:val="16"/>
      <w:lang w:val="en-GB" w:eastAsia="nl-NL"/>
    </w:rPr>
  </w:style>
  <w:style w:type="paragraph" w:styleId="Footer">
    <w:name w:val="footer"/>
    <w:basedOn w:val="Normal"/>
    <w:link w:val="FooterChar"/>
    <w:uiPriority w:val="99"/>
    <w:rsid w:val="00CC6FAD"/>
    <w:pPr>
      <w:framePr w:wrap="notBeside" w:vAnchor="page" w:hAnchor="page" w:y="16161"/>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s>
      <w:spacing w:before="0"/>
      <w:ind w:left="425"/>
    </w:pPr>
    <w:rPr>
      <w:noProof/>
      <w:sz w:val="12"/>
    </w:rPr>
  </w:style>
  <w:style w:type="paragraph" w:styleId="Header">
    <w:name w:val="header"/>
    <w:basedOn w:val="Normal"/>
    <w:link w:val="HeaderChar"/>
    <w:uiPriority w:val="99"/>
    <w:rsid w:val="00CC6FAD"/>
    <w:p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s>
      <w:spacing w:before="0"/>
    </w:pPr>
  </w:style>
  <w:style w:type="paragraph" w:customStyle="1" w:styleId="Appendix2">
    <w:name w:val="Appendix 2"/>
    <w:basedOn w:val="Normal"/>
    <w:next w:val="Normal"/>
    <w:rsid w:val="00CC6FAD"/>
    <w:pPr>
      <w:keepNext/>
      <w:keepLines/>
      <w:spacing w:before="360"/>
      <w:ind w:hanging="1134"/>
    </w:pPr>
    <w:rPr>
      <w:b/>
    </w:rPr>
  </w:style>
  <w:style w:type="character" w:customStyle="1" w:styleId="Heading8Char">
    <w:name w:val="Heading 8 Char"/>
    <w:basedOn w:val="DefaultParagraphFont"/>
    <w:link w:val="Heading8"/>
    <w:uiPriority w:val="9"/>
    <w:locked/>
    <w:rsid w:val="00D07FD3"/>
    <w:rPr>
      <w:rFonts w:ascii="Tahoma" w:hAnsi="Tahoma"/>
      <w:b/>
      <w:sz w:val="18"/>
      <w:lang w:val="en-GB" w:eastAsia="nl-NL"/>
    </w:rPr>
  </w:style>
  <w:style w:type="character" w:customStyle="1" w:styleId="Heading9Char">
    <w:name w:val="Heading 9 Char"/>
    <w:basedOn w:val="DefaultParagraphFont"/>
    <w:link w:val="Heading9"/>
    <w:uiPriority w:val="9"/>
    <w:locked/>
    <w:rsid w:val="00D07FD3"/>
    <w:rPr>
      <w:rFonts w:ascii="Tahoma" w:hAnsi="Tahoma"/>
      <w:b/>
      <w:sz w:val="18"/>
      <w:lang w:val="en-GB" w:eastAsia="nl-NL"/>
    </w:rPr>
  </w:style>
  <w:style w:type="paragraph" w:styleId="TOC1">
    <w:name w:val="toc 1"/>
    <w:basedOn w:val="Normal"/>
    <w:next w:val="Normal"/>
    <w:autoRedefine/>
    <w:uiPriority w:val="39"/>
    <w:unhideWhenUsed/>
    <w:qFormat/>
    <w:rsid w:val="00F730EC"/>
    <w:p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 w:val="left" w:pos="360"/>
        <w:tab w:val="right" w:pos="8730"/>
      </w:tabs>
      <w:spacing w:before="60" w:after="60" w:line="240" w:lineRule="auto"/>
    </w:pPr>
    <w:rPr>
      <w:rFonts w:asciiTheme="minorHAnsi" w:hAnsiTheme="minorHAnsi" w:cstheme="minorHAnsi"/>
      <w:b/>
      <w:bCs/>
      <w:sz w:val="20"/>
    </w:rPr>
  </w:style>
  <w:style w:type="character" w:customStyle="1" w:styleId="FooterChar">
    <w:name w:val="Footer Char"/>
    <w:basedOn w:val="DefaultParagraphFont"/>
    <w:link w:val="Footer"/>
    <w:uiPriority w:val="99"/>
    <w:rsid w:val="00383CDA"/>
    <w:rPr>
      <w:rFonts w:ascii="Tahoma" w:hAnsi="Tahoma"/>
      <w:noProof/>
      <w:sz w:val="12"/>
      <w:lang w:val="en-GB" w:eastAsia="nl-NL"/>
    </w:rPr>
  </w:style>
  <w:style w:type="paragraph" w:styleId="TOC2">
    <w:name w:val="toc 2"/>
    <w:basedOn w:val="Normal"/>
    <w:next w:val="Normal"/>
    <w:autoRedefine/>
    <w:uiPriority w:val="39"/>
    <w:unhideWhenUsed/>
    <w:qFormat/>
    <w:rsid w:val="00F730EC"/>
    <w:p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 w:val="left" w:pos="1080"/>
        <w:tab w:val="right" w:pos="8730"/>
      </w:tabs>
      <w:spacing w:before="0"/>
      <w:ind w:left="900" w:hanging="503"/>
    </w:pPr>
    <w:rPr>
      <w:rFonts w:asciiTheme="minorHAnsi" w:hAnsiTheme="minorHAnsi" w:cstheme="minorHAnsi"/>
      <w:i/>
      <w:iCs/>
      <w:sz w:val="20"/>
    </w:rPr>
  </w:style>
  <w:style w:type="paragraph" w:styleId="TOC3">
    <w:name w:val="toc 3"/>
    <w:basedOn w:val="Normal"/>
    <w:next w:val="Normal"/>
    <w:autoRedefine/>
    <w:uiPriority w:val="39"/>
    <w:unhideWhenUsed/>
    <w:qFormat/>
    <w:rsid w:val="00522A75"/>
    <w:p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spacing w:before="0"/>
      <w:ind w:left="360"/>
    </w:pPr>
    <w:rPr>
      <w:rFonts w:asciiTheme="minorHAnsi" w:hAnsiTheme="minorHAnsi" w:cstheme="minorHAnsi"/>
      <w:sz w:val="20"/>
    </w:rPr>
  </w:style>
  <w:style w:type="character" w:styleId="Hyperlink">
    <w:name w:val="Hyperlink"/>
    <w:basedOn w:val="DefaultParagraphFont"/>
    <w:uiPriority w:val="99"/>
    <w:unhideWhenUsed/>
    <w:rsid w:val="007C3030"/>
    <w:rPr>
      <w:color w:val="0000FF" w:themeColor="hyperlink"/>
      <w:u w:val="single"/>
    </w:rPr>
  </w:style>
  <w:style w:type="paragraph" w:styleId="TOCHeading">
    <w:name w:val="TOC Heading"/>
    <w:basedOn w:val="Heading1"/>
    <w:next w:val="Normal"/>
    <w:uiPriority w:val="39"/>
    <w:unhideWhenUsed/>
    <w:qFormat/>
    <w:rsid w:val="00EB403E"/>
    <w:pPr>
      <w:keepNext/>
      <w:keepLines/>
      <w:numPr>
        <w:numId w:val="0"/>
      </w:numPr>
      <w:spacing w:line="276" w:lineRule="auto"/>
      <w:jc w:val="left"/>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erChar">
    <w:name w:val="Header Char"/>
    <w:basedOn w:val="DefaultParagraphFont"/>
    <w:link w:val="Header"/>
    <w:uiPriority w:val="99"/>
    <w:rsid w:val="00FA6FCC"/>
    <w:rPr>
      <w:rFonts w:ascii="Tahoma" w:hAnsi="Tahoma"/>
      <w:sz w:val="18"/>
      <w:lang w:val="en-GB" w:eastAsia="nl-NL"/>
    </w:rPr>
  </w:style>
  <w:style w:type="paragraph" w:styleId="ListParagraph">
    <w:name w:val="List Paragraph"/>
    <w:basedOn w:val="Normal"/>
    <w:link w:val="ListParagraphChar"/>
    <w:uiPriority w:val="34"/>
    <w:qFormat/>
    <w:rsid w:val="003E4FD4"/>
    <w:p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spacing w:before="0" w:after="200" w:line="276" w:lineRule="auto"/>
      <w:ind w:left="1440" w:hanging="720"/>
      <w:contextualSpacing/>
      <w:jc w:val="both"/>
    </w:pPr>
    <w:rPr>
      <w:rFonts w:ascii="Calibri" w:hAnsi="Calibri" w:cs="Tahoma"/>
      <w:sz w:val="22"/>
      <w:szCs w:val="22"/>
      <w:lang w:eastAsia="en-US"/>
    </w:rPr>
  </w:style>
  <w:style w:type="character" w:customStyle="1" w:styleId="ListParagraphChar">
    <w:name w:val="List Paragraph Char"/>
    <w:basedOn w:val="DefaultParagraphFont"/>
    <w:link w:val="ListParagraph"/>
    <w:uiPriority w:val="34"/>
    <w:locked/>
    <w:rsid w:val="003E4FD4"/>
    <w:rPr>
      <w:rFonts w:ascii="Calibri" w:hAnsi="Calibri" w:cs="Tahoma"/>
      <w:sz w:val="22"/>
      <w:szCs w:val="22"/>
      <w:lang w:val="en-GB"/>
    </w:rPr>
  </w:style>
  <w:style w:type="table" w:styleId="TableGrid">
    <w:name w:val="Table Grid"/>
    <w:basedOn w:val="TableNormal"/>
    <w:uiPriority w:val="59"/>
    <w:rsid w:val="00140989"/>
    <w:pPr>
      <w:spacing w:before="0" w:line="240" w:lineRule="auto"/>
      <w:ind w:left="567" w:right="567"/>
      <w:jc w:val="left"/>
    </w:pPr>
    <w:rPr>
      <w:rFonts w:ascii="Tahoma" w:eastAsia="SimSun" w:hAnsi="Tahoma" w:cs="Miriam"/>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B8464A"/>
    <w:p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spacing w:before="0"/>
      <w:ind w:left="540"/>
    </w:pPr>
    <w:rPr>
      <w:rFonts w:asciiTheme="minorHAnsi" w:hAnsiTheme="minorHAnsi" w:cstheme="minorHAnsi"/>
      <w:sz w:val="20"/>
    </w:rPr>
  </w:style>
  <w:style w:type="paragraph" w:styleId="TOC5">
    <w:name w:val="toc 5"/>
    <w:basedOn w:val="Normal"/>
    <w:next w:val="Normal"/>
    <w:autoRedefine/>
    <w:uiPriority w:val="39"/>
    <w:unhideWhenUsed/>
    <w:rsid w:val="00B8464A"/>
    <w:p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spacing w:before="0"/>
      <w:ind w:left="720"/>
    </w:pPr>
    <w:rPr>
      <w:rFonts w:asciiTheme="minorHAnsi" w:hAnsiTheme="minorHAnsi" w:cstheme="minorHAnsi"/>
      <w:sz w:val="20"/>
    </w:rPr>
  </w:style>
  <w:style w:type="paragraph" w:styleId="TOC6">
    <w:name w:val="toc 6"/>
    <w:basedOn w:val="Normal"/>
    <w:next w:val="Normal"/>
    <w:autoRedefine/>
    <w:uiPriority w:val="39"/>
    <w:unhideWhenUsed/>
    <w:rsid w:val="00B8464A"/>
    <w:p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spacing w:before="0"/>
      <w:ind w:left="900"/>
    </w:pPr>
    <w:rPr>
      <w:rFonts w:asciiTheme="minorHAnsi" w:hAnsiTheme="minorHAnsi" w:cstheme="minorHAnsi"/>
      <w:sz w:val="20"/>
    </w:rPr>
  </w:style>
  <w:style w:type="paragraph" w:styleId="TOC7">
    <w:name w:val="toc 7"/>
    <w:basedOn w:val="Normal"/>
    <w:next w:val="Normal"/>
    <w:autoRedefine/>
    <w:uiPriority w:val="39"/>
    <w:unhideWhenUsed/>
    <w:rsid w:val="00B8464A"/>
    <w:p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spacing w:before="0"/>
      <w:ind w:left="1080"/>
    </w:pPr>
    <w:rPr>
      <w:rFonts w:asciiTheme="minorHAnsi" w:hAnsiTheme="minorHAnsi" w:cstheme="minorHAnsi"/>
      <w:sz w:val="20"/>
    </w:rPr>
  </w:style>
  <w:style w:type="paragraph" w:styleId="TOC8">
    <w:name w:val="toc 8"/>
    <w:basedOn w:val="Normal"/>
    <w:next w:val="Normal"/>
    <w:autoRedefine/>
    <w:uiPriority w:val="39"/>
    <w:unhideWhenUsed/>
    <w:rsid w:val="00B8464A"/>
    <w:p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spacing w:before="0"/>
      <w:ind w:left="1260"/>
    </w:pPr>
    <w:rPr>
      <w:rFonts w:asciiTheme="minorHAnsi" w:hAnsiTheme="minorHAnsi" w:cstheme="minorHAnsi"/>
      <w:sz w:val="20"/>
    </w:rPr>
  </w:style>
  <w:style w:type="paragraph" w:styleId="TOC9">
    <w:name w:val="toc 9"/>
    <w:basedOn w:val="Normal"/>
    <w:next w:val="Normal"/>
    <w:autoRedefine/>
    <w:uiPriority w:val="39"/>
    <w:unhideWhenUsed/>
    <w:rsid w:val="00B8464A"/>
    <w:p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spacing w:before="0"/>
      <w:ind w:left="1440"/>
    </w:pPr>
    <w:rPr>
      <w:rFonts w:asciiTheme="minorHAnsi" w:hAnsiTheme="minorHAnsi" w:cstheme="minorHAnsi"/>
      <w:sz w:val="20"/>
    </w:rPr>
  </w:style>
  <w:style w:type="paragraph" w:customStyle="1" w:styleId="IRHeading1Char">
    <w:name w:val="IR Heading 1 Char"/>
    <w:basedOn w:val="Heading1"/>
    <w:next w:val="IRNormal"/>
    <w:rsid w:val="00387273"/>
    <w:pPr>
      <w:keepNext/>
      <w:numPr>
        <w:numId w:val="2"/>
      </w:numPr>
      <w:tabs>
        <w:tab w:val="clear" w:pos="576"/>
        <w:tab w:val="left" w:pos="864"/>
      </w:tabs>
      <w:spacing w:before="720" w:after="120" w:line="264" w:lineRule="auto"/>
      <w:ind w:left="864" w:right="576" w:hanging="864"/>
    </w:pPr>
    <w:rPr>
      <w:rFonts w:eastAsia="SimSun" w:cs="Miriam"/>
      <w:kern w:val="28"/>
      <w:szCs w:val="28"/>
      <w:lang w:val="en-US" w:eastAsia="en-US" w:bidi="he-IL"/>
    </w:rPr>
  </w:style>
  <w:style w:type="paragraph" w:customStyle="1" w:styleId="IRNormal">
    <w:name w:val="IR Normal"/>
    <w:basedOn w:val="Normal"/>
    <w:rsid w:val="00387273"/>
    <w:p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spacing w:line="264" w:lineRule="auto"/>
      <w:ind w:left="864" w:right="567" w:hanging="720"/>
      <w:jc w:val="both"/>
    </w:pPr>
    <w:rPr>
      <w:rFonts w:eastAsia="SimSun" w:cs="Miriam"/>
      <w:szCs w:val="18"/>
      <w:lang w:val="en-US" w:eastAsia="en-US" w:bidi="he-IL"/>
    </w:rPr>
  </w:style>
  <w:style w:type="paragraph" w:customStyle="1" w:styleId="IRHeading2Char">
    <w:name w:val="IR Heading 2 Char"/>
    <w:basedOn w:val="IRHeading1Char"/>
    <w:next w:val="IRNormal"/>
    <w:rsid w:val="00387273"/>
    <w:pPr>
      <w:numPr>
        <w:ilvl w:val="1"/>
      </w:numPr>
      <w:spacing w:before="480"/>
      <w:contextualSpacing/>
    </w:pPr>
    <w:rPr>
      <w:sz w:val="26"/>
    </w:rPr>
  </w:style>
  <w:style w:type="paragraph" w:customStyle="1" w:styleId="IRHeading3">
    <w:name w:val="IR Heading 3"/>
    <w:basedOn w:val="IRHeading2Char"/>
    <w:next w:val="IRNormal"/>
    <w:rsid w:val="00387273"/>
    <w:pPr>
      <w:numPr>
        <w:ilvl w:val="2"/>
      </w:numPr>
      <w:ind w:right="864"/>
    </w:pPr>
  </w:style>
  <w:style w:type="paragraph" w:styleId="BodyText">
    <w:name w:val="Body Text"/>
    <w:basedOn w:val="Normal"/>
    <w:link w:val="BodyTextChar"/>
    <w:uiPriority w:val="99"/>
    <w:rsid w:val="00A92CD2"/>
    <w:pPr>
      <w:numPr>
        <w:numId w:val="3"/>
      </w:num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spacing w:before="120" w:line="360" w:lineRule="auto"/>
      <w:ind w:right="567"/>
      <w:jc w:val="both"/>
    </w:pPr>
    <w:rPr>
      <w:rFonts w:eastAsia="SimSun" w:cs="Miriam"/>
      <w:noProof/>
      <w:sz w:val="22"/>
      <w:szCs w:val="22"/>
      <w:lang w:val="en-US" w:eastAsia="en-US" w:bidi="he-IL"/>
    </w:rPr>
  </w:style>
  <w:style w:type="character" w:customStyle="1" w:styleId="BodyTextChar">
    <w:name w:val="Body Text Char"/>
    <w:basedOn w:val="DefaultParagraphFont"/>
    <w:link w:val="BodyText"/>
    <w:uiPriority w:val="99"/>
    <w:rsid w:val="00A92CD2"/>
    <w:rPr>
      <w:rFonts w:ascii="Tahoma" w:eastAsia="SimSun" w:hAnsi="Tahoma" w:cs="Miriam"/>
      <w:noProof/>
      <w:sz w:val="22"/>
      <w:szCs w:val="22"/>
      <w:lang w:bidi="he-IL"/>
    </w:rPr>
  </w:style>
  <w:style w:type="paragraph" w:styleId="DocumentMap">
    <w:name w:val="Document Map"/>
    <w:basedOn w:val="Normal"/>
    <w:link w:val="DocumentMapChar"/>
    <w:uiPriority w:val="99"/>
    <w:semiHidden/>
    <w:unhideWhenUsed/>
    <w:rsid w:val="0084078B"/>
    <w:pPr>
      <w:spacing w:before="0" w:line="240" w:lineRule="auto"/>
    </w:pPr>
    <w:rPr>
      <w:rFonts w:cs="Tahoma"/>
      <w:sz w:val="16"/>
      <w:szCs w:val="16"/>
    </w:rPr>
  </w:style>
  <w:style w:type="character" w:customStyle="1" w:styleId="DocumentMapChar">
    <w:name w:val="Document Map Char"/>
    <w:basedOn w:val="DefaultParagraphFont"/>
    <w:link w:val="DocumentMap"/>
    <w:uiPriority w:val="99"/>
    <w:semiHidden/>
    <w:rsid w:val="0084078B"/>
    <w:rPr>
      <w:rFonts w:ascii="Tahoma" w:hAnsi="Tahoma" w:cs="Tahoma"/>
      <w:sz w:val="16"/>
      <w:szCs w:val="16"/>
      <w:lang w:val="en-GB" w:eastAsia="nl-NL"/>
    </w:rPr>
  </w:style>
  <w:style w:type="paragraph" w:styleId="NoSpacing">
    <w:name w:val="No Spacing"/>
    <w:uiPriority w:val="1"/>
    <w:qFormat/>
    <w:rsid w:val="0095772F"/>
    <w:pPr>
      <w:spacing w:before="0" w:line="240" w:lineRule="auto"/>
      <w:ind w:left="0"/>
      <w:jc w:val="left"/>
    </w:pPr>
    <w:rPr>
      <w:rFonts w:asciiTheme="minorHAnsi" w:eastAsiaTheme="minorHAnsi" w:hAnsiTheme="minorHAnsi" w:cstheme="minorBidi"/>
      <w:sz w:val="22"/>
      <w:szCs w:val="22"/>
    </w:rPr>
  </w:style>
  <w:style w:type="paragraph" w:styleId="NormalWeb">
    <w:name w:val="Normal (Web)"/>
    <w:basedOn w:val="Normal"/>
    <w:uiPriority w:val="99"/>
    <w:unhideWhenUsed/>
    <w:rsid w:val="00CA0A0C"/>
    <w:p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spacing w:before="100" w:beforeAutospacing="1" w:after="100" w:afterAutospacing="1" w:line="240" w:lineRule="auto"/>
    </w:pPr>
    <w:rPr>
      <w:rFonts w:ascii="Times New Roman" w:hAnsi="Times New Roman"/>
      <w:sz w:val="24"/>
      <w:szCs w:val="24"/>
      <w:lang w:eastAsia="en-GB"/>
    </w:rPr>
  </w:style>
  <w:style w:type="paragraph" w:styleId="Revision">
    <w:name w:val="Revision"/>
    <w:hidden/>
    <w:uiPriority w:val="99"/>
    <w:semiHidden/>
    <w:rsid w:val="006F225A"/>
    <w:pPr>
      <w:spacing w:before="0" w:line="240" w:lineRule="auto"/>
      <w:ind w:left="0"/>
      <w:jc w:val="left"/>
    </w:pPr>
    <w:rPr>
      <w:rFonts w:ascii="Tahoma" w:hAnsi="Tahoma"/>
      <w:sz w:val="18"/>
      <w:lang w:val="en-GB" w:eastAsia="nl-NL"/>
    </w:rPr>
  </w:style>
  <w:style w:type="character" w:styleId="CommentReference">
    <w:name w:val="annotation reference"/>
    <w:basedOn w:val="DefaultParagraphFont"/>
    <w:uiPriority w:val="99"/>
    <w:semiHidden/>
    <w:unhideWhenUsed/>
    <w:rsid w:val="006F225A"/>
    <w:rPr>
      <w:sz w:val="16"/>
      <w:szCs w:val="16"/>
    </w:rPr>
  </w:style>
  <w:style w:type="paragraph" w:styleId="CommentText">
    <w:name w:val="annotation text"/>
    <w:basedOn w:val="Normal"/>
    <w:link w:val="CommentTextChar"/>
    <w:uiPriority w:val="99"/>
    <w:semiHidden/>
    <w:unhideWhenUsed/>
    <w:rsid w:val="006F225A"/>
    <w:pPr>
      <w:spacing w:line="240" w:lineRule="auto"/>
    </w:pPr>
    <w:rPr>
      <w:sz w:val="20"/>
    </w:rPr>
  </w:style>
  <w:style w:type="character" w:customStyle="1" w:styleId="CommentTextChar">
    <w:name w:val="Comment Text Char"/>
    <w:basedOn w:val="DefaultParagraphFont"/>
    <w:link w:val="CommentText"/>
    <w:uiPriority w:val="99"/>
    <w:semiHidden/>
    <w:rsid w:val="006F225A"/>
    <w:rPr>
      <w:rFonts w:ascii="Tahoma" w:hAnsi="Tahoma"/>
      <w:lang w:val="en-GB" w:eastAsia="nl-NL"/>
    </w:rPr>
  </w:style>
  <w:style w:type="paragraph" w:styleId="CommentSubject">
    <w:name w:val="annotation subject"/>
    <w:basedOn w:val="CommentText"/>
    <w:next w:val="CommentText"/>
    <w:link w:val="CommentSubjectChar"/>
    <w:uiPriority w:val="99"/>
    <w:semiHidden/>
    <w:unhideWhenUsed/>
    <w:rsid w:val="006F225A"/>
    <w:rPr>
      <w:b/>
      <w:bCs/>
    </w:rPr>
  </w:style>
  <w:style w:type="character" w:customStyle="1" w:styleId="CommentSubjectChar">
    <w:name w:val="Comment Subject Char"/>
    <w:basedOn w:val="CommentTextChar"/>
    <w:link w:val="CommentSubject"/>
    <w:uiPriority w:val="99"/>
    <w:semiHidden/>
    <w:rsid w:val="006F225A"/>
    <w:rPr>
      <w:rFonts w:ascii="Tahoma" w:hAnsi="Tahoma"/>
      <w:b/>
      <w:bCs/>
      <w:lang w:val="en-GB" w:eastAsia="nl-NL"/>
    </w:rPr>
  </w:style>
  <w:style w:type="character" w:customStyle="1" w:styleId="Heading3Char">
    <w:name w:val="Heading 3 Char"/>
    <w:aliases w:val="Título 3 ALG Char,l3 Char,CT Char,LetHead3 Char,Normal Heading 3 Char,h3 Char,MisHead3 Char,Normalhead3 Char,Sub Char,h31 Char,3 Char,Titre 3 Char,H3 Char,Heading 3E Char,3m Char,Head 3 Char,1.2.3. Char,Sub-header Char,(1.1.1) Char"/>
    <w:basedOn w:val="DefaultParagraphFont"/>
    <w:link w:val="Heading3"/>
    <w:uiPriority w:val="9"/>
    <w:rsid w:val="00AB3892"/>
    <w:rPr>
      <w:rFonts w:ascii="Tahoma" w:hAnsi="Tahoma"/>
      <w:b/>
      <w:sz w:val="18"/>
      <w:lang w:val="en-GB" w:eastAsia="nl-NL"/>
    </w:rPr>
  </w:style>
  <w:style w:type="character" w:customStyle="1" w:styleId="apple-converted-space">
    <w:name w:val="apple-converted-space"/>
    <w:basedOn w:val="DefaultParagraphFont"/>
    <w:rsid w:val="00747CA1"/>
  </w:style>
  <w:style w:type="character" w:customStyle="1" w:styleId="Heading2Char">
    <w:name w:val="Heading 2 Char"/>
    <w:aliases w:val="Título 2 ALG Char"/>
    <w:basedOn w:val="DefaultParagraphFont"/>
    <w:link w:val="Heading2"/>
    <w:rsid w:val="00747CA1"/>
    <w:rPr>
      <w:rFonts w:ascii="Tahoma" w:hAnsi="Tahoma"/>
      <w:b/>
      <w:sz w:val="18"/>
      <w:lang w:val="en-GB" w:eastAsia="nl-NL"/>
    </w:rPr>
  </w:style>
  <w:style w:type="paragraph" w:customStyle="1" w:styleId="Style2">
    <w:name w:val="Style2"/>
    <w:basedOn w:val="ListParagraph"/>
    <w:link w:val="Style2Char"/>
    <w:qFormat/>
    <w:rsid w:val="000A23D1"/>
    <w:pPr>
      <w:numPr>
        <w:numId w:val="4"/>
      </w:numPr>
      <w:jc w:val="left"/>
    </w:pPr>
    <w:rPr>
      <w:rFonts w:asciiTheme="minorHAnsi" w:hAnsiTheme="minorHAnsi" w:cstheme="minorHAnsi"/>
      <w:b/>
      <w:sz w:val="24"/>
      <w:szCs w:val="24"/>
    </w:rPr>
  </w:style>
  <w:style w:type="character" w:customStyle="1" w:styleId="Style2Char">
    <w:name w:val="Style2 Char"/>
    <w:basedOn w:val="ListParagraphChar"/>
    <w:link w:val="Style2"/>
    <w:rsid w:val="000A23D1"/>
    <w:rPr>
      <w:rFonts w:asciiTheme="minorHAnsi" w:hAnsiTheme="minorHAnsi" w:cstheme="minorHAnsi"/>
      <w:b/>
      <w:sz w:val="24"/>
      <w:szCs w:val="24"/>
      <w:lang w:val="en-AU"/>
    </w:rPr>
  </w:style>
  <w:style w:type="paragraph" w:customStyle="1" w:styleId="yiv1539105511msonormal">
    <w:name w:val="yiv1539105511msonormal"/>
    <w:basedOn w:val="Normal"/>
    <w:rsid w:val="0021006D"/>
    <w:p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spacing w:before="100" w:beforeAutospacing="1" w:after="100" w:afterAutospacing="1" w:line="240" w:lineRule="auto"/>
    </w:pPr>
    <w:rPr>
      <w:rFonts w:ascii="Times New Roman" w:hAnsi="Times New Roman"/>
      <w:sz w:val="24"/>
      <w:szCs w:val="24"/>
      <w:lang w:eastAsia="en-GB"/>
    </w:rPr>
  </w:style>
  <w:style w:type="paragraph" w:styleId="FootnoteText">
    <w:name w:val="footnote text"/>
    <w:basedOn w:val="Normal"/>
    <w:link w:val="FootnoteTextChar"/>
    <w:uiPriority w:val="99"/>
    <w:semiHidden/>
    <w:unhideWhenUsed/>
    <w:rsid w:val="00317913"/>
    <w:pPr>
      <w:spacing w:before="0" w:line="240" w:lineRule="auto"/>
    </w:pPr>
    <w:rPr>
      <w:sz w:val="20"/>
    </w:rPr>
  </w:style>
  <w:style w:type="character" w:customStyle="1" w:styleId="FootnoteTextChar">
    <w:name w:val="Footnote Text Char"/>
    <w:basedOn w:val="DefaultParagraphFont"/>
    <w:link w:val="FootnoteText"/>
    <w:uiPriority w:val="99"/>
    <w:semiHidden/>
    <w:rsid w:val="00317913"/>
    <w:rPr>
      <w:rFonts w:ascii="Tahoma" w:hAnsi="Tahoma"/>
      <w:lang w:val="en-GB" w:eastAsia="nl-NL"/>
    </w:rPr>
  </w:style>
  <w:style w:type="character" w:styleId="FootnoteReference">
    <w:name w:val="footnote reference"/>
    <w:basedOn w:val="DefaultParagraphFont"/>
    <w:uiPriority w:val="99"/>
    <w:semiHidden/>
    <w:unhideWhenUsed/>
    <w:rsid w:val="00317913"/>
    <w:rPr>
      <w:vertAlign w:val="superscript"/>
    </w:rPr>
  </w:style>
  <w:style w:type="paragraph" w:customStyle="1" w:styleId="Default">
    <w:name w:val="Default"/>
    <w:rsid w:val="00CD1D82"/>
    <w:pPr>
      <w:autoSpaceDE w:val="0"/>
      <w:autoSpaceDN w:val="0"/>
      <w:adjustRightInd w:val="0"/>
      <w:spacing w:before="0" w:line="240" w:lineRule="auto"/>
      <w:ind w:left="0"/>
      <w:jc w:val="left"/>
    </w:pPr>
    <w:rPr>
      <w:rFonts w:ascii="Tahoma" w:eastAsiaTheme="minorEastAsia" w:hAnsi="Tahoma" w:cs="Tahoma"/>
      <w:color w:val="000000"/>
      <w:sz w:val="24"/>
      <w:szCs w:val="24"/>
      <w:lang w:bidi="en-US"/>
    </w:rPr>
  </w:style>
  <w:style w:type="character" w:customStyle="1" w:styleId="Heading1Char">
    <w:name w:val="Heading 1 Char"/>
    <w:aliases w:val="Título 1 ALG Char,Subject line Char"/>
    <w:basedOn w:val="DefaultParagraphFont"/>
    <w:link w:val="Heading1"/>
    <w:rsid w:val="00B04470"/>
    <w:rPr>
      <w:rFonts w:ascii="Tahoma" w:hAnsi="Tahoma"/>
      <w:b/>
      <w:lang w:val="en-GB" w:eastAsia="nl-NL"/>
    </w:rPr>
  </w:style>
  <w:style w:type="paragraph" w:customStyle="1" w:styleId="yiv173162913msonormal">
    <w:name w:val="yiv173162913msonormal"/>
    <w:basedOn w:val="Normal"/>
    <w:rsid w:val="00374B48"/>
    <w:p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spacing w:before="100" w:beforeAutospacing="1" w:after="100" w:afterAutospacing="1" w:line="240" w:lineRule="auto"/>
    </w:pPr>
    <w:rPr>
      <w:rFonts w:ascii="Times New Roman" w:hAnsi="Times New Roman"/>
      <w:sz w:val="24"/>
      <w:szCs w:val="24"/>
      <w:lang w:val="en-US" w:eastAsia="en-US"/>
    </w:rPr>
  </w:style>
  <w:style w:type="character" w:customStyle="1" w:styleId="apple-style-span">
    <w:name w:val="apple-style-span"/>
    <w:basedOn w:val="DefaultParagraphFont"/>
    <w:rsid w:val="009A02D4"/>
  </w:style>
  <w:style w:type="character" w:customStyle="1" w:styleId="Heading4Char">
    <w:name w:val="Heading 4 Char"/>
    <w:basedOn w:val="DefaultParagraphFont"/>
    <w:link w:val="Heading4"/>
    <w:uiPriority w:val="9"/>
    <w:rsid w:val="00C238B9"/>
    <w:rPr>
      <w:rFonts w:ascii="Tahoma" w:hAnsi="Tahoma"/>
      <w:b/>
      <w:sz w:val="18"/>
      <w:lang w:val="en-GB" w:eastAsia="nl-NL"/>
    </w:rPr>
  </w:style>
  <w:style w:type="character" w:customStyle="1" w:styleId="Heading5Char">
    <w:name w:val="Heading 5 Char"/>
    <w:basedOn w:val="DefaultParagraphFont"/>
    <w:link w:val="Heading5"/>
    <w:uiPriority w:val="9"/>
    <w:rsid w:val="00C238B9"/>
    <w:rPr>
      <w:rFonts w:ascii="Tahoma" w:hAnsi="Tahoma"/>
      <w:b/>
      <w:sz w:val="18"/>
      <w:lang w:val="en-GB" w:eastAsia="nl-NL"/>
    </w:rPr>
  </w:style>
  <w:style w:type="character" w:customStyle="1" w:styleId="Heading6Char">
    <w:name w:val="Heading 6 Char"/>
    <w:basedOn w:val="DefaultParagraphFont"/>
    <w:link w:val="Heading6"/>
    <w:uiPriority w:val="9"/>
    <w:rsid w:val="00C238B9"/>
    <w:rPr>
      <w:rFonts w:ascii="Tahoma" w:hAnsi="Tahoma"/>
      <w:b/>
      <w:sz w:val="18"/>
      <w:lang w:val="en-GB" w:eastAsia="nl-NL"/>
    </w:rPr>
  </w:style>
  <w:style w:type="character" w:customStyle="1" w:styleId="Heading7Char">
    <w:name w:val="Heading 7 Char"/>
    <w:basedOn w:val="DefaultParagraphFont"/>
    <w:link w:val="Heading7"/>
    <w:uiPriority w:val="9"/>
    <w:rsid w:val="00C238B9"/>
    <w:rPr>
      <w:rFonts w:ascii="Tahoma" w:hAnsi="Tahoma"/>
      <w:b/>
      <w:sz w:val="18"/>
      <w:lang w:val="en-GB" w:eastAsia="nl-NL"/>
    </w:rPr>
  </w:style>
  <w:style w:type="paragraph" w:customStyle="1" w:styleId="Numbered">
    <w:name w:val="Numbered"/>
    <w:basedOn w:val="BodyText"/>
    <w:rsid w:val="00C238B9"/>
    <w:pPr>
      <w:numPr>
        <w:numId w:val="6"/>
      </w:numPr>
      <w:tabs>
        <w:tab w:val="clear" w:pos="720"/>
        <w:tab w:val="num" w:pos="360"/>
        <w:tab w:val="left" w:pos="1195"/>
        <w:tab w:val="right" w:pos="9000"/>
      </w:tabs>
      <w:spacing w:line="360" w:lineRule="atLeast"/>
      <w:ind w:left="0" w:right="0" w:firstLine="0"/>
    </w:pPr>
    <w:rPr>
      <w:rFonts w:ascii="Calibri" w:eastAsia="MS Mincho" w:hAnsi="Calibri" w:cs="Angsana New"/>
      <w:noProof w:val="0"/>
      <w:lang w:eastAsia="ja-JP" w:bidi="th-TH"/>
    </w:rPr>
  </w:style>
  <w:style w:type="character" w:customStyle="1" w:styleId="FootnotetextarialChar">
    <w:name w:val="Footnote text arial Char"/>
    <w:basedOn w:val="DefaultParagraphFont"/>
    <w:link w:val="Footnotetextarial"/>
    <w:rsid w:val="00C238B9"/>
    <w:rPr>
      <w:rFonts w:cs="TrueFrutiger"/>
      <w:sz w:val="16"/>
      <w:szCs w:val="16"/>
    </w:rPr>
  </w:style>
  <w:style w:type="paragraph" w:customStyle="1" w:styleId="Footnotetextarial">
    <w:name w:val="Footnote text arial"/>
    <w:basedOn w:val="Normal"/>
    <w:link w:val="FootnotetextarialChar"/>
    <w:rsid w:val="00C238B9"/>
    <w:p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 w:val="left" w:pos="216"/>
      </w:tabs>
      <w:autoSpaceDE w:val="0"/>
      <w:spacing w:before="0" w:line="240" w:lineRule="auto"/>
      <w:ind w:left="216" w:hanging="216"/>
      <w:jc w:val="both"/>
    </w:pPr>
    <w:rPr>
      <w:rFonts w:ascii="Times New Roman" w:hAnsi="Times New Roman" w:cs="TrueFrutiger"/>
      <w:sz w:val="16"/>
      <w:szCs w:val="16"/>
      <w:lang w:val="en-US" w:eastAsia="en-US"/>
    </w:rPr>
  </w:style>
  <w:style w:type="paragraph" w:styleId="Caption">
    <w:name w:val="caption"/>
    <w:aliases w:val="Figure,ALD Epígrafe, Car"/>
    <w:basedOn w:val="Normal"/>
    <w:next w:val="Normal"/>
    <w:link w:val="CaptionChar"/>
    <w:uiPriority w:val="35"/>
    <w:rsid w:val="00C238B9"/>
    <w:p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spacing w:before="120" w:after="120" w:line="240" w:lineRule="auto"/>
      <w:jc w:val="both"/>
    </w:pPr>
    <w:rPr>
      <w:rFonts w:ascii="Century Gothic" w:hAnsi="Century Gothic"/>
      <w:b/>
      <w:bCs/>
      <w:sz w:val="20"/>
      <w:lang w:val="en-GB" w:eastAsia="es-ES"/>
    </w:rPr>
  </w:style>
  <w:style w:type="paragraph" w:customStyle="1" w:styleId="PARRAFO">
    <w:name w:val="PARRAFO"/>
    <w:basedOn w:val="Normal"/>
    <w:rsid w:val="00C238B9"/>
    <w:pPr>
      <w:widowControl w:val="0"/>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spacing w:before="120" w:after="120"/>
      <w:jc w:val="both"/>
    </w:pPr>
    <w:rPr>
      <w:rFonts w:ascii="Arial" w:hAnsi="Arial" w:cs="Arial"/>
      <w:sz w:val="24"/>
      <w:lang w:val="es-ES_tradnl" w:eastAsia="es-ES"/>
    </w:rPr>
  </w:style>
  <w:style w:type="paragraph" w:customStyle="1" w:styleId="ALG-Figuras-Cap5">
    <w:name w:val="ALG - Figuras - Cap.5"/>
    <w:basedOn w:val="Normal"/>
    <w:next w:val="Normal"/>
    <w:uiPriority w:val="99"/>
    <w:rsid w:val="00C238B9"/>
    <w:pPr>
      <w:numPr>
        <w:numId w:val="12"/>
      </w:num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spacing w:before="120" w:after="120" w:line="240" w:lineRule="auto"/>
      <w:jc w:val="center"/>
    </w:pPr>
    <w:rPr>
      <w:rFonts w:ascii="Century Gothic" w:hAnsi="Century Gothic"/>
      <w:b/>
      <w:sz w:val="20"/>
      <w:szCs w:val="24"/>
      <w:lang w:val="es-ES_tradnl" w:eastAsia="es-ES"/>
    </w:rPr>
  </w:style>
  <w:style w:type="character" w:customStyle="1" w:styleId="CaptionChar">
    <w:name w:val="Caption Char"/>
    <w:aliases w:val="Figure Char,ALD Epígrafe Char, Car Char"/>
    <w:link w:val="Caption"/>
    <w:uiPriority w:val="35"/>
    <w:rsid w:val="00C238B9"/>
    <w:rPr>
      <w:rFonts w:ascii="Century Gothic" w:hAnsi="Century Gothic"/>
      <w:b/>
      <w:bCs/>
      <w:lang w:val="en-GB" w:eastAsia="es-ES"/>
    </w:rPr>
  </w:style>
  <w:style w:type="character" w:styleId="Strong">
    <w:name w:val="Strong"/>
    <w:uiPriority w:val="22"/>
    <w:qFormat/>
    <w:rsid w:val="00C238B9"/>
    <w:rPr>
      <w:b/>
      <w:bCs/>
    </w:rPr>
  </w:style>
  <w:style w:type="paragraph" w:styleId="EndnoteText">
    <w:name w:val="endnote text"/>
    <w:basedOn w:val="Normal"/>
    <w:link w:val="EndnoteTextChar"/>
    <w:uiPriority w:val="99"/>
    <w:semiHidden/>
    <w:unhideWhenUsed/>
    <w:rsid w:val="00C238B9"/>
    <w:p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spacing w:before="0" w:line="240" w:lineRule="auto"/>
    </w:pPr>
    <w:rPr>
      <w:rFonts w:asciiTheme="minorHAnsi" w:eastAsiaTheme="minorEastAsia" w:hAnsiTheme="minorHAnsi" w:cstheme="minorBidi"/>
      <w:sz w:val="20"/>
      <w:lang w:eastAsia="en-US"/>
    </w:rPr>
  </w:style>
  <w:style w:type="character" w:customStyle="1" w:styleId="EndnoteTextChar">
    <w:name w:val="Endnote Text Char"/>
    <w:basedOn w:val="DefaultParagraphFont"/>
    <w:link w:val="EndnoteText"/>
    <w:uiPriority w:val="99"/>
    <w:semiHidden/>
    <w:rsid w:val="00C238B9"/>
    <w:rPr>
      <w:rFonts w:asciiTheme="minorHAnsi" w:eastAsiaTheme="minorEastAsia" w:hAnsiTheme="minorHAnsi" w:cstheme="minorBidi"/>
      <w:lang w:val="en-AU"/>
    </w:rPr>
  </w:style>
  <w:style w:type="character" w:styleId="EndnoteReference">
    <w:name w:val="endnote reference"/>
    <w:basedOn w:val="DefaultParagraphFont"/>
    <w:uiPriority w:val="99"/>
    <w:semiHidden/>
    <w:unhideWhenUsed/>
    <w:rsid w:val="00C238B9"/>
    <w:rPr>
      <w:vertAlign w:val="superscript"/>
    </w:rPr>
  </w:style>
  <w:style w:type="paragraph" w:styleId="Title">
    <w:name w:val="Title"/>
    <w:basedOn w:val="Normal"/>
    <w:next w:val="Normal"/>
    <w:link w:val="TitleChar"/>
    <w:qFormat/>
    <w:rsid w:val="00C238B9"/>
    <w:pPr>
      <w:pBdr>
        <w:bottom w:val="single" w:sz="4" w:space="1" w:color="auto"/>
      </w:pBd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spacing w:before="0" w:after="200" w:line="240" w:lineRule="auto"/>
      <w:contextualSpacing/>
    </w:pPr>
    <w:rPr>
      <w:rFonts w:asciiTheme="majorHAnsi" w:eastAsiaTheme="majorEastAsia" w:hAnsiTheme="majorHAnsi" w:cstheme="majorBidi"/>
      <w:spacing w:val="5"/>
      <w:sz w:val="52"/>
      <w:szCs w:val="52"/>
      <w:lang w:eastAsia="en-US"/>
    </w:rPr>
  </w:style>
  <w:style w:type="character" w:customStyle="1" w:styleId="TitleChar">
    <w:name w:val="Title Char"/>
    <w:basedOn w:val="DefaultParagraphFont"/>
    <w:link w:val="Title"/>
    <w:rsid w:val="00C238B9"/>
    <w:rPr>
      <w:rFonts w:asciiTheme="majorHAnsi" w:eastAsiaTheme="majorEastAsia" w:hAnsiTheme="majorHAnsi" w:cstheme="majorBidi"/>
      <w:spacing w:val="5"/>
      <w:sz w:val="52"/>
      <w:szCs w:val="52"/>
      <w:lang w:val="en-AU"/>
    </w:rPr>
  </w:style>
  <w:style w:type="paragraph" w:styleId="Subtitle">
    <w:name w:val="Subtitle"/>
    <w:basedOn w:val="Normal"/>
    <w:next w:val="Normal"/>
    <w:link w:val="SubtitleChar"/>
    <w:uiPriority w:val="11"/>
    <w:qFormat/>
    <w:rsid w:val="00C238B9"/>
    <w:p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spacing w:before="0" w:after="600" w:line="276" w:lineRule="auto"/>
    </w:pPr>
    <w:rPr>
      <w:rFonts w:asciiTheme="majorHAnsi" w:eastAsiaTheme="majorEastAsia" w:hAnsiTheme="majorHAnsi" w:cstheme="majorBidi"/>
      <w:i/>
      <w:iCs/>
      <w:spacing w:val="13"/>
      <w:sz w:val="24"/>
      <w:szCs w:val="24"/>
      <w:lang w:eastAsia="en-US"/>
    </w:rPr>
  </w:style>
  <w:style w:type="character" w:customStyle="1" w:styleId="SubtitleChar">
    <w:name w:val="Subtitle Char"/>
    <w:basedOn w:val="DefaultParagraphFont"/>
    <w:link w:val="Subtitle"/>
    <w:uiPriority w:val="11"/>
    <w:rsid w:val="00C238B9"/>
    <w:rPr>
      <w:rFonts w:asciiTheme="majorHAnsi" w:eastAsiaTheme="majorEastAsia" w:hAnsiTheme="majorHAnsi" w:cstheme="majorBidi"/>
      <w:i/>
      <w:iCs/>
      <w:spacing w:val="13"/>
      <w:sz w:val="24"/>
      <w:szCs w:val="24"/>
      <w:lang w:val="en-AU"/>
    </w:rPr>
  </w:style>
  <w:style w:type="character" w:styleId="Emphasis">
    <w:name w:val="Emphasis"/>
    <w:uiPriority w:val="20"/>
    <w:qFormat/>
    <w:rsid w:val="00C238B9"/>
    <w:rPr>
      <w:b/>
      <w:bCs/>
      <w:i/>
      <w:iCs/>
      <w:spacing w:val="10"/>
      <w:bdr w:val="none" w:sz="0" w:space="0" w:color="auto"/>
      <w:shd w:val="clear" w:color="auto" w:fill="auto"/>
    </w:rPr>
  </w:style>
  <w:style w:type="paragraph" w:styleId="Quote">
    <w:name w:val="Quote"/>
    <w:basedOn w:val="Normal"/>
    <w:next w:val="Normal"/>
    <w:link w:val="QuoteChar"/>
    <w:uiPriority w:val="29"/>
    <w:qFormat/>
    <w:rsid w:val="00C238B9"/>
    <w:p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spacing w:before="200" w:line="276" w:lineRule="auto"/>
      <w:ind w:left="360" w:right="360"/>
    </w:pPr>
    <w:rPr>
      <w:rFonts w:asciiTheme="minorHAnsi" w:eastAsiaTheme="minorEastAsia" w:hAnsiTheme="minorHAnsi" w:cstheme="minorBidi"/>
      <w:i/>
      <w:iCs/>
      <w:sz w:val="22"/>
      <w:szCs w:val="22"/>
      <w:lang w:eastAsia="en-US"/>
    </w:rPr>
  </w:style>
  <w:style w:type="character" w:customStyle="1" w:styleId="QuoteChar">
    <w:name w:val="Quote Char"/>
    <w:basedOn w:val="DefaultParagraphFont"/>
    <w:link w:val="Quote"/>
    <w:uiPriority w:val="29"/>
    <w:rsid w:val="00C238B9"/>
    <w:rPr>
      <w:rFonts w:asciiTheme="minorHAnsi" w:eastAsiaTheme="minorEastAsia" w:hAnsiTheme="minorHAnsi" w:cstheme="minorBidi"/>
      <w:i/>
      <w:iCs/>
      <w:sz w:val="22"/>
      <w:szCs w:val="22"/>
      <w:lang w:val="en-AU"/>
    </w:rPr>
  </w:style>
  <w:style w:type="paragraph" w:styleId="IntenseQuote">
    <w:name w:val="Intense Quote"/>
    <w:basedOn w:val="Normal"/>
    <w:next w:val="Normal"/>
    <w:link w:val="IntenseQuoteChar"/>
    <w:uiPriority w:val="30"/>
    <w:qFormat/>
    <w:rsid w:val="00C238B9"/>
    <w:pPr>
      <w:pBdr>
        <w:bottom w:val="single" w:sz="4" w:space="1" w:color="auto"/>
      </w:pBd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spacing w:before="200" w:after="280" w:line="276" w:lineRule="auto"/>
      <w:ind w:left="1008" w:right="1152"/>
      <w:jc w:val="both"/>
    </w:pPr>
    <w:rPr>
      <w:rFonts w:asciiTheme="minorHAnsi" w:eastAsiaTheme="minorEastAsia" w:hAnsiTheme="minorHAnsi" w:cstheme="minorBidi"/>
      <w:b/>
      <w:bCs/>
      <w:i/>
      <w:iCs/>
      <w:sz w:val="22"/>
      <w:szCs w:val="22"/>
      <w:lang w:eastAsia="en-US"/>
    </w:rPr>
  </w:style>
  <w:style w:type="character" w:customStyle="1" w:styleId="IntenseQuoteChar">
    <w:name w:val="Intense Quote Char"/>
    <w:basedOn w:val="DefaultParagraphFont"/>
    <w:link w:val="IntenseQuote"/>
    <w:uiPriority w:val="30"/>
    <w:rsid w:val="00C238B9"/>
    <w:rPr>
      <w:rFonts w:asciiTheme="minorHAnsi" w:eastAsiaTheme="minorEastAsia" w:hAnsiTheme="minorHAnsi" w:cstheme="minorBidi"/>
      <w:b/>
      <w:bCs/>
      <w:i/>
      <w:iCs/>
      <w:sz w:val="22"/>
      <w:szCs w:val="22"/>
      <w:lang w:val="en-AU"/>
    </w:rPr>
  </w:style>
  <w:style w:type="character" w:styleId="SubtleEmphasis">
    <w:name w:val="Subtle Emphasis"/>
    <w:uiPriority w:val="19"/>
    <w:qFormat/>
    <w:rsid w:val="00C238B9"/>
    <w:rPr>
      <w:i/>
      <w:iCs/>
    </w:rPr>
  </w:style>
  <w:style w:type="character" w:styleId="IntenseEmphasis">
    <w:name w:val="Intense Emphasis"/>
    <w:uiPriority w:val="21"/>
    <w:qFormat/>
    <w:rsid w:val="00C238B9"/>
    <w:rPr>
      <w:b/>
      <w:bCs/>
    </w:rPr>
  </w:style>
  <w:style w:type="character" w:styleId="SubtleReference">
    <w:name w:val="Subtle Reference"/>
    <w:uiPriority w:val="31"/>
    <w:qFormat/>
    <w:rsid w:val="00C238B9"/>
    <w:rPr>
      <w:smallCaps/>
    </w:rPr>
  </w:style>
  <w:style w:type="character" w:styleId="IntenseReference">
    <w:name w:val="Intense Reference"/>
    <w:uiPriority w:val="32"/>
    <w:qFormat/>
    <w:rsid w:val="00C238B9"/>
    <w:rPr>
      <w:smallCaps/>
      <w:spacing w:val="5"/>
      <w:u w:val="single"/>
    </w:rPr>
  </w:style>
  <w:style w:type="character" w:styleId="BookTitle">
    <w:name w:val="Book Title"/>
    <w:uiPriority w:val="33"/>
    <w:qFormat/>
    <w:rsid w:val="00C238B9"/>
    <w:rPr>
      <w:i/>
      <w:iCs/>
      <w:smallCaps/>
      <w:spacing w:val="5"/>
    </w:rPr>
  </w:style>
  <w:style w:type="paragraph" w:customStyle="1" w:styleId="byline">
    <w:name w:val="byline"/>
    <w:basedOn w:val="Normal"/>
    <w:rsid w:val="00C238B9"/>
    <w:p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spacing w:before="100" w:beforeAutospacing="1" w:after="100" w:afterAutospacing="1" w:line="240" w:lineRule="auto"/>
    </w:pPr>
    <w:rPr>
      <w:rFonts w:ascii="Times New Roman" w:hAnsi="Times New Roman"/>
      <w:sz w:val="24"/>
      <w:szCs w:val="24"/>
      <w:lang w:eastAsia="en-AU"/>
    </w:rPr>
  </w:style>
  <w:style w:type="paragraph" w:styleId="ListBullet">
    <w:name w:val="List Bullet"/>
    <w:basedOn w:val="Normal"/>
    <w:uiPriority w:val="99"/>
    <w:unhideWhenUsed/>
    <w:rsid w:val="00EF7C8B"/>
    <w:pPr>
      <w:numPr>
        <w:numId w:val="46"/>
      </w:numPr>
      <w:tabs>
        <w:tab w:val="clear" w:pos="1134"/>
        <w:tab w:val="clear" w:pos="1559"/>
        <w:tab w:val="clear" w:pos="1985"/>
        <w:tab w:val="clear" w:pos="2410"/>
        <w:tab w:val="clear" w:pos="2835"/>
        <w:tab w:val="clear" w:pos="3260"/>
        <w:tab w:val="clear" w:pos="3686"/>
        <w:tab w:val="clear" w:pos="4111"/>
        <w:tab w:val="clear" w:pos="4536"/>
        <w:tab w:val="clear" w:pos="4961"/>
        <w:tab w:val="clear" w:pos="5387"/>
        <w:tab w:val="clear" w:pos="5812"/>
        <w:tab w:val="clear" w:pos="6237"/>
        <w:tab w:val="clear" w:pos="9072"/>
      </w:tabs>
      <w:spacing w:before="0" w:line="240" w:lineRule="auto"/>
      <w:contextualSpacing/>
    </w:pPr>
    <w:rPr>
      <w:rFonts w:asciiTheme="minorHAnsi" w:eastAsiaTheme="minorHAnsi" w:hAnsiTheme="minorHAnsi" w:cstheme="minorBidi"/>
      <w:sz w:val="22"/>
      <w:szCs w:val="22"/>
      <w:lang w:eastAsia="en-US"/>
    </w:rPr>
  </w:style>
  <w:style w:type="character" w:styleId="LineNumber">
    <w:name w:val="line number"/>
    <w:basedOn w:val="DefaultParagraphFont"/>
    <w:uiPriority w:val="99"/>
    <w:semiHidden/>
    <w:unhideWhenUsed/>
    <w:rsid w:val="00E33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6261">
      <w:bodyDiv w:val="1"/>
      <w:marLeft w:val="0"/>
      <w:marRight w:val="0"/>
      <w:marTop w:val="0"/>
      <w:marBottom w:val="0"/>
      <w:divBdr>
        <w:top w:val="none" w:sz="0" w:space="0" w:color="auto"/>
        <w:left w:val="none" w:sz="0" w:space="0" w:color="auto"/>
        <w:bottom w:val="none" w:sz="0" w:space="0" w:color="auto"/>
        <w:right w:val="none" w:sz="0" w:space="0" w:color="auto"/>
      </w:divBdr>
    </w:div>
    <w:div w:id="181090533">
      <w:bodyDiv w:val="1"/>
      <w:marLeft w:val="0"/>
      <w:marRight w:val="0"/>
      <w:marTop w:val="0"/>
      <w:marBottom w:val="0"/>
      <w:divBdr>
        <w:top w:val="none" w:sz="0" w:space="0" w:color="auto"/>
        <w:left w:val="none" w:sz="0" w:space="0" w:color="auto"/>
        <w:bottom w:val="none" w:sz="0" w:space="0" w:color="auto"/>
        <w:right w:val="none" w:sz="0" w:space="0" w:color="auto"/>
      </w:divBdr>
    </w:div>
    <w:div w:id="198128562">
      <w:bodyDiv w:val="1"/>
      <w:marLeft w:val="0"/>
      <w:marRight w:val="0"/>
      <w:marTop w:val="0"/>
      <w:marBottom w:val="0"/>
      <w:divBdr>
        <w:top w:val="none" w:sz="0" w:space="0" w:color="auto"/>
        <w:left w:val="none" w:sz="0" w:space="0" w:color="auto"/>
        <w:bottom w:val="none" w:sz="0" w:space="0" w:color="auto"/>
        <w:right w:val="none" w:sz="0" w:space="0" w:color="auto"/>
      </w:divBdr>
    </w:div>
    <w:div w:id="233011167">
      <w:bodyDiv w:val="1"/>
      <w:marLeft w:val="0"/>
      <w:marRight w:val="0"/>
      <w:marTop w:val="0"/>
      <w:marBottom w:val="0"/>
      <w:divBdr>
        <w:top w:val="none" w:sz="0" w:space="0" w:color="auto"/>
        <w:left w:val="none" w:sz="0" w:space="0" w:color="auto"/>
        <w:bottom w:val="none" w:sz="0" w:space="0" w:color="auto"/>
        <w:right w:val="none" w:sz="0" w:space="0" w:color="auto"/>
      </w:divBdr>
    </w:div>
    <w:div w:id="245384653">
      <w:bodyDiv w:val="1"/>
      <w:marLeft w:val="0"/>
      <w:marRight w:val="0"/>
      <w:marTop w:val="0"/>
      <w:marBottom w:val="0"/>
      <w:divBdr>
        <w:top w:val="none" w:sz="0" w:space="0" w:color="auto"/>
        <w:left w:val="none" w:sz="0" w:space="0" w:color="auto"/>
        <w:bottom w:val="none" w:sz="0" w:space="0" w:color="auto"/>
        <w:right w:val="none" w:sz="0" w:space="0" w:color="auto"/>
      </w:divBdr>
      <w:divsChild>
        <w:div w:id="192771313">
          <w:marLeft w:val="547"/>
          <w:marRight w:val="0"/>
          <w:marTop w:val="106"/>
          <w:marBottom w:val="120"/>
          <w:divBdr>
            <w:top w:val="none" w:sz="0" w:space="0" w:color="auto"/>
            <w:left w:val="none" w:sz="0" w:space="0" w:color="auto"/>
            <w:bottom w:val="none" w:sz="0" w:space="0" w:color="auto"/>
            <w:right w:val="none" w:sz="0" w:space="0" w:color="auto"/>
          </w:divBdr>
        </w:div>
        <w:div w:id="318575928">
          <w:marLeft w:val="547"/>
          <w:marRight w:val="0"/>
          <w:marTop w:val="106"/>
          <w:marBottom w:val="120"/>
          <w:divBdr>
            <w:top w:val="none" w:sz="0" w:space="0" w:color="auto"/>
            <w:left w:val="none" w:sz="0" w:space="0" w:color="auto"/>
            <w:bottom w:val="none" w:sz="0" w:space="0" w:color="auto"/>
            <w:right w:val="none" w:sz="0" w:space="0" w:color="auto"/>
          </w:divBdr>
        </w:div>
        <w:div w:id="445321135">
          <w:marLeft w:val="547"/>
          <w:marRight w:val="0"/>
          <w:marTop w:val="106"/>
          <w:marBottom w:val="120"/>
          <w:divBdr>
            <w:top w:val="none" w:sz="0" w:space="0" w:color="auto"/>
            <w:left w:val="none" w:sz="0" w:space="0" w:color="auto"/>
            <w:bottom w:val="none" w:sz="0" w:space="0" w:color="auto"/>
            <w:right w:val="none" w:sz="0" w:space="0" w:color="auto"/>
          </w:divBdr>
        </w:div>
        <w:div w:id="643509398">
          <w:marLeft w:val="547"/>
          <w:marRight w:val="0"/>
          <w:marTop w:val="106"/>
          <w:marBottom w:val="120"/>
          <w:divBdr>
            <w:top w:val="none" w:sz="0" w:space="0" w:color="auto"/>
            <w:left w:val="none" w:sz="0" w:space="0" w:color="auto"/>
            <w:bottom w:val="none" w:sz="0" w:space="0" w:color="auto"/>
            <w:right w:val="none" w:sz="0" w:space="0" w:color="auto"/>
          </w:divBdr>
        </w:div>
        <w:div w:id="672948589">
          <w:marLeft w:val="547"/>
          <w:marRight w:val="0"/>
          <w:marTop w:val="106"/>
          <w:marBottom w:val="120"/>
          <w:divBdr>
            <w:top w:val="none" w:sz="0" w:space="0" w:color="auto"/>
            <w:left w:val="none" w:sz="0" w:space="0" w:color="auto"/>
            <w:bottom w:val="none" w:sz="0" w:space="0" w:color="auto"/>
            <w:right w:val="none" w:sz="0" w:space="0" w:color="auto"/>
          </w:divBdr>
        </w:div>
        <w:div w:id="901602713">
          <w:marLeft w:val="547"/>
          <w:marRight w:val="0"/>
          <w:marTop w:val="106"/>
          <w:marBottom w:val="120"/>
          <w:divBdr>
            <w:top w:val="none" w:sz="0" w:space="0" w:color="auto"/>
            <w:left w:val="none" w:sz="0" w:space="0" w:color="auto"/>
            <w:bottom w:val="none" w:sz="0" w:space="0" w:color="auto"/>
            <w:right w:val="none" w:sz="0" w:space="0" w:color="auto"/>
          </w:divBdr>
        </w:div>
        <w:div w:id="938756793">
          <w:marLeft w:val="547"/>
          <w:marRight w:val="0"/>
          <w:marTop w:val="106"/>
          <w:marBottom w:val="120"/>
          <w:divBdr>
            <w:top w:val="none" w:sz="0" w:space="0" w:color="auto"/>
            <w:left w:val="none" w:sz="0" w:space="0" w:color="auto"/>
            <w:bottom w:val="none" w:sz="0" w:space="0" w:color="auto"/>
            <w:right w:val="none" w:sz="0" w:space="0" w:color="auto"/>
          </w:divBdr>
        </w:div>
        <w:div w:id="1176842362">
          <w:marLeft w:val="547"/>
          <w:marRight w:val="0"/>
          <w:marTop w:val="106"/>
          <w:marBottom w:val="120"/>
          <w:divBdr>
            <w:top w:val="none" w:sz="0" w:space="0" w:color="auto"/>
            <w:left w:val="none" w:sz="0" w:space="0" w:color="auto"/>
            <w:bottom w:val="none" w:sz="0" w:space="0" w:color="auto"/>
            <w:right w:val="none" w:sz="0" w:space="0" w:color="auto"/>
          </w:divBdr>
        </w:div>
        <w:div w:id="1371761899">
          <w:marLeft w:val="547"/>
          <w:marRight w:val="0"/>
          <w:marTop w:val="106"/>
          <w:marBottom w:val="120"/>
          <w:divBdr>
            <w:top w:val="none" w:sz="0" w:space="0" w:color="auto"/>
            <w:left w:val="none" w:sz="0" w:space="0" w:color="auto"/>
            <w:bottom w:val="none" w:sz="0" w:space="0" w:color="auto"/>
            <w:right w:val="none" w:sz="0" w:space="0" w:color="auto"/>
          </w:divBdr>
        </w:div>
        <w:div w:id="1766414861">
          <w:marLeft w:val="547"/>
          <w:marRight w:val="0"/>
          <w:marTop w:val="106"/>
          <w:marBottom w:val="120"/>
          <w:divBdr>
            <w:top w:val="none" w:sz="0" w:space="0" w:color="auto"/>
            <w:left w:val="none" w:sz="0" w:space="0" w:color="auto"/>
            <w:bottom w:val="none" w:sz="0" w:space="0" w:color="auto"/>
            <w:right w:val="none" w:sz="0" w:space="0" w:color="auto"/>
          </w:divBdr>
        </w:div>
      </w:divsChild>
    </w:div>
    <w:div w:id="276959488">
      <w:bodyDiv w:val="1"/>
      <w:marLeft w:val="0"/>
      <w:marRight w:val="0"/>
      <w:marTop w:val="0"/>
      <w:marBottom w:val="0"/>
      <w:divBdr>
        <w:top w:val="none" w:sz="0" w:space="0" w:color="auto"/>
        <w:left w:val="none" w:sz="0" w:space="0" w:color="auto"/>
        <w:bottom w:val="none" w:sz="0" w:space="0" w:color="auto"/>
        <w:right w:val="none" w:sz="0" w:space="0" w:color="auto"/>
      </w:divBdr>
    </w:div>
    <w:div w:id="298150924">
      <w:bodyDiv w:val="1"/>
      <w:marLeft w:val="0"/>
      <w:marRight w:val="0"/>
      <w:marTop w:val="0"/>
      <w:marBottom w:val="0"/>
      <w:divBdr>
        <w:top w:val="none" w:sz="0" w:space="0" w:color="auto"/>
        <w:left w:val="none" w:sz="0" w:space="0" w:color="auto"/>
        <w:bottom w:val="none" w:sz="0" w:space="0" w:color="auto"/>
        <w:right w:val="none" w:sz="0" w:space="0" w:color="auto"/>
      </w:divBdr>
    </w:div>
    <w:div w:id="353581335">
      <w:bodyDiv w:val="1"/>
      <w:marLeft w:val="0"/>
      <w:marRight w:val="0"/>
      <w:marTop w:val="0"/>
      <w:marBottom w:val="0"/>
      <w:divBdr>
        <w:top w:val="none" w:sz="0" w:space="0" w:color="auto"/>
        <w:left w:val="none" w:sz="0" w:space="0" w:color="auto"/>
        <w:bottom w:val="none" w:sz="0" w:space="0" w:color="auto"/>
        <w:right w:val="none" w:sz="0" w:space="0" w:color="auto"/>
      </w:divBdr>
    </w:div>
    <w:div w:id="434331946">
      <w:bodyDiv w:val="1"/>
      <w:marLeft w:val="0"/>
      <w:marRight w:val="0"/>
      <w:marTop w:val="0"/>
      <w:marBottom w:val="0"/>
      <w:divBdr>
        <w:top w:val="none" w:sz="0" w:space="0" w:color="auto"/>
        <w:left w:val="none" w:sz="0" w:space="0" w:color="auto"/>
        <w:bottom w:val="none" w:sz="0" w:space="0" w:color="auto"/>
        <w:right w:val="none" w:sz="0" w:space="0" w:color="auto"/>
      </w:divBdr>
    </w:div>
    <w:div w:id="475143224">
      <w:bodyDiv w:val="1"/>
      <w:marLeft w:val="0"/>
      <w:marRight w:val="0"/>
      <w:marTop w:val="0"/>
      <w:marBottom w:val="0"/>
      <w:divBdr>
        <w:top w:val="none" w:sz="0" w:space="0" w:color="auto"/>
        <w:left w:val="none" w:sz="0" w:space="0" w:color="auto"/>
        <w:bottom w:val="none" w:sz="0" w:space="0" w:color="auto"/>
        <w:right w:val="none" w:sz="0" w:space="0" w:color="auto"/>
      </w:divBdr>
    </w:div>
    <w:div w:id="483552106">
      <w:bodyDiv w:val="1"/>
      <w:marLeft w:val="0"/>
      <w:marRight w:val="0"/>
      <w:marTop w:val="0"/>
      <w:marBottom w:val="0"/>
      <w:divBdr>
        <w:top w:val="none" w:sz="0" w:space="0" w:color="auto"/>
        <w:left w:val="none" w:sz="0" w:space="0" w:color="auto"/>
        <w:bottom w:val="none" w:sz="0" w:space="0" w:color="auto"/>
        <w:right w:val="none" w:sz="0" w:space="0" w:color="auto"/>
      </w:divBdr>
      <w:divsChild>
        <w:div w:id="330763022">
          <w:marLeft w:val="0"/>
          <w:marRight w:val="0"/>
          <w:marTop w:val="0"/>
          <w:marBottom w:val="0"/>
          <w:divBdr>
            <w:top w:val="none" w:sz="0" w:space="0" w:color="auto"/>
            <w:left w:val="none" w:sz="0" w:space="0" w:color="auto"/>
            <w:bottom w:val="none" w:sz="0" w:space="0" w:color="auto"/>
            <w:right w:val="none" w:sz="0" w:space="0" w:color="auto"/>
          </w:divBdr>
          <w:divsChild>
            <w:div w:id="1571961330">
              <w:marLeft w:val="0"/>
              <w:marRight w:val="0"/>
              <w:marTop w:val="0"/>
              <w:marBottom w:val="0"/>
              <w:divBdr>
                <w:top w:val="none" w:sz="0" w:space="0" w:color="auto"/>
                <w:left w:val="none" w:sz="0" w:space="0" w:color="auto"/>
                <w:bottom w:val="none" w:sz="0" w:space="0" w:color="auto"/>
                <w:right w:val="none" w:sz="0" w:space="0" w:color="auto"/>
              </w:divBdr>
              <w:divsChild>
                <w:div w:id="963341162">
                  <w:marLeft w:val="0"/>
                  <w:marRight w:val="0"/>
                  <w:marTop w:val="0"/>
                  <w:marBottom w:val="0"/>
                  <w:divBdr>
                    <w:top w:val="none" w:sz="0" w:space="0" w:color="auto"/>
                    <w:left w:val="none" w:sz="0" w:space="0" w:color="auto"/>
                    <w:bottom w:val="none" w:sz="0" w:space="0" w:color="auto"/>
                    <w:right w:val="none" w:sz="0" w:space="0" w:color="auto"/>
                  </w:divBdr>
                  <w:divsChild>
                    <w:div w:id="753865484">
                      <w:marLeft w:val="0"/>
                      <w:marRight w:val="0"/>
                      <w:marTop w:val="0"/>
                      <w:marBottom w:val="0"/>
                      <w:divBdr>
                        <w:top w:val="none" w:sz="0" w:space="0" w:color="auto"/>
                        <w:left w:val="none" w:sz="0" w:space="0" w:color="auto"/>
                        <w:bottom w:val="none" w:sz="0" w:space="0" w:color="auto"/>
                        <w:right w:val="none" w:sz="0" w:space="0" w:color="auto"/>
                      </w:divBdr>
                      <w:divsChild>
                        <w:div w:id="678777679">
                          <w:marLeft w:val="0"/>
                          <w:marRight w:val="0"/>
                          <w:marTop w:val="0"/>
                          <w:marBottom w:val="0"/>
                          <w:divBdr>
                            <w:top w:val="none" w:sz="0" w:space="0" w:color="auto"/>
                            <w:left w:val="none" w:sz="0" w:space="0" w:color="auto"/>
                            <w:bottom w:val="none" w:sz="0" w:space="0" w:color="auto"/>
                            <w:right w:val="none" w:sz="0" w:space="0" w:color="auto"/>
                          </w:divBdr>
                          <w:divsChild>
                            <w:div w:id="913315242">
                              <w:marLeft w:val="0"/>
                              <w:marRight w:val="0"/>
                              <w:marTop w:val="0"/>
                              <w:marBottom w:val="0"/>
                              <w:divBdr>
                                <w:top w:val="none" w:sz="0" w:space="0" w:color="auto"/>
                                <w:left w:val="none" w:sz="0" w:space="0" w:color="auto"/>
                                <w:bottom w:val="none" w:sz="0" w:space="0" w:color="auto"/>
                                <w:right w:val="none" w:sz="0" w:space="0" w:color="auto"/>
                              </w:divBdr>
                              <w:divsChild>
                                <w:div w:id="348412128">
                                  <w:marLeft w:val="0"/>
                                  <w:marRight w:val="0"/>
                                  <w:marTop w:val="240"/>
                                  <w:marBottom w:val="240"/>
                                  <w:divBdr>
                                    <w:top w:val="none" w:sz="0" w:space="0" w:color="auto"/>
                                    <w:left w:val="none" w:sz="0" w:space="0" w:color="auto"/>
                                    <w:bottom w:val="none" w:sz="0" w:space="0" w:color="auto"/>
                                    <w:right w:val="none" w:sz="0" w:space="0" w:color="auto"/>
                                  </w:divBdr>
                                  <w:divsChild>
                                    <w:div w:id="1318730563">
                                      <w:marLeft w:val="0"/>
                                      <w:marRight w:val="0"/>
                                      <w:marTop w:val="0"/>
                                      <w:marBottom w:val="0"/>
                                      <w:divBdr>
                                        <w:top w:val="none" w:sz="0" w:space="0" w:color="auto"/>
                                        <w:left w:val="none" w:sz="0" w:space="0" w:color="auto"/>
                                        <w:bottom w:val="none" w:sz="0" w:space="0" w:color="auto"/>
                                        <w:right w:val="none" w:sz="0" w:space="0" w:color="auto"/>
                                      </w:divBdr>
                                      <w:divsChild>
                                        <w:div w:id="1862477375">
                                          <w:marLeft w:val="0"/>
                                          <w:marRight w:val="0"/>
                                          <w:marTop w:val="0"/>
                                          <w:marBottom w:val="0"/>
                                          <w:divBdr>
                                            <w:top w:val="none" w:sz="0" w:space="0" w:color="auto"/>
                                            <w:left w:val="none" w:sz="0" w:space="0" w:color="auto"/>
                                            <w:bottom w:val="none" w:sz="0" w:space="0" w:color="auto"/>
                                            <w:right w:val="none" w:sz="0" w:space="0" w:color="auto"/>
                                          </w:divBdr>
                                          <w:divsChild>
                                            <w:div w:id="267664171">
                                              <w:marLeft w:val="0"/>
                                              <w:marRight w:val="0"/>
                                              <w:marTop w:val="0"/>
                                              <w:marBottom w:val="0"/>
                                              <w:divBdr>
                                                <w:top w:val="none" w:sz="0" w:space="0" w:color="auto"/>
                                                <w:left w:val="none" w:sz="0" w:space="0" w:color="auto"/>
                                                <w:bottom w:val="none" w:sz="0" w:space="0" w:color="auto"/>
                                                <w:right w:val="none" w:sz="0" w:space="0" w:color="auto"/>
                                              </w:divBdr>
                                              <w:divsChild>
                                                <w:div w:id="1365399615">
                                                  <w:marLeft w:val="0"/>
                                                  <w:marRight w:val="0"/>
                                                  <w:marTop w:val="0"/>
                                                  <w:marBottom w:val="0"/>
                                                  <w:divBdr>
                                                    <w:top w:val="none" w:sz="0" w:space="0" w:color="auto"/>
                                                    <w:left w:val="none" w:sz="0" w:space="0" w:color="auto"/>
                                                    <w:bottom w:val="none" w:sz="0" w:space="0" w:color="auto"/>
                                                    <w:right w:val="none" w:sz="0" w:space="0" w:color="auto"/>
                                                  </w:divBdr>
                                                  <w:divsChild>
                                                    <w:div w:id="227690383">
                                                      <w:marLeft w:val="0"/>
                                                      <w:marRight w:val="0"/>
                                                      <w:marTop w:val="0"/>
                                                      <w:marBottom w:val="0"/>
                                                      <w:divBdr>
                                                        <w:top w:val="none" w:sz="0" w:space="0" w:color="auto"/>
                                                        <w:left w:val="none" w:sz="0" w:space="0" w:color="auto"/>
                                                        <w:bottom w:val="none" w:sz="0" w:space="0" w:color="auto"/>
                                                        <w:right w:val="none" w:sz="0" w:space="0" w:color="auto"/>
                                                      </w:divBdr>
                                                      <w:divsChild>
                                                        <w:div w:id="293604373">
                                                          <w:marLeft w:val="0"/>
                                                          <w:marRight w:val="0"/>
                                                          <w:marTop w:val="0"/>
                                                          <w:marBottom w:val="0"/>
                                                          <w:divBdr>
                                                            <w:top w:val="none" w:sz="0" w:space="0" w:color="auto"/>
                                                            <w:left w:val="none" w:sz="0" w:space="0" w:color="auto"/>
                                                            <w:bottom w:val="none" w:sz="0" w:space="0" w:color="auto"/>
                                                            <w:right w:val="none" w:sz="0" w:space="0" w:color="auto"/>
                                                          </w:divBdr>
                                                          <w:divsChild>
                                                            <w:div w:id="1334067254">
                                                              <w:marLeft w:val="0"/>
                                                              <w:marRight w:val="0"/>
                                                              <w:marTop w:val="0"/>
                                                              <w:marBottom w:val="0"/>
                                                              <w:divBdr>
                                                                <w:top w:val="none" w:sz="0" w:space="0" w:color="auto"/>
                                                                <w:left w:val="none" w:sz="0" w:space="0" w:color="auto"/>
                                                                <w:bottom w:val="none" w:sz="0" w:space="0" w:color="auto"/>
                                                                <w:right w:val="none" w:sz="0" w:space="0" w:color="auto"/>
                                                              </w:divBdr>
                                                            </w:div>
                                                            <w:div w:id="175662821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5770849">
      <w:bodyDiv w:val="1"/>
      <w:marLeft w:val="0"/>
      <w:marRight w:val="0"/>
      <w:marTop w:val="0"/>
      <w:marBottom w:val="0"/>
      <w:divBdr>
        <w:top w:val="none" w:sz="0" w:space="0" w:color="auto"/>
        <w:left w:val="none" w:sz="0" w:space="0" w:color="auto"/>
        <w:bottom w:val="none" w:sz="0" w:space="0" w:color="auto"/>
        <w:right w:val="none" w:sz="0" w:space="0" w:color="auto"/>
      </w:divBdr>
    </w:div>
    <w:div w:id="651644569">
      <w:bodyDiv w:val="1"/>
      <w:marLeft w:val="0"/>
      <w:marRight w:val="0"/>
      <w:marTop w:val="0"/>
      <w:marBottom w:val="0"/>
      <w:divBdr>
        <w:top w:val="none" w:sz="0" w:space="0" w:color="auto"/>
        <w:left w:val="none" w:sz="0" w:space="0" w:color="auto"/>
        <w:bottom w:val="none" w:sz="0" w:space="0" w:color="auto"/>
        <w:right w:val="none" w:sz="0" w:space="0" w:color="auto"/>
      </w:divBdr>
    </w:div>
    <w:div w:id="670527762">
      <w:bodyDiv w:val="1"/>
      <w:marLeft w:val="0"/>
      <w:marRight w:val="0"/>
      <w:marTop w:val="0"/>
      <w:marBottom w:val="0"/>
      <w:divBdr>
        <w:top w:val="none" w:sz="0" w:space="0" w:color="auto"/>
        <w:left w:val="none" w:sz="0" w:space="0" w:color="auto"/>
        <w:bottom w:val="none" w:sz="0" w:space="0" w:color="auto"/>
        <w:right w:val="none" w:sz="0" w:space="0" w:color="auto"/>
      </w:divBdr>
    </w:div>
    <w:div w:id="705057130">
      <w:bodyDiv w:val="1"/>
      <w:marLeft w:val="0"/>
      <w:marRight w:val="0"/>
      <w:marTop w:val="0"/>
      <w:marBottom w:val="0"/>
      <w:divBdr>
        <w:top w:val="none" w:sz="0" w:space="0" w:color="auto"/>
        <w:left w:val="none" w:sz="0" w:space="0" w:color="auto"/>
        <w:bottom w:val="none" w:sz="0" w:space="0" w:color="auto"/>
        <w:right w:val="none" w:sz="0" w:space="0" w:color="auto"/>
      </w:divBdr>
    </w:div>
    <w:div w:id="747772374">
      <w:bodyDiv w:val="1"/>
      <w:marLeft w:val="0"/>
      <w:marRight w:val="0"/>
      <w:marTop w:val="0"/>
      <w:marBottom w:val="0"/>
      <w:divBdr>
        <w:top w:val="none" w:sz="0" w:space="0" w:color="auto"/>
        <w:left w:val="none" w:sz="0" w:space="0" w:color="auto"/>
        <w:bottom w:val="none" w:sz="0" w:space="0" w:color="auto"/>
        <w:right w:val="none" w:sz="0" w:space="0" w:color="auto"/>
      </w:divBdr>
    </w:div>
    <w:div w:id="838303320">
      <w:bodyDiv w:val="1"/>
      <w:marLeft w:val="0"/>
      <w:marRight w:val="0"/>
      <w:marTop w:val="0"/>
      <w:marBottom w:val="0"/>
      <w:divBdr>
        <w:top w:val="none" w:sz="0" w:space="0" w:color="auto"/>
        <w:left w:val="none" w:sz="0" w:space="0" w:color="auto"/>
        <w:bottom w:val="none" w:sz="0" w:space="0" w:color="auto"/>
        <w:right w:val="none" w:sz="0" w:space="0" w:color="auto"/>
      </w:divBdr>
    </w:div>
    <w:div w:id="839393186">
      <w:bodyDiv w:val="1"/>
      <w:marLeft w:val="0"/>
      <w:marRight w:val="0"/>
      <w:marTop w:val="0"/>
      <w:marBottom w:val="0"/>
      <w:divBdr>
        <w:top w:val="none" w:sz="0" w:space="0" w:color="auto"/>
        <w:left w:val="none" w:sz="0" w:space="0" w:color="auto"/>
        <w:bottom w:val="none" w:sz="0" w:space="0" w:color="auto"/>
        <w:right w:val="none" w:sz="0" w:space="0" w:color="auto"/>
      </w:divBdr>
      <w:divsChild>
        <w:div w:id="61372756">
          <w:marLeft w:val="288"/>
          <w:marRight w:val="0"/>
          <w:marTop w:val="58"/>
          <w:marBottom w:val="0"/>
          <w:divBdr>
            <w:top w:val="none" w:sz="0" w:space="0" w:color="auto"/>
            <w:left w:val="none" w:sz="0" w:space="0" w:color="auto"/>
            <w:bottom w:val="none" w:sz="0" w:space="0" w:color="auto"/>
            <w:right w:val="none" w:sz="0" w:space="0" w:color="auto"/>
          </w:divBdr>
        </w:div>
        <w:div w:id="738016412">
          <w:marLeft w:val="288"/>
          <w:marRight w:val="0"/>
          <w:marTop w:val="58"/>
          <w:marBottom w:val="0"/>
          <w:divBdr>
            <w:top w:val="none" w:sz="0" w:space="0" w:color="auto"/>
            <w:left w:val="none" w:sz="0" w:space="0" w:color="auto"/>
            <w:bottom w:val="none" w:sz="0" w:space="0" w:color="auto"/>
            <w:right w:val="none" w:sz="0" w:space="0" w:color="auto"/>
          </w:divBdr>
        </w:div>
        <w:div w:id="938215303">
          <w:marLeft w:val="288"/>
          <w:marRight w:val="0"/>
          <w:marTop w:val="58"/>
          <w:marBottom w:val="0"/>
          <w:divBdr>
            <w:top w:val="none" w:sz="0" w:space="0" w:color="auto"/>
            <w:left w:val="none" w:sz="0" w:space="0" w:color="auto"/>
            <w:bottom w:val="none" w:sz="0" w:space="0" w:color="auto"/>
            <w:right w:val="none" w:sz="0" w:space="0" w:color="auto"/>
          </w:divBdr>
        </w:div>
        <w:div w:id="1008098762">
          <w:marLeft w:val="288"/>
          <w:marRight w:val="0"/>
          <w:marTop w:val="58"/>
          <w:marBottom w:val="0"/>
          <w:divBdr>
            <w:top w:val="none" w:sz="0" w:space="0" w:color="auto"/>
            <w:left w:val="none" w:sz="0" w:space="0" w:color="auto"/>
            <w:bottom w:val="none" w:sz="0" w:space="0" w:color="auto"/>
            <w:right w:val="none" w:sz="0" w:space="0" w:color="auto"/>
          </w:divBdr>
        </w:div>
        <w:div w:id="1009714834">
          <w:marLeft w:val="288"/>
          <w:marRight w:val="0"/>
          <w:marTop w:val="58"/>
          <w:marBottom w:val="0"/>
          <w:divBdr>
            <w:top w:val="none" w:sz="0" w:space="0" w:color="auto"/>
            <w:left w:val="none" w:sz="0" w:space="0" w:color="auto"/>
            <w:bottom w:val="none" w:sz="0" w:space="0" w:color="auto"/>
            <w:right w:val="none" w:sz="0" w:space="0" w:color="auto"/>
          </w:divBdr>
        </w:div>
        <w:div w:id="1252663730">
          <w:marLeft w:val="288"/>
          <w:marRight w:val="0"/>
          <w:marTop w:val="58"/>
          <w:marBottom w:val="0"/>
          <w:divBdr>
            <w:top w:val="none" w:sz="0" w:space="0" w:color="auto"/>
            <w:left w:val="none" w:sz="0" w:space="0" w:color="auto"/>
            <w:bottom w:val="none" w:sz="0" w:space="0" w:color="auto"/>
            <w:right w:val="none" w:sz="0" w:space="0" w:color="auto"/>
          </w:divBdr>
        </w:div>
        <w:div w:id="1541938728">
          <w:marLeft w:val="288"/>
          <w:marRight w:val="0"/>
          <w:marTop w:val="58"/>
          <w:marBottom w:val="0"/>
          <w:divBdr>
            <w:top w:val="none" w:sz="0" w:space="0" w:color="auto"/>
            <w:left w:val="none" w:sz="0" w:space="0" w:color="auto"/>
            <w:bottom w:val="none" w:sz="0" w:space="0" w:color="auto"/>
            <w:right w:val="none" w:sz="0" w:space="0" w:color="auto"/>
          </w:divBdr>
        </w:div>
        <w:div w:id="2056544652">
          <w:marLeft w:val="288"/>
          <w:marRight w:val="0"/>
          <w:marTop w:val="58"/>
          <w:marBottom w:val="0"/>
          <w:divBdr>
            <w:top w:val="none" w:sz="0" w:space="0" w:color="auto"/>
            <w:left w:val="none" w:sz="0" w:space="0" w:color="auto"/>
            <w:bottom w:val="none" w:sz="0" w:space="0" w:color="auto"/>
            <w:right w:val="none" w:sz="0" w:space="0" w:color="auto"/>
          </w:divBdr>
        </w:div>
        <w:div w:id="2085715701">
          <w:marLeft w:val="288"/>
          <w:marRight w:val="0"/>
          <w:marTop w:val="58"/>
          <w:marBottom w:val="0"/>
          <w:divBdr>
            <w:top w:val="none" w:sz="0" w:space="0" w:color="auto"/>
            <w:left w:val="none" w:sz="0" w:space="0" w:color="auto"/>
            <w:bottom w:val="none" w:sz="0" w:space="0" w:color="auto"/>
            <w:right w:val="none" w:sz="0" w:space="0" w:color="auto"/>
          </w:divBdr>
        </w:div>
      </w:divsChild>
    </w:div>
    <w:div w:id="862329551">
      <w:bodyDiv w:val="1"/>
      <w:marLeft w:val="0"/>
      <w:marRight w:val="0"/>
      <w:marTop w:val="0"/>
      <w:marBottom w:val="0"/>
      <w:divBdr>
        <w:top w:val="none" w:sz="0" w:space="0" w:color="auto"/>
        <w:left w:val="none" w:sz="0" w:space="0" w:color="auto"/>
        <w:bottom w:val="none" w:sz="0" w:space="0" w:color="auto"/>
        <w:right w:val="none" w:sz="0" w:space="0" w:color="auto"/>
      </w:divBdr>
      <w:divsChild>
        <w:div w:id="1424107404">
          <w:marLeft w:val="0"/>
          <w:marRight w:val="0"/>
          <w:marTop w:val="0"/>
          <w:marBottom w:val="0"/>
          <w:divBdr>
            <w:top w:val="none" w:sz="0" w:space="0" w:color="auto"/>
            <w:left w:val="none" w:sz="0" w:space="0" w:color="auto"/>
            <w:bottom w:val="none" w:sz="0" w:space="0" w:color="auto"/>
            <w:right w:val="none" w:sz="0" w:space="0" w:color="auto"/>
          </w:divBdr>
          <w:divsChild>
            <w:div w:id="1249457588">
              <w:marLeft w:val="0"/>
              <w:marRight w:val="0"/>
              <w:marTop w:val="0"/>
              <w:marBottom w:val="0"/>
              <w:divBdr>
                <w:top w:val="none" w:sz="0" w:space="0" w:color="auto"/>
                <w:left w:val="none" w:sz="0" w:space="0" w:color="auto"/>
                <w:bottom w:val="none" w:sz="0" w:space="0" w:color="auto"/>
                <w:right w:val="none" w:sz="0" w:space="0" w:color="auto"/>
              </w:divBdr>
              <w:divsChild>
                <w:div w:id="1084187463">
                  <w:marLeft w:val="0"/>
                  <w:marRight w:val="0"/>
                  <w:marTop w:val="0"/>
                  <w:marBottom w:val="0"/>
                  <w:divBdr>
                    <w:top w:val="none" w:sz="0" w:space="0" w:color="auto"/>
                    <w:left w:val="none" w:sz="0" w:space="0" w:color="auto"/>
                    <w:bottom w:val="none" w:sz="0" w:space="0" w:color="auto"/>
                    <w:right w:val="none" w:sz="0" w:space="0" w:color="auto"/>
                  </w:divBdr>
                  <w:divsChild>
                    <w:div w:id="1714453090">
                      <w:marLeft w:val="0"/>
                      <w:marRight w:val="0"/>
                      <w:marTop w:val="0"/>
                      <w:marBottom w:val="0"/>
                      <w:divBdr>
                        <w:top w:val="none" w:sz="0" w:space="0" w:color="auto"/>
                        <w:left w:val="none" w:sz="0" w:space="0" w:color="auto"/>
                        <w:bottom w:val="none" w:sz="0" w:space="0" w:color="auto"/>
                        <w:right w:val="none" w:sz="0" w:space="0" w:color="auto"/>
                      </w:divBdr>
                      <w:divsChild>
                        <w:div w:id="911697636">
                          <w:marLeft w:val="0"/>
                          <w:marRight w:val="0"/>
                          <w:marTop w:val="0"/>
                          <w:marBottom w:val="0"/>
                          <w:divBdr>
                            <w:top w:val="none" w:sz="0" w:space="0" w:color="auto"/>
                            <w:left w:val="none" w:sz="0" w:space="0" w:color="auto"/>
                            <w:bottom w:val="none" w:sz="0" w:space="0" w:color="auto"/>
                            <w:right w:val="none" w:sz="0" w:space="0" w:color="auto"/>
                          </w:divBdr>
                          <w:divsChild>
                            <w:div w:id="1795709529">
                              <w:marLeft w:val="0"/>
                              <w:marRight w:val="0"/>
                              <w:marTop w:val="0"/>
                              <w:marBottom w:val="0"/>
                              <w:divBdr>
                                <w:top w:val="none" w:sz="0" w:space="0" w:color="auto"/>
                                <w:left w:val="none" w:sz="0" w:space="0" w:color="auto"/>
                                <w:bottom w:val="none" w:sz="0" w:space="0" w:color="auto"/>
                                <w:right w:val="none" w:sz="0" w:space="0" w:color="auto"/>
                              </w:divBdr>
                              <w:divsChild>
                                <w:div w:id="175219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808339">
      <w:bodyDiv w:val="1"/>
      <w:marLeft w:val="0"/>
      <w:marRight w:val="0"/>
      <w:marTop w:val="0"/>
      <w:marBottom w:val="0"/>
      <w:divBdr>
        <w:top w:val="none" w:sz="0" w:space="0" w:color="auto"/>
        <w:left w:val="none" w:sz="0" w:space="0" w:color="auto"/>
        <w:bottom w:val="none" w:sz="0" w:space="0" w:color="auto"/>
        <w:right w:val="none" w:sz="0" w:space="0" w:color="auto"/>
      </w:divBdr>
      <w:divsChild>
        <w:div w:id="753166208">
          <w:marLeft w:val="0"/>
          <w:marRight w:val="0"/>
          <w:marTop w:val="0"/>
          <w:marBottom w:val="0"/>
          <w:divBdr>
            <w:top w:val="none" w:sz="0" w:space="0" w:color="auto"/>
            <w:left w:val="none" w:sz="0" w:space="0" w:color="auto"/>
            <w:bottom w:val="none" w:sz="0" w:space="0" w:color="auto"/>
            <w:right w:val="none" w:sz="0" w:space="0" w:color="auto"/>
          </w:divBdr>
          <w:divsChild>
            <w:div w:id="1533229838">
              <w:marLeft w:val="0"/>
              <w:marRight w:val="0"/>
              <w:marTop w:val="0"/>
              <w:marBottom w:val="0"/>
              <w:divBdr>
                <w:top w:val="none" w:sz="0" w:space="0" w:color="auto"/>
                <w:left w:val="none" w:sz="0" w:space="0" w:color="auto"/>
                <w:bottom w:val="none" w:sz="0" w:space="0" w:color="auto"/>
                <w:right w:val="none" w:sz="0" w:space="0" w:color="auto"/>
              </w:divBdr>
              <w:divsChild>
                <w:div w:id="1322848927">
                  <w:marLeft w:val="0"/>
                  <w:marRight w:val="0"/>
                  <w:marTop w:val="0"/>
                  <w:marBottom w:val="0"/>
                  <w:divBdr>
                    <w:top w:val="none" w:sz="0" w:space="0" w:color="auto"/>
                    <w:left w:val="none" w:sz="0" w:space="0" w:color="auto"/>
                    <w:bottom w:val="none" w:sz="0" w:space="0" w:color="auto"/>
                    <w:right w:val="none" w:sz="0" w:space="0" w:color="auto"/>
                  </w:divBdr>
                  <w:divsChild>
                    <w:div w:id="632567310">
                      <w:marLeft w:val="0"/>
                      <w:marRight w:val="0"/>
                      <w:marTop w:val="0"/>
                      <w:marBottom w:val="0"/>
                      <w:divBdr>
                        <w:top w:val="none" w:sz="0" w:space="0" w:color="auto"/>
                        <w:left w:val="none" w:sz="0" w:space="0" w:color="auto"/>
                        <w:bottom w:val="none" w:sz="0" w:space="0" w:color="auto"/>
                        <w:right w:val="none" w:sz="0" w:space="0" w:color="auto"/>
                      </w:divBdr>
                      <w:divsChild>
                        <w:div w:id="1607810727">
                          <w:marLeft w:val="0"/>
                          <w:marRight w:val="0"/>
                          <w:marTop w:val="0"/>
                          <w:marBottom w:val="0"/>
                          <w:divBdr>
                            <w:top w:val="none" w:sz="0" w:space="0" w:color="auto"/>
                            <w:left w:val="none" w:sz="0" w:space="0" w:color="auto"/>
                            <w:bottom w:val="none" w:sz="0" w:space="0" w:color="auto"/>
                            <w:right w:val="none" w:sz="0" w:space="0" w:color="auto"/>
                          </w:divBdr>
                          <w:divsChild>
                            <w:div w:id="851725176">
                              <w:marLeft w:val="0"/>
                              <w:marRight w:val="0"/>
                              <w:marTop w:val="0"/>
                              <w:marBottom w:val="0"/>
                              <w:divBdr>
                                <w:top w:val="none" w:sz="0" w:space="0" w:color="auto"/>
                                <w:left w:val="none" w:sz="0" w:space="0" w:color="auto"/>
                                <w:bottom w:val="none" w:sz="0" w:space="0" w:color="auto"/>
                                <w:right w:val="none" w:sz="0" w:space="0" w:color="auto"/>
                              </w:divBdr>
                              <w:divsChild>
                                <w:div w:id="529104859">
                                  <w:marLeft w:val="0"/>
                                  <w:marRight w:val="0"/>
                                  <w:marTop w:val="240"/>
                                  <w:marBottom w:val="240"/>
                                  <w:divBdr>
                                    <w:top w:val="none" w:sz="0" w:space="0" w:color="auto"/>
                                    <w:left w:val="none" w:sz="0" w:space="0" w:color="auto"/>
                                    <w:bottom w:val="none" w:sz="0" w:space="0" w:color="auto"/>
                                    <w:right w:val="none" w:sz="0" w:space="0" w:color="auto"/>
                                  </w:divBdr>
                                  <w:divsChild>
                                    <w:div w:id="198205798">
                                      <w:marLeft w:val="0"/>
                                      <w:marRight w:val="0"/>
                                      <w:marTop w:val="0"/>
                                      <w:marBottom w:val="0"/>
                                      <w:divBdr>
                                        <w:top w:val="none" w:sz="0" w:space="0" w:color="auto"/>
                                        <w:left w:val="none" w:sz="0" w:space="0" w:color="auto"/>
                                        <w:bottom w:val="none" w:sz="0" w:space="0" w:color="auto"/>
                                        <w:right w:val="none" w:sz="0" w:space="0" w:color="auto"/>
                                      </w:divBdr>
                                      <w:divsChild>
                                        <w:div w:id="166627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156744">
      <w:bodyDiv w:val="1"/>
      <w:marLeft w:val="0"/>
      <w:marRight w:val="0"/>
      <w:marTop w:val="0"/>
      <w:marBottom w:val="0"/>
      <w:divBdr>
        <w:top w:val="none" w:sz="0" w:space="0" w:color="auto"/>
        <w:left w:val="none" w:sz="0" w:space="0" w:color="auto"/>
        <w:bottom w:val="none" w:sz="0" w:space="0" w:color="auto"/>
        <w:right w:val="none" w:sz="0" w:space="0" w:color="auto"/>
      </w:divBdr>
    </w:div>
    <w:div w:id="1055815701">
      <w:bodyDiv w:val="1"/>
      <w:marLeft w:val="0"/>
      <w:marRight w:val="0"/>
      <w:marTop w:val="0"/>
      <w:marBottom w:val="0"/>
      <w:divBdr>
        <w:top w:val="none" w:sz="0" w:space="0" w:color="auto"/>
        <w:left w:val="none" w:sz="0" w:space="0" w:color="auto"/>
        <w:bottom w:val="none" w:sz="0" w:space="0" w:color="auto"/>
        <w:right w:val="none" w:sz="0" w:space="0" w:color="auto"/>
      </w:divBdr>
    </w:div>
    <w:div w:id="1139569037">
      <w:bodyDiv w:val="1"/>
      <w:marLeft w:val="0"/>
      <w:marRight w:val="0"/>
      <w:marTop w:val="0"/>
      <w:marBottom w:val="0"/>
      <w:divBdr>
        <w:top w:val="none" w:sz="0" w:space="0" w:color="auto"/>
        <w:left w:val="none" w:sz="0" w:space="0" w:color="auto"/>
        <w:bottom w:val="none" w:sz="0" w:space="0" w:color="auto"/>
        <w:right w:val="none" w:sz="0" w:space="0" w:color="auto"/>
      </w:divBdr>
    </w:div>
    <w:div w:id="1146509705">
      <w:bodyDiv w:val="1"/>
      <w:marLeft w:val="0"/>
      <w:marRight w:val="0"/>
      <w:marTop w:val="0"/>
      <w:marBottom w:val="0"/>
      <w:divBdr>
        <w:top w:val="none" w:sz="0" w:space="0" w:color="auto"/>
        <w:left w:val="none" w:sz="0" w:space="0" w:color="auto"/>
        <w:bottom w:val="none" w:sz="0" w:space="0" w:color="auto"/>
        <w:right w:val="none" w:sz="0" w:space="0" w:color="auto"/>
      </w:divBdr>
      <w:divsChild>
        <w:div w:id="1064329371">
          <w:marLeft w:val="0"/>
          <w:marRight w:val="0"/>
          <w:marTop w:val="0"/>
          <w:marBottom w:val="0"/>
          <w:divBdr>
            <w:top w:val="none" w:sz="0" w:space="0" w:color="auto"/>
            <w:left w:val="none" w:sz="0" w:space="0" w:color="auto"/>
            <w:bottom w:val="none" w:sz="0" w:space="0" w:color="auto"/>
            <w:right w:val="none" w:sz="0" w:space="0" w:color="auto"/>
          </w:divBdr>
          <w:divsChild>
            <w:div w:id="95097795">
              <w:marLeft w:val="0"/>
              <w:marRight w:val="0"/>
              <w:marTop w:val="0"/>
              <w:marBottom w:val="0"/>
              <w:divBdr>
                <w:top w:val="none" w:sz="0" w:space="0" w:color="auto"/>
                <w:left w:val="none" w:sz="0" w:space="0" w:color="auto"/>
                <w:bottom w:val="none" w:sz="0" w:space="0" w:color="auto"/>
                <w:right w:val="none" w:sz="0" w:space="0" w:color="auto"/>
              </w:divBdr>
              <w:divsChild>
                <w:div w:id="131144269">
                  <w:marLeft w:val="0"/>
                  <w:marRight w:val="0"/>
                  <w:marTop w:val="0"/>
                  <w:marBottom w:val="0"/>
                  <w:divBdr>
                    <w:top w:val="none" w:sz="0" w:space="0" w:color="auto"/>
                    <w:left w:val="none" w:sz="0" w:space="0" w:color="auto"/>
                    <w:bottom w:val="none" w:sz="0" w:space="0" w:color="auto"/>
                    <w:right w:val="none" w:sz="0" w:space="0" w:color="auto"/>
                  </w:divBdr>
                  <w:divsChild>
                    <w:div w:id="32577385">
                      <w:marLeft w:val="568"/>
                      <w:marRight w:val="0"/>
                      <w:marTop w:val="160"/>
                      <w:marBottom w:val="0"/>
                      <w:divBdr>
                        <w:top w:val="none" w:sz="0" w:space="0" w:color="auto"/>
                        <w:left w:val="none" w:sz="0" w:space="0" w:color="auto"/>
                        <w:bottom w:val="none" w:sz="0" w:space="0" w:color="auto"/>
                        <w:right w:val="none" w:sz="0" w:space="0" w:color="auto"/>
                      </w:divBdr>
                    </w:div>
                    <w:div w:id="365640490">
                      <w:marLeft w:val="568"/>
                      <w:marRight w:val="0"/>
                      <w:marTop w:val="160"/>
                      <w:marBottom w:val="0"/>
                      <w:divBdr>
                        <w:top w:val="none" w:sz="0" w:space="0" w:color="auto"/>
                        <w:left w:val="none" w:sz="0" w:space="0" w:color="auto"/>
                        <w:bottom w:val="none" w:sz="0" w:space="0" w:color="auto"/>
                        <w:right w:val="none" w:sz="0" w:space="0" w:color="auto"/>
                      </w:divBdr>
                    </w:div>
                    <w:div w:id="1378628228">
                      <w:marLeft w:val="568"/>
                      <w:marRight w:val="0"/>
                      <w:marTop w:val="160"/>
                      <w:marBottom w:val="0"/>
                      <w:divBdr>
                        <w:top w:val="none" w:sz="0" w:space="0" w:color="auto"/>
                        <w:left w:val="none" w:sz="0" w:space="0" w:color="auto"/>
                        <w:bottom w:val="none" w:sz="0" w:space="0" w:color="auto"/>
                        <w:right w:val="none" w:sz="0" w:space="0" w:color="auto"/>
                      </w:divBdr>
                    </w:div>
                    <w:div w:id="1999386034">
                      <w:marLeft w:val="568"/>
                      <w:marRight w:val="0"/>
                      <w:marTop w:val="160"/>
                      <w:marBottom w:val="0"/>
                      <w:divBdr>
                        <w:top w:val="none" w:sz="0" w:space="0" w:color="auto"/>
                        <w:left w:val="none" w:sz="0" w:space="0" w:color="auto"/>
                        <w:bottom w:val="none" w:sz="0" w:space="0" w:color="auto"/>
                        <w:right w:val="none" w:sz="0" w:space="0" w:color="auto"/>
                      </w:divBdr>
                    </w:div>
                  </w:divsChild>
                </w:div>
              </w:divsChild>
            </w:div>
          </w:divsChild>
        </w:div>
      </w:divsChild>
    </w:div>
    <w:div w:id="1149709832">
      <w:bodyDiv w:val="1"/>
      <w:marLeft w:val="0"/>
      <w:marRight w:val="0"/>
      <w:marTop w:val="0"/>
      <w:marBottom w:val="0"/>
      <w:divBdr>
        <w:top w:val="none" w:sz="0" w:space="0" w:color="auto"/>
        <w:left w:val="none" w:sz="0" w:space="0" w:color="auto"/>
        <w:bottom w:val="none" w:sz="0" w:space="0" w:color="auto"/>
        <w:right w:val="none" w:sz="0" w:space="0" w:color="auto"/>
      </w:divBdr>
    </w:div>
    <w:div w:id="1169566426">
      <w:bodyDiv w:val="1"/>
      <w:marLeft w:val="0"/>
      <w:marRight w:val="0"/>
      <w:marTop w:val="0"/>
      <w:marBottom w:val="0"/>
      <w:divBdr>
        <w:top w:val="none" w:sz="0" w:space="0" w:color="auto"/>
        <w:left w:val="none" w:sz="0" w:space="0" w:color="auto"/>
        <w:bottom w:val="none" w:sz="0" w:space="0" w:color="auto"/>
        <w:right w:val="none" w:sz="0" w:space="0" w:color="auto"/>
      </w:divBdr>
    </w:div>
    <w:div w:id="1179084445">
      <w:bodyDiv w:val="1"/>
      <w:marLeft w:val="0"/>
      <w:marRight w:val="0"/>
      <w:marTop w:val="0"/>
      <w:marBottom w:val="0"/>
      <w:divBdr>
        <w:top w:val="none" w:sz="0" w:space="0" w:color="auto"/>
        <w:left w:val="none" w:sz="0" w:space="0" w:color="auto"/>
        <w:bottom w:val="none" w:sz="0" w:space="0" w:color="auto"/>
        <w:right w:val="none" w:sz="0" w:space="0" w:color="auto"/>
      </w:divBdr>
    </w:div>
    <w:div w:id="1181164147">
      <w:bodyDiv w:val="1"/>
      <w:marLeft w:val="0"/>
      <w:marRight w:val="0"/>
      <w:marTop w:val="0"/>
      <w:marBottom w:val="0"/>
      <w:divBdr>
        <w:top w:val="none" w:sz="0" w:space="0" w:color="auto"/>
        <w:left w:val="none" w:sz="0" w:space="0" w:color="auto"/>
        <w:bottom w:val="none" w:sz="0" w:space="0" w:color="auto"/>
        <w:right w:val="none" w:sz="0" w:space="0" w:color="auto"/>
      </w:divBdr>
    </w:div>
    <w:div w:id="1217818890">
      <w:bodyDiv w:val="1"/>
      <w:marLeft w:val="0"/>
      <w:marRight w:val="0"/>
      <w:marTop w:val="0"/>
      <w:marBottom w:val="0"/>
      <w:divBdr>
        <w:top w:val="none" w:sz="0" w:space="0" w:color="auto"/>
        <w:left w:val="none" w:sz="0" w:space="0" w:color="auto"/>
        <w:bottom w:val="none" w:sz="0" w:space="0" w:color="auto"/>
        <w:right w:val="none" w:sz="0" w:space="0" w:color="auto"/>
      </w:divBdr>
    </w:div>
    <w:div w:id="1290819023">
      <w:bodyDiv w:val="1"/>
      <w:marLeft w:val="0"/>
      <w:marRight w:val="0"/>
      <w:marTop w:val="0"/>
      <w:marBottom w:val="0"/>
      <w:divBdr>
        <w:top w:val="none" w:sz="0" w:space="0" w:color="auto"/>
        <w:left w:val="none" w:sz="0" w:space="0" w:color="auto"/>
        <w:bottom w:val="none" w:sz="0" w:space="0" w:color="auto"/>
        <w:right w:val="none" w:sz="0" w:space="0" w:color="auto"/>
      </w:divBdr>
      <w:divsChild>
        <w:div w:id="1601570612">
          <w:marLeft w:val="0"/>
          <w:marRight w:val="0"/>
          <w:marTop w:val="0"/>
          <w:marBottom w:val="0"/>
          <w:divBdr>
            <w:top w:val="none" w:sz="0" w:space="0" w:color="auto"/>
            <w:left w:val="none" w:sz="0" w:space="0" w:color="auto"/>
            <w:bottom w:val="none" w:sz="0" w:space="0" w:color="auto"/>
            <w:right w:val="none" w:sz="0" w:space="0" w:color="auto"/>
          </w:divBdr>
          <w:divsChild>
            <w:div w:id="1005207375">
              <w:marLeft w:val="0"/>
              <w:marRight w:val="0"/>
              <w:marTop w:val="0"/>
              <w:marBottom w:val="0"/>
              <w:divBdr>
                <w:top w:val="none" w:sz="0" w:space="0" w:color="auto"/>
                <w:left w:val="none" w:sz="0" w:space="0" w:color="auto"/>
                <w:bottom w:val="none" w:sz="0" w:space="0" w:color="auto"/>
                <w:right w:val="none" w:sz="0" w:space="0" w:color="auto"/>
              </w:divBdr>
              <w:divsChild>
                <w:div w:id="2044551480">
                  <w:marLeft w:val="0"/>
                  <w:marRight w:val="0"/>
                  <w:marTop w:val="0"/>
                  <w:marBottom w:val="0"/>
                  <w:divBdr>
                    <w:top w:val="none" w:sz="0" w:space="0" w:color="auto"/>
                    <w:left w:val="none" w:sz="0" w:space="0" w:color="auto"/>
                    <w:bottom w:val="none" w:sz="0" w:space="0" w:color="auto"/>
                    <w:right w:val="none" w:sz="0" w:space="0" w:color="auto"/>
                  </w:divBdr>
                  <w:divsChild>
                    <w:div w:id="2083406832">
                      <w:marLeft w:val="0"/>
                      <w:marRight w:val="0"/>
                      <w:marTop w:val="0"/>
                      <w:marBottom w:val="0"/>
                      <w:divBdr>
                        <w:top w:val="none" w:sz="0" w:space="0" w:color="auto"/>
                        <w:left w:val="none" w:sz="0" w:space="0" w:color="auto"/>
                        <w:bottom w:val="none" w:sz="0" w:space="0" w:color="auto"/>
                        <w:right w:val="none" w:sz="0" w:space="0" w:color="auto"/>
                      </w:divBdr>
                      <w:divsChild>
                        <w:div w:id="1370061576">
                          <w:marLeft w:val="0"/>
                          <w:marRight w:val="0"/>
                          <w:marTop w:val="0"/>
                          <w:marBottom w:val="0"/>
                          <w:divBdr>
                            <w:top w:val="none" w:sz="0" w:space="0" w:color="auto"/>
                            <w:left w:val="none" w:sz="0" w:space="0" w:color="auto"/>
                            <w:bottom w:val="none" w:sz="0" w:space="0" w:color="auto"/>
                            <w:right w:val="none" w:sz="0" w:space="0" w:color="auto"/>
                          </w:divBdr>
                          <w:divsChild>
                            <w:div w:id="39861490">
                              <w:marLeft w:val="0"/>
                              <w:marRight w:val="0"/>
                              <w:marTop w:val="0"/>
                              <w:marBottom w:val="200"/>
                              <w:divBdr>
                                <w:top w:val="none" w:sz="0" w:space="0" w:color="auto"/>
                                <w:left w:val="none" w:sz="0" w:space="0" w:color="auto"/>
                                <w:bottom w:val="none" w:sz="0" w:space="0" w:color="auto"/>
                                <w:right w:val="none" w:sz="0" w:space="0" w:color="auto"/>
                              </w:divBdr>
                            </w:div>
                            <w:div w:id="86736163">
                              <w:marLeft w:val="0"/>
                              <w:marRight w:val="0"/>
                              <w:marTop w:val="0"/>
                              <w:marBottom w:val="200"/>
                              <w:divBdr>
                                <w:top w:val="none" w:sz="0" w:space="0" w:color="auto"/>
                                <w:left w:val="none" w:sz="0" w:space="0" w:color="auto"/>
                                <w:bottom w:val="none" w:sz="0" w:space="0" w:color="auto"/>
                                <w:right w:val="none" w:sz="0" w:space="0" w:color="auto"/>
                              </w:divBdr>
                            </w:div>
                            <w:div w:id="140076843">
                              <w:marLeft w:val="0"/>
                              <w:marRight w:val="0"/>
                              <w:marTop w:val="0"/>
                              <w:marBottom w:val="200"/>
                              <w:divBdr>
                                <w:top w:val="none" w:sz="0" w:space="0" w:color="auto"/>
                                <w:left w:val="none" w:sz="0" w:space="0" w:color="auto"/>
                                <w:bottom w:val="none" w:sz="0" w:space="0" w:color="auto"/>
                                <w:right w:val="none" w:sz="0" w:space="0" w:color="auto"/>
                              </w:divBdr>
                            </w:div>
                            <w:div w:id="156191904">
                              <w:marLeft w:val="0"/>
                              <w:marRight w:val="0"/>
                              <w:marTop w:val="0"/>
                              <w:marBottom w:val="200"/>
                              <w:divBdr>
                                <w:top w:val="none" w:sz="0" w:space="0" w:color="auto"/>
                                <w:left w:val="none" w:sz="0" w:space="0" w:color="auto"/>
                                <w:bottom w:val="none" w:sz="0" w:space="0" w:color="auto"/>
                                <w:right w:val="none" w:sz="0" w:space="0" w:color="auto"/>
                              </w:divBdr>
                            </w:div>
                            <w:div w:id="184752435">
                              <w:marLeft w:val="0"/>
                              <w:marRight w:val="0"/>
                              <w:marTop w:val="0"/>
                              <w:marBottom w:val="200"/>
                              <w:divBdr>
                                <w:top w:val="none" w:sz="0" w:space="0" w:color="auto"/>
                                <w:left w:val="none" w:sz="0" w:space="0" w:color="auto"/>
                                <w:bottom w:val="none" w:sz="0" w:space="0" w:color="auto"/>
                                <w:right w:val="none" w:sz="0" w:space="0" w:color="auto"/>
                              </w:divBdr>
                            </w:div>
                            <w:div w:id="206650088">
                              <w:marLeft w:val="0"/>
                              <w:marRight w:val="0"/>
                              <w:marTop w:val="0"/>
                              <w:marBottom w:val="200"/>
                              <w:divBdr>
                                <w:top w:val="none" w:sz="0" w:space="0" w:color="auto"/>
                                <w:left w:val="none" w:sz="0" w:space="0" w:color="auto"/>
                                <w:bottom w:val="none" w:sz="0" w:space="0" w:color="auto"/>
                                <w:right w:val="none" w:sz="0" w:space="0" w:color="auto"/>
                              </w:divBdr>
                            </w:div>
                            <w:div w:id="280696153">
                              <w:marLeft w:val="0"/>
                              <w:marRight w:val="0"/>
                              <w:marTop w:val="0"/>
                              <w:marBottom w:val="200"/>
                              <w:divBdr>
                                <w:top w:val="none" w:sz="0" w:space="0" w:color="auto"/>
                                <w:left w:val="none" w:sz="0" w:space="0" w:color="auto"/>
                                <w:bottom w:val="none" w:sz="0" w:space="0" w:color="auto"/>
                                <w:right w:val="none" w:sz="0" w:space="0" w:color="auto"/>
                              </w:divBdr>
                            </w:div>
                            <w:div w:id="290134297">
                              <w:marLeft w:val="0"/>
                              <w:marRight w:val="0"/>
                              <w:marTop w:val="0"/>
                              <w:marBottom w:val="200"/>
                              <w:divBdr>
                                <w:top w:val="none" w:sz="0" w:space="0" w:color="auto"/>
                                <w:left w:val="none" w:sz="0" w:space="0" w:color="auto"/>
                                <w:bottom w:val="none" w:sz="0" w:space="0" w:color="auto"/>
                                <w:right w:val="none" w:sz="0" w:space="0" w:color="auto"/>
                              </w:divBdr>
                            </w:div>
                            <w:div w:id="301349687">
                              <w:marLeft w:val="0"/>
                              <w:marRight w:val="0"/>
                              <w:marTop w:val="0"/>
                              <w:marBottom w:val="200"/>
                              <w:divBdr>
                                <w:top w:val="none" w:sz="0" w:space="0" w:color="auto"/>
                                <w:left w:val="none" w:sz="0" w:space="0" w:color="auto"/>
                                <w:bottom w:val="none" w:sz="0" w:space="0" w:color="auto"/>
                                <w:right w:val="none" w:sz="0" w:space="0" w:color="auto"/>
                              </w:divBdr>
                            </w:div>
                            <w:div w:id="325745004">
                              <w:marLeft w:val="0"/>
                              <w:marRight w:val="0"/>
                              <w:marTop w:val="0"/>
                              <w:marBottom w:val="200"/>
                              <w:divBdr>
                                <w:top w:val="none" w:sz="0" w:space="0" w:color="auto"/>
                                <w:left w:val="none" w:sz="0" w:space="0" w:color="auto"/>
                                <w:bottom w:val="none" w:sz="0" w:space="0" w:color="auto"/>
                                <w:right w:val="none" w:sz="0" w:space="0" w:color="auto"/>
                              </w:divBdr>
                            </w:div>
                            <w:div w:id="326828608">
                              <w:marLeft w:val="0"/>
                              <w:marRight w:val="0"/>
                              <w:marTop w:val="0"/>
                              <w:marBottom w:val="200"/>
                              <w:divBdr>
                                <w:top w:val="none" w:sz="0" w:space="0" w:color="auto"/>
                                <w:left w:val="none" w:sz="0" w:space="0" w:color="auto"/>
                                <w:bottom w:val="none" w:sz="0" w:space="0" w:color="auto"/>
                                <w:right w:val="none" w:sz="0" w:space="0" w:color="auto"/>
                              </w:divBdr>
                            </w:div>
                            <w:div w:id="408844822">
                              <w:marLeft w:val="0"/>
                              <w:marRight w:val="0"/>
                              <w:marTop w:val="0"/>
                              <w:marBottom w:val="200"/>
                              <w:divBdr>
                                <w:top w:val="none" w:sz="0" w:space="0" w:color="auto"/>
                                <w:left w:val="none" w:sz="0" w:space="0" w:color="auto"/>
                                <w:bottom w:val="none" w:sz="0" w:space="0" w:color="auto"/>
                                <w:right w:val="none" w:sz="0" w:space="0" w:color="auto"/>
                              </w:divBdr>
                            </w:div>
                            <w:div w:id="484518682">
                              <w:marLeft w:val="0"/>
                              <w:marRight w:val="0"/>
                              <w:marTop w:val="0"/>
                              <w:marBottom w:val="200"/>
                              <w:divBdr>
                                <w:top w:val="none" w:sz="0" w:space="0" w:color="auto"/>
                                <w:left w:val="none" w:sz="0" w:space="0" w:color="auto"/>
                                <w:bottom w:val="none" w:sz="0" w:space="0" w:color="auto"/>
                                <w:right w:val="none" w:sz="0" w:space="0" w:color="auto"/>
                              </w:divBdr>
                            </w:div>
                            <w:div w:id="554392836">
                              <w:marLeft w:val="0"/>
                              <w:marRight w:val="0"/>
                              <w:marTop w:val="0"/>
                              <w:marBottom w:val="200"/>
                              <w:divBdr>
                                <w:top w:val="none" w:sz="0" w:space="0" w:color="auto"/>
                                <w:left w:val="none" w:sz="0" w:space="0" w:color="auto"/>
                                <w:bottom w:val="none" w:sz="0" w:space="0" w:color="auto"/>
                                <w:right w:val="none" w:sz="0" w:space="0" w:color="auto"/>
                              </w:divBdr>
                            </w:div>
                            <w:div w:id="590353297">
                              <w:marLeft w:val="0"/>
                              <w:marRight w:val="0"/>
                              <w:marTop w:val="0"/>
                              <w:marBottom w:val="200"/>
                              <w:divBdr>
                                <w:top w:val="none" w:sz="0" w:space="0" w:color="auto"/>
                                <w:left w:val="none" w:sz="0" w:space="0" w:color="auto"/>
                                <w:bottom w:val="none" w:sz="0" w:space="0" w:color="auto"/>
                                <w:right w:val="none" w:sz="0" w:space="0" w:color="auto"/>
                              </w:divBdr>
                            </w:div>
                            <w:div w:id="592469325">
                              <w:marLeft w:val="0"/>
                              <w:marRight w:val="0"/>
                              <w:marTop w:val="0"/>
                              <w:marBottom w:val="200"/>
                              <w:divBdr>
                                <w:top w:val="none" w:sz="0" w:space="0" w:color="auto"/>
                                <w:left w:val="none" w:sz="0" w:space="0" w:color="auto"/>
                                <w:bottom w:val="none" w:sz="0" w:space="0" w:color="auto"/>
                                <w:right w:val="none" w:sz="0" w:space="0" w:color="auto"/>
                              </w:divBdr>
                            </w:div>
                            <w:div w:id="608198322">
                              <w:marLeft w:val="0"/>
                              <w:marRight w:val="0"/>
                              <w:marTop w:val="0"/>
                              <w:marBottom w:val="200"/>
                              <w:divBdr>
                                <w:top w:val="none" w:sz="0" w:space="0" w:color="auto"/>
                                <w:left w:val="none" w:sz="0" w:space="0" w:color="auto"/>
                                <w:bottom w:val="none" w:sz="0" w:space="0" w:color="auto"/>
                                <w:right w:val="none" w:sz="0" w:space="0" w:color="auto"/>
                              </w:divBdr>
                            </w:div>
                            <w:div w:id="610748352">
                              <w:marLeft w:val="0"/>
                              <w:marRight w:val="0"/>
                              <w:marTop w:val="0"/>
                              <w:marBottom w:val="200"/>
                              <w:divBdr>
                                <w:top w:val="none" w:sz="0" w:space="0" w:color="auto"/>
                                <w:left w:val="none" w:sz="0" w:space="0" w:color="auto"/>
                                <w:bottom w:val="none" w:sz="0" w:space="0" w:color="auto"/>
                                <w:right w:val="none" w:sz="0" w:space="0" w:color="auto"/>
                              </w:divBdr>
                            </w:div>
                            <w:div w:id="718821162">
                              <w:marLeft w:val="0"/>
                              <w:marRight w:val="0"/>
                              <w:marTop w:val="0"/>
                              <w:marBottom w:val="200"/>
                              <w:divBdr>
                                <w:top w:val="none" w:sz="0" w:space="0" w:color="auto"/>
                                <w:left w:val="none" w:sz="0" w:space="0" w:color="auto"/>
                                <w:bottom w:val="none" w:sz="0" w:space="0" w:color="auto"/>
                                <w:right w:val="none" w:sz="0" w:space="0" w:color="auto"/>
                              </w:divBdr>
                            </w:div>
                            <w:div w:id="728311562">
                              <w:marLeft w:val="0"/>
                              <w:marRight w:val="0"/>
                              <w:marTop w:val="0"/>
                              <w:marBottom w:val="200"/>
                              <w:divBdr>
                                <w:top w:val="none" w:sz="0" w:space="0" w:color="auto"/>
                                <w:left w:val="none" w:sz="0" w:space="0" w:color="auto"/>
                                <w:bottom w:val="none" w:sz="0" w:space="0" w:color="auto"/>
                                <w:right w:val="none" w:sz="0" w:space="0" w:color="auto"/>
                              </w:divBdr>
                            </w:div>
                            <w:div w:id="744762940">
                              <w:marLeft w:val="0"/>
                              <w:marRight w:val="0"/>
                              <w:marTop w:val="0"/>
                              <w:marBottom w:val="200"/>
                              <w:divBdr>
                                <w:top w:val="none" w:sz="0" w:space="0" w:color="auto"/>
                                <w:left w:val="none" w:sz="0" w:space="0" w:color="auto"/>
                                <w:bottom w:val="none" w:sz="0" w:space="0" w:color="auto"/>
                                <w:right w:val="none" w:sz="0" w:space="0" w:color="auto"/>
                              </w:divBdr>
                            </w:div>
                            <w:div w:id="816071770">
                              <w:marLeft w:val="0"/>
                              <w:marRight w:val="0"/>
                              <w:marTop w:val="0"/>
                              <w:marBottom w:val="200"/>
                              <w:divBdr>
                                <w:top w:val="none" w:sz="0" w:space="0" w:color="auto"/>
                                <w:left w:val="none" w:sz="0" w:space="0" w:color="auto"/>
                                <w:bottom w:val="none" w:sz="0" w:space="0" w:color="auto"/>
                                <w:right w:val="none" w:sz="0" w:space="0" w:color="auto"/>
                              </w:divBdr>
                            </w:div>
                            <w:div w:id="824400813">
                              <w:marLeft w:val="0"/>
                              <w:marRight w:val="0"/>
                              <w:marTop w:val="0"/>
                              <w:marBottom w:val="200"/>
                              <w:divBdr>
                                <w:top w:val="none" w:sz="0" w:space="0" w:color="auto"/>
                                <w:left w:val="none" w:sz="0" w:space="0" w:color="auto"/>
                                <w:bottom w:val="none" w:sz="0" w:space="0" w:color="auto"/>
                                <w:right w:val="none" w:sz="0" w:space="0" w:color="auto"/>
                              </w:divBdr>
                            </w:div>
                            <w:div w:id="834102732">
                              <w:marLeft w:val="0"/>
                              <w:marRight w:val="0"/>
                              <w:marTop w:val="0"/>
                              <w:marBottom w:val="200"/>
                              <w:divBdr>
                                <w:top w:val="none" w:sz="0" w:space="0" w:color="auto"/>
                                <w:left w:val="none" w:sz="0" w:space="0" w:color="auto"/>
                                <w:bottom w:val="none" w:sz="0" w:space="0" w:color="auto"/>
                                <w:right w:val="none" w:sz="0" w:space="0" w:color="auto"/>
                              </w:divBdr>
                            </w:div>
                            <w:div w:id="836263737">
                              <w:marLeft w:val="0"/>
                              <w:marRight w:val="0"/>
                              <w:marTop w:val="0"/>
                              <w:marBottom w:val="200"/>
                              <w:divBdr>
                                <w:top w:val="none" w:sz="0" w:space="0" w:color="auto"/>
                                <w:left w:val="none" w:sz="0" w:space="0" w:color="auto"/>
                                <w:bottom w:val="none" w:sz="0" w:space="0" w:color="auto"/>
                                <w:right w:val="none" w:sz="0" w:space="0" w:color="auto"/>
                              </w:divBdr>
                            </w:div>
                            <w:div w:id="848062419">
                              <w:marLeft w:val="0"/>
                              <w:marRight w:val="0"/>
                              <w:marTop w:val="0"/>
                              <w:marBottom w:val="200"/>
                              <w:divBdr>
                                <w:top w:val="none" w:sz="0" w:space="0" w:color="auto"/>
                                <w:left w:val="none" w:sz="0" w:space="0" w:color="auto"/>
                                <w:bottom w:val="none" w:sz="0" w:space="0" w:color="auto"/>
                                <w:right w:val="none" w:sz="0" w:space="0" w:color="auto"/>
                              </w:divBdr>
                            </w:div>
                            <w:div w:id="850073579">
                              <w:marLeft w:val="0"/>
                              <w:marRight w:val="0"/>
                              <w:marTop w:val="0"/>
                              <w:marBottom w:val="200"/>
                              <w:divBdr>
                                <w:top w:val="none" w:sz="0" w:space="0" w:color="auto"/>
                                <w:left w:val="none" w:sz="0" w:space="0" w:color="auto"/>
                                <w:bottom w:val="none" w:sz="0" w:space="0" w:color="auto"/>
                                <w:right w:val="none" w:sz="0" w:space="0" w:color="auto"/>
                              </w:divBdr>
                            </w:div>
                            <w:div w:id="904803837">
                              <w:marLeft w:val="0"/>
                              <w:marRight w:val="0"/>
                              <w:marTop w:val="0"/>
                              <w:marBottom w:val="200"/>
                              <w:divBdr>
                                <w:top w:val="none" w:sz="0" w:space="0" w:color="auto"/>
                                <w:left w:val="none" w:sz="0" w:space="0" w:color="auto"/>
                                <w:bottom w:val="none" w:sz="0" w:space="0" w:color="auto"/>
                                <w:right w:val="none" w:sz="0" w:space="0" w:color="auto"/>
                              </w:divBdr>
                            </w:div>
                            <w:div w:id="906452024">
                              <w:marLeft w:val="0"/>
                              <w:marRight w:val="0"/>
                              <w:marTop w:val="0"/>
                              <w:marBottom w:val="200"/>
                              <w:divBdr>
                                <w:top w:val="none" w:sz="0" w:space="0" w:color="auto"/>
                                <w:left w:val="none" w:sz="0" w:space="0" w:color="auto"/>
                                <w:bottom w:val="none" w:sz="0" w:space="0" w:color="auto"/>
                                <w:right w:val="none" w:sz="0" w:space="0" w:color="auto"/>
                              </w:divBdr>
                            </w:div>
                            <w:div w:id="933704072">
                              <w:marLeft w:val="0"/>
                              <w:marRight w:val="0"/>
                              <w:marTop w:val="0"/>
                              <w:marBottom w:val="200"/>
                              <w:divBdr>
                                <w:top w:val="none" w:sz="0" w:space="0" w:color="auto"/>
                                <w:left w:val="none" w:sz="0" w:space="0" w:color="auto"/>
                                <w:bottom w:val="none" w:sz="0" w:space="0" w:color="auto"/>
                                <w:right w:val="none" w:sz="0" w:space="0" w:color="auto"/>
                              </w:divBdr>
                            </w:div>
                            <w:div w:id="938559026">
                              <w:marLeft w:val="0"/>
                              <w:marRight w:val="0"/>
                              <w:marTop w:val="0"/>
                              <w:marBottom w:val="200"/>
                              <w:divBdr>
                                <w:top w:val="none" w:sz="0" w:space="0" w:color="auto"/>
                                <w:left w:val="none" w:sz="0" w:space="0" w:color="auto"/>
                                <w:bottom w:val="none" w:sz="0" w:space="0" w:color="auto"/>
                                <w:right w:val="none" w:sz="0" w:space="0" w:color="auto"/>
                              </w:divBdr>
                            </w:div>
                            <w:div w:id="959460958">
                              <w:marLeft w:val="0"/>
                              <w:marRight w:val="0"/>
                              <w:marTop w:val="0"/>
                              <w:marBottom w:val="200"/>
                              <w:divBdr>
                                <w:top w:val="none" w:sz="0" w:space="0" w:color="auto"/>
                                <w:left w:val="none" w:sz="0" w:space="0" w:color="auto"/>
                                <w:bottom w:val="none" w:sz="0" w:space="0" w:color="auto"/>
                                <w:right w:val="none" w:sz="0" w:space="0" w:color="auto"/>
                              </w:divBdr>
                            </w:div>
                            <w:div w:id="969899633">
                              <w:marLeft w:val="0"/>
                              <w:marRight w:val="0"/>
                              <w:marTop w:val="0"/>
                              <w:marBottom w:val="200"/>
                              <w:divBdr>
                                <w:top w:val="none" w:sz="0" w:space="0" w:color="auto"/>
                                <w:left w:val="none" w:sz="0" w:space="0" w:color="auto"/>
                                <w:bottom w:val="none" w:sz="0" w:space="0" w:color="auto"/>
                                <w:right w:val="none" w:sz="0" w:space="0" w:color="auto"/>
                              </w:divBdr>
                            </w:div>
                            <w:div w:id="988749007">
                              <w:marLeft w:val="0"/>
                              <w:marRight w:val="0"/>
                              <w:marTop w:val="0"/>
                              <w:marBottom w:val="200"/>
                              <w:divBdr>
                                <w:top w:val="none" w:sz="0" w:space="0" w:color="auto"/>
                                <w:left w:val="none" w:sz="0" w:space="0" w:color="auto"/>
                                <w:bottom w:val="none" w:sz="0" w:space="0" w:color="auto"/>
                                <w:right w:val="none" w:sz="0" w:space="0" w:color="auto"/>
                              </w:divBdr>
                            </w:div>
                            <w:div w:id="995762779">
                              <w:marLeft w:val="0"/>
                              <w:marRight w:val="0"/>
                              <w:marTop w:val="0"/>
                              <w:marBottom w:val="200"/>
                              <w:divBdr>
                                <w:top w:val="none" w:sz="0" w:space="0" w:color="auto"/>
                                <w:left w:val="none" w:sz="0" w:space="0" w:color="auto"/>
                                <w:bottom w:val="none" w:sz="0" w:space="0" w:color="auto"/>
                                <w:right w:val="none" w:sz="0" w:space="0" w:color="auto"/>
                              </w:divBdr>
                            </w:div>
                            <w:div w:id="1021398379">
                              <w:marLeft w:val="0"/>
                              <w:marRight w:val="0"/>
                              <w:marTop w:val="0"/>
                              <w:marBottom w:val="200"/>
                              <w:divBdr>
                                <w:top w:val="none" w:sz="0" w:space="0" w:color="auto"/>
                                <w:left w:val="none" w:sz="0" w:space="0" w:color="auto"/>
                                <w:bottom w:val="none" w:sz="0" w:space="0" w:color="auto"/>
                                <w:right w:val="none" w:sz="0" w:space="0" w:color="auto"/>
                              </w:divBdr>
                            </w:div>
                            <w:div w:id="1034500249">
                              <w:marLeft w:val="0"/>
                              <w:marRight w:val="0"/>
                              <w:marTop w:val="0"/>
                              <w:marBottom w:val="200"/>
                              <w:divBdr>
                                <w:top w:val="none" w:sz="0" w:space="0" w:color="auto"/>
                                <w:left w:val="none" w:sz="0" w:space="0" w:color="auto"/>
                                <w:bottom w:val="none" w:sz="0" w:space="0" w:color="auto"/>
                                <w:right w:val="none" w:sz="0" w:space="0" w:color="auto"/>
                              </w:divBdr>
                            </w:div>
                            <w:div w:id="1043945387">
                              <w:marLeft w:val="0"/>
                              <w:marRight w:val="0"/>
                              <w:marTop w:val="0"/>
                              <w:marBottom w:val="200"/>
                              <w:divBdr>
                                <w:top w:val="none" w:sz="0" w:space="0" w:color="auto"/>
                                <w:left w:val="none" w:sz="0" w:space="0" w:color="auto"/>
                                <w:bottom w:val="none" w:sz="0" w:space="0" w:color="auto"/>
                                <w:right w:val="none" w:sz="0" w:space="0" w:color="auto"/>
                              </w:divBdr>
                            </w:div>
                            <w:div w:id="1114246763">
                              <w:marLeft w:val="0"/>
                              <w:marRight w:val="0"/>
                              <w:marTop w:val="0"/>
                              <w:marBottom w:val="200"/>
                              <w:divBdr>
                                <w:top w:val="none" w:sz="0" w:space="0" w:color="auto"/>
                                <w:left w:val="none" w:sz="0" w:space="0" w:color="auto"/>
                                <w:bottom w:val="none" w:sz="0" w:space="0" w:color="auto"/>
                                <w:right w:val="none" w:sz="0" w:space="0" w:color="auto"/>
                              </w:divBdr>
                            </w:div>
                            <w:div w:id="1213466015">
                              <w:marLeft w:val="0"/>
                              <w:marRight w:val="0"/>
                              <w:marTop w:val="0"/>
                              <w:marBottom w:val="200"/>
                              <w:divBdr>
                                <w:top w:val="none" w:sz="0" w:space="0" w:color="auto"/>
                                <w:left w:val="none" w:sz="0" w:space="0" w:color="auto"/>
                                <w:bottom w:val="none" w:sz="0" w:space="0" w:color="auto"/>
                                <w:right w:val="none" w:sz="0" w:space="0" w:color="auto"/>
                              </w:divBdr>
                            </w:div>
                            <w:div w:id="1213928128">
                              <w:marLeft w:val="0"/>
                              <w:marRight w:val="0"/>
                              <w:marTop w:val="0"/>
                              <w:marBottom w:val="200"/>
                              <w:divBdr>
                                <w:top w:val="none" w:sz="0" w:space="0" w:color="auto"/>
                                <w:left w:val="none" w:sz="0" w:space="0" w:color="auto"/>
                                <w:bottom w:val="none" w:sz="0" w:space="0" w:color="auto"/>
                                <w:right w:val="none" w:sz="0" w:space="0" w:color="auto"/>
                              </w:divBdr>
                            </w:div>
                            <w:div w:id="1371106521">
                              <w:marLeft w:val="0"/>
                              <w:marRight w:val="0"/>
                              <w:marTop w:val="0"/>
                              <w:marBottom w:val="200"/>
                              <w:divBdr>
                                <w:top w:val="none" w:sz="0" w:space="0" w:color="auto"/>
                                <w:left w:val="none" w:sz="0" w:space="0" w:color="auto"/>
                                <w:bottom w:val="none" w:sz="0" w:space="0" w:color="auto"/>
                                <w:right w:val="none" w:sz="0" w:space="0" w:color="auto"/>
                              </w:divBdr>
                            </w:div>
                            <w:div w:id="1413701694">
                              <w:marLeft w:val="0"/>
                              <w:marRight w:val="0"/>
                              <w:marTop w:val="0"/>
                              <w:marBottom w:val="200"/>
                              <w:divBdr>
                                <w:top w:val="none" w:sz="0" w:space="0" w:color="auto"/>
                                <w:left w:val="none" w:sz="0" w:space="0" w:color="auto"/>
                                <w:bottom w:val="none" w:sz="0" w:space="0" w:color="auto"/>
                                <w:right w:val="none" w:sz="0" w:space="0" w:color="auto"/>
                              </w:divBdr>
                            </w:div>
                            <w:div w:id="1430079227">
                              <w:marLeft w:val="0"/>
                              <w:marRight w:val="0"/>
                              <w:marTop w:val="0"/>
                              <w:marBottom w:val="200"/>
                              <w:divBdr>
                                <w:top w:val="none" w:sz="0" w:space="0" w:color="auto"/>
                                <w:left w:val="none" w:sz="0" w:space="0" w:color="auto"/>
                                <w:bottom w:val="none" w:sz="0" w:space="0" w:color="auto"/>
                                <w:right w:val="none" w:sz="0" w:space="0" w:color="auto"/>
                              </w:divBdr>
                            </w:div>
                            <w:div w:id="1455907190">
                              <w:marLeft w:val="0"/>
                              <w:marRight w:val="0"/>
                              <w:marTop w:val="0"/>
                              <w:marBottom w:val="200"/>
                              <w:divBdr>
                                <w:top w:val="none" w:sz="0" w:space="0" w:color="auto"/>
                                <w:left w:val="none" w:sz="0" w:space="0" w:color="auto"/>
                                <w:bottom w:val="none" w:sz="0" w:space="0" w:color="auto"/>
                                <w:right w:val="none" w:sz="0" w:space="0" w:color="auto"/>
                              </w:divBdr>
                            </w:div>
                            <w:div w:id="1487628396">
                              <w:marLeft w:val="0"/>
                              <w:marRight w:val="0"/>
                              <w:marTop w:val="0"/>
                              <w:marBottom w:val="200"/>
                              <w:divBdr>
                                <w:top w:val="none" w:sz="0" w:space="0" w:color="auto"/>
                                <w:left w:val="none" w:sz="0" w:space="0" w:color="auto"/>
                                <w:bottom w:val="none" w:sz="0" w:space="0" w:color="auto"/>
                                <w:right w:val="none" w:sz="0" w:space="0" w:color="auto"/>
                              </w:divBdr>
                            </w:div>
                            <w:div w:id="1493988296">
                              <w:marLeft w:val="0"/>
                              <w:marRight w:val="0"/>
                              <w:marTop w:val="0"/>
                              <w:marBottom w:val="200"/>
                              <w:divBdr>
                                <w:top w:val="none" w:sz="0" w:space="0" w:color="auto"/>
                                <w:left w:val="none" w:sz="0" w:space="0" w:color="auto"/>
                                <w:bottom w:val="none" w:sz="0" w:space="0" w:color="auto"/>
                                <w:right w:val="none" w:sz="0" w:space="0" w:color="auto"/>
                              </w:divBdr>
                            </w:div>
                            <w:div w:id="1552109609">
                              <w:marLeft w:val="0"/>
                              <w:marRight w:val="0"/>
                              <w:marTop w:val="0"/>
                              <w:marBottom w:val="200"/>
                              <w:divBdr>
                                <w:top w:val="none" w:sz="0" w:space="0" w:color="auto"/>
                                <w:left w:val="none" w:sz="0" w:space="0" w:color="auto"/>
                                <w:bottom w:val="none" w:sz="0" w:space="0" w:color="auto"/>
                                <w:right w:val="none" w:sz="0" w:space="0" w:color="auto"/>
                              </w:divBdr>
                            </w:div>
                            <w:div w:id="1568881194">
                              <w:marLeft w:val="0"/>
                              <w:marRight w:val="0"/>
                              <w:marTop w:val="0"/>
                              <w:marBottom w:val="200"/>
                              <w:divBdr>
                                <w:top w:val="none" w:sz="0" w:space="0" w:color="auto"/>
                                <w:left w:val="none" w:sz="0" w:space="0" w:color="auto"/>
                                <w:bottom w:val="none" w:sz="0" w:space="0" w:color="auto"/>
                                <w:right w:val="none" w:sz="0" w:space="0" w:color="auto"/>
                              </w:divBdr>
                            </w:div>
                            <w:div w:id="1579289055">
                              <w:marLeft w:val="0"/>
                              <w:marRight w:val="0"/>
                              <w:marTop w:val="0"/>
                              <w:marBottom w:val="200"/>
                              <w:divBdr>
                                <w:top w:val="none" w:sz="0" w:space="0" w:color="auto"/>
                                <w:left w:val="none" w:sz="0" w:space="0" w:color="auto"/>
                                <w:bottom w:val="none" w:sz="0" w:space="0" w:color="auto"/>
                                <w:right w:val="none" w:sz="0" w:space="0" w:color="auto"/>
                              </w:divBdr>
                            </w:div>
                            <w:div w:id="1624341357">
                              <w:marLeft w:val="0"/>
                              <w:marRight w:val="0"/>
                              <w:marTop w:val="0"/>
                              <w:marBottom w:val="200"/>
                              <w:divBdr>
                                <w:top w:val="none" w:sz="0" w:space="0" w:color="auto"/>
                                <w:left w:val="none" w:sz="0" w:space="0" w:color="auto"/>
                                <w:bottom w:val="none" w:sz="0" w:space="0" w:color="auto"/>
                                <w:right w:val="none" w:sz="0" w:space="0" w:color="auto"/>
                              </w:divBdr>
                            </w:div>
                            <w:div w:id="1627737091">
                              <w:marLeft w:val="0"/>
                              <w:marRight w:val="0"/>
                              <w:marTop w:val="0"/>
                              <w:marBottom w:val="200"/>
                              <w:divBdr>
                                <w:top w:val="none" w:sz="0" w:space="0" w:color="auto"/>
                                <w:left w:val="none" w:sz="0" w:space="0" w:color="auto"/>
                                <w:bottom w:val="none" w:sz="0" w:space="0" w:color="auto"/>
                                <w:right w:val="none" w:sz="0" w:space="0" w:color="auto"/>
                              </w:divBdr>
                            </w:div>
                            <w:div w:id="1669939878">
                              <w:marLeft w:val="0"/>
                              <w:marRight w:val="0"/>
                              <w:marTop w:val="0"/>
                              <w:marBottom w:val="200"/>
                              <w:divBdr>
                                <w:top w:val="none" w:sz="0" w:space="0" w:color="auto"/>
                                <w:left w:val="none" w:sz="0" w:space="0" w:color="auto"/>
                                <w:bottom w:val="none" w:sz="0" w:space="0" w:color="auto"/>
                                <w:right w:val="none" w:sz="0" w:space="0" w:color="auto"/>
                              </w:divBdr>
                            </w:div>
                            <w:div w:id="1719040430">
                              <w:marLeft w:val="0"/>
                              <w:marRight w:val="0"/>
                              <w:marTop w:val="0"/>
                              <w:marBottom w:val="200"/>
                              <w:divBdr>
                                <w:top w:val="none" w:sz="0" w:space="0" w:color="auto"/>
                                <w:left w:val="none" w:sz="0" w:space="0" w:color="auto"/>
                                <w:bottom w:val="none" w:sz="0" w:space="0" w:color="auto"/>
                                <w:right w:val="none" w:sz="0" w:space="0" w:color="auto"/>
                              </w:divBdr>
                            </w:div>
                            <w:div w:id="1771774059">
                              <w:marLeft w:val="0"/>
                              <w:marRight w:val="0"/>
                              <w:marTop w:val="0"/>
                              <w:marBottom w:val="200"/>
                              <w:divBdr>
                                <w:top w:val="none" w:sz="0" w:space="0" w:color="auto"/>
                                <w:left w:val="none" w:sz="0" w:space="0" w:color="auto"/>
                                <w:bottom w:val="none" w:sz="0" w:space="0" w:color="auto"/>
                                <w:right w:val="none" w:sz="0" w:space="0" w:color="auto"/>
                              </w:divBdr>
                            </w:div>
                            <w:div w:id="1788426251">
                              <w:marLeft w:val="0"/>
                              <w:marRight w:val="0"/>
                              <w:marTop w:val="0"/>
                              <w:marBottom w:val="200"/>
                              <w:divBdr>
                                <w:top w:val="none" w:sz="0" w:space="0" w:color="auto"/>
                                <w:left w:val="none" w:sz="0" w:space="0" w:color="auto"/>
                                <w:bottom w:val="none" w:sz="0" w:space="0" w:color="auto"/>
                                <w:right w:val="none" w:sz="0" w:space="0" w:color="auto"/>
                              </w:divBdr>
                            </w:div>
                            <w:div w:id="1793092544">
                              <w:marLeft w:val="0"/>
                              <w:marRight w:val="0"/>
                              <w:marTop w:val="0"/>
                              <w:marBottom w:val="200"/>
                              <w:divBdr>
                                <w:top w:val="none" w:sz="0" w:space="0" w:color="auto"/>
                                <w:left w:val="none" w:sz="0" w:space="0" w:color="auto"/>
                                <w:bottom w:val="none" w:sz="0" w:space="0" w:color="auto"/>
                                <w:right w:val="none" w:sz="0" w:space="0" w:color="auto"/>
                              </w:divBdr>
                            </w:div>
                            <w:div w:id="1844391664">
                              <w:marLeft w:val="0"/>
                              <w:marRight w:val="0"/>
                              <w:marTop w:val="0"/>
                              <w:marBottom w:val="200"/>
                              <w:divBdr>
                                <w:top w:val="none" w:sz="0" w:space="0" w:color="auto"/>
                                <w:left w:val="none" w:sz="0" w:space="0" w:color="auto"/>
                                <w:bottom w:val="none" w:sz="0" w:space="0" w:color="auto"/>
                                <w:right w:val="none" w:sz="0" w:space="0" w:color="auto"/>
                              </w:divBdr>
                            </w:div>
                            <w:div w:id="1891526177">
                              <w:marLeft w:val="0"/>
                              <w:marRight w:val="0"/>
                              <w:marTop w:val="0"/>
                              <w:marBottom w:val="200"/>
                              <w:divBdr>
                                <w:top w:val="none" w:sz="0" w:space="0" w:color="auto"/>
                                <w:left w:val="none" w:sz="0" w:space="0" w:color="auto"/>
                                <w:bottom w:val="none" w:sz="0" w:space="0" w:color="auto"/>
                                <w:right w:val="none" w:sz="0" w:space="0" w:color="auto"/>
                              </w:divBdr>
                            </w:div>
                            <w:div w:id="1892305059">
                              <w:marLeft w:val="0"/>
                              <w:marRight w:val="0"/>
                              <w:marTop w:val="0"/>
                              <w:marBottom w:val="200"/>
                              <w:divBdr>
                                <w:top w:val="none" w:sz="0" w:space="0" w:color="auto"/>
                                <w:left w:val="none" w:sz="0" w:space="0" w:color="auto"/>
                                <w:bottom w:val="none" w:sz="0" w:space="0" w:color="auto"/>
                                <w:right w:val="none" w:sz="0" w:space="0" w:color="auto"/>
                              </w:divBdr>
                            </w:div>
                            <w:div w:id="2060201103">
                              <w:marLeft w:val="0"/>
                              <w:marRight w:val="0"/>
                              <w:marTop w:val="0"/>
                              <w:marBottom w:val="200"/>
                              <w:divBdr>
                                <w:top w:val="none" w:sz="0" w:space="0" w:color="auto"/>
                                <w:left w:val="none" w:sz="0" w:space="0" w:color="auto"/>
                                <w:bottom w:val="none" w:sz="0" w:space="0" w:color="auto"/>
                                <w:right w:val="none" w:sz="0" w:space="0" w:color="auto"/>
                              </w:divBdr>
                            </w:div>
                            <w:div w:id="2093046263">
                              <w:marLeft w:val="0"/>
                              <w:marRight w:val="0"/>
                              <w:marTop w:val="0"/>
                              <w:marBottom w:val="200"/>
                              <w:divBdr>
                                <w:top w:val="none" w:sz="0" w:space="0" w:color="auto"/>
                                <w:left w:val="none" w:sz="0" w:space="0" w:color="auto"/>
                                <w:bottom w:val="none" w:sz="0" w:space="0" w:color="auto"/>
                                <w:right w:val="none" w:sz="0" w:space="0" w:color="auto"/>
                              </w:divBdr>
                            </w:div>
                            <w:div w:id="212645777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539848">
      <w:bodyDiv w:val="1"/>
      <w:marLeft w:val="0"/>
      <w:marRight w:val="0"/>
      <w:marTop w:val="0"/>
      <w:marBottom w:val="0"/>
      <w:divBdr>
        <w:top w:val="none" w:sz="0" w:space="0" w:color="auto"/>
        <w:left w:val="none" w:sz="0" w:space="0" w:color="auto"/>
        <w:bottom w:val="none" w:sz="0" w:space="0" w:color="auto"/>
        <w:right w:val="none" w:sz="0" w:space="0" w:color="auto"/>
      </w:divBdr>
    </w:div>
    <w:div w:id="1337152823">
      <w:bodyDiv w:val="1"/>
      <w:marLeft w:val="0"/>
      <w:marRight w:val="0"/>
      <w:marTop w:val="0"/>
      <w:marBottom w:val="0"/>
      <w:divBdr>
        <w:top w:val="none" w:sz="0" w:space="0" w:color="auto"/>
        <w:left w:val="none" w:sz="0" w:space="0" w:color="auto"/>
        <w:bottom w:val="none" w:sz="0" w:space="0" w:color="auto"/>
        <w:right w:val="none" w:sz="0" w:space="0" w:color="auto"/>
      </w:divBdr>
      <w:divsChild>
        <w:div w:id="898900403">
          <w:marLeft w:val="0"/>
          <w:marRight w:val="0"/>
          <w:marTop w:val="0"/>
          <w:marBottom w:val="0"/>
          <w:divBdr>
            <w:top w:val="none" w:sz="0" w:space="0" w:color="auto"/>
            <w:left w:val="none" w:sz="0" w:space="0" w:color="auto"/>
            <w:bottom w:val="none" w:sz="0" w:space="0" w:color="auto"/>
            <w:right w:val="none" w:sz="0" w:space="0" w:color="auto"/>
          </w:divBdr>
          <w:divsChild>
            <w:div w:id="362169847">
              <w:marLeft w:val="0"/>
              <w:marRight w:val="0"/>
              <w:marTop w:val="0"/>
              <w:marBottom w:val="0"/>
              <w:divBdr>
                <w:top w:val="none" w:sz="0" w:space="0" w:color="auto"/>
                <w:left w:val="none" w:sz="0" w:space="0" w:color="auto"/>
                <w:bottom w:val="none" w:sz="0" w:space="0" w:color="auto"/>
                <w:right w:val="none" w:sz="0" w:space="0" w:color="auto"/>
              </w:divBdr>
              <w:divsChild>
                <w:div w:id="606236140">
                  <w:marLeft w:val="0"/>
                  <w:marRight w:val="0"/>
                  <w:marTop w:val="0"/>
                  <w:marBottom w:val="0"/>
                  <w:divBdr>
                    <w:top w:val="none" w:sz="0" w:space="0" w:color="auto"/>
                    <w:left w:val="none" w:sz="0" w:space="0" w:color="auto"/>
                    <w:bottom w:val="none" w:sz="0" w:space="0" w:color="auto"/>
                    <w:right w:val="none" w:sz="0" w:space="0" w:color="auto"/>
                  </w:divBdr>
                  <w:divsChild>
                    <w:div w:id="1867478225">
                      <w:marLeft w:val="0"/>
                      <w:marRight w:val="0"/>
                      <w:marTop w:val="0"/>
                      <w:marBottom w:val="0"/>
                      <w:divBdr>
                        <w:top w:val="none" w:sz="0" w:space="0" w:color="auto"/>
                        <w:left w:val="none" w:sz="0" w:space="0" w:color="auto"/>
                        <w:bottom w:val="none" w:sz="0" w:space="0" w:color="auto"/>
                        <w:right w:val="none" w:sz="0" w:space="0" w:color="auto"/>
                      </w:divBdr>
                      <w:divsChild>
                        <w:div w:id="102767214">
                          <w:marLeft w:val="0"/>
                          <w:marRight w:val="0"/>
                          <w:marTop w:val="0"/>
                          <w:marBottom w:val="0"/>
                          <w:divBdr>
                            <w:top w:val="none" w:sz="0" w:space="0" w:color="auto"/>
                            <w:left w:val="none" w:sz="0" w:space="0" w:color="auto"/>
                            <w:bottom w:val="none" w:sz="0" w:space="0" w:color="auto"/>
                            <w:right w:val="none" w:sz="0" w:space="0" w:color="auto"/>
                          </w:divBdr>
                          <w:divsChild>
                            <w:div w:id="932124463">
                              <w:marLeft w:val="0"/>
                              <w:marRight w:val="0"/>
                              <w:marTop w:val="0"/>
                              <w:marBottom w:val="0"/>
                              <w:divBdr>
                                <w:top w:val="none" w:sz="0" w:space="0" w:color="auto"/>
                                <w:left w:val="none" w:sz="0" w:space="0" w:color="auto"/>
                                <w:bottom w:val="none" w:sz="0" w:space="0" w:color="auto"/>
                                <w:right w:val="none" w:sz="0" w:space="0" w:color="auto"/>
                              </w:divBdr>
                            </w:div>
                            <w:div w:id="186949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64317">
      <w:bodyDiv w:val="1"/>
      <w:marLeft w:val="0"/>
      <w:marRight w:val="0"/>
      <w:marTop w:val="0"/>
      <w:marBottom w:val="0"/>
      <w:divBdr>
        <w:top w:val="none" w:sz="0" w:space="0" w:color="auto"/>
        <w:left w:val="none" w:sz="0" w:space="0" w:color="auto"/>
        <w:bottom w:val="none" w:sz="0" w:space="0" w:color="auto"/>
        <w:right w:val="none" w:sz="0" w:space="0" w:color="auto"/>
      </w:divBdr>
      <w:divsChild>
        <w:div w:id="1862892855">
          <w:marLeft w:val="0"/>
          <w:marRight w:val="0"/>
          <w:marTop w:val="0"/>
          <w:marBottom w:val="0"/>
          <w:divBdr>
            <w:top w:val="none" w:sz="0" w:space="0" w:color="auto"/>
            <w:left w:val="none" w:sz="0" w:space="0" w:color="auto"/>
            <w:bottom w:val="none" w:sz="0" w:space="0" w:color="auto"/>
            <w:right w:val="none" w:sz="0" w:space="0" w:color="auto"/>
          </w:divBdr>
          <w:divsChild>
            <w:div w:id="1795321586">
              <w:marLeft w:val="0"/>
              <w:marRight w:val="0"/>
              <w:marTop w:val="0"/>
              <w:marBottom w:val="0"/>
              <w:divBdr>
                <w:top w:val="none" w:sz="0" w:space="0" w:color="auto"/>
                <w:left w:val="none" w:sz="0" w:space="0" w:color="auto"/>
                <w:bottom w:val="none" w:sz="0" w:space="0" w:color="auto"/>
                <w:right w:val="none" w:sz="0" w:space="0" w:color="auto"/>
              </w:divBdr>
              <w:divsChild>
                <w:div w:id="916868881">
                  <w:marLeft w:val="0"/>
                  <w:marRight w:val="0"/>
                  <w:marTop w:val="0"/>
                  <w:marBottom w:val="0"/>
                  <w:divBdr>
                    <w:top w:val="none" w:sz="0" w:space="0" w:color="auto"/>
                    <w:left w:val="none" w:sz="0" w:space="0" w:color="auto"/>
                    <w:bottom w:val="none" w:sz="0" w:space="0" w:color="auto"/>
                    <w:right w:val="none" w:sz="0" w:space="0" w:color="auto"/>
                  </w:divBdr>
                  <w:divsChild>
                    <w:div w:id="1783380110">
                      <w:marLeft w:val="0"/>
                      <w:marRight w:val="0"/>
                      <w:marTop w:val="0"/>
                      <w:marBottom w:val="0"/>
                      <w:divBdr>
                        <w:top w:val="none" w:sz="0" w:space="0" w:color="auto"/>
                        <w:left w:val="none" w:sz="0" w:space="0" w:color="auto"/>
                        <w:bottom w:val="none" w:sz="0" w:space="0" w:color="auto"/>
                        <w:right w:val="none" w:sz="0" w:space="0" w:color="auto"/>
                      </w:divBdr>
                      <w:divsChild>
                        <w:div w:id="1847591922">
                          <w:marLeft w:val="0"/>
                          <w:marRight w:val="0"/>
                          <w:marTop w:val="0"/>
                          <w:marBottom w:val="0"/>
                          <w:divBdr>
                            <w:top w:val="none" w:sz="0" w:space="0" w:color="auto"/>
                            <w:left w:val="none" w:sz="0" w:space="0" w:color="auto"/>
                            <w:bottom w:val="none" w:sz="0" w:space="0" w:color="auto"/>
                            <w:right w:val="none" w:sz="0" w:space="0" w:color="auto"/>
                          </w:divBdr>
                          <w:divsChild>
                            <w:div w:id="1772580701">
                              <w:marLeft w:val="0"/>
                              <w:marRight w:val="0"/>
                              <w:marTop w:val="0"/>
                              <w:marBottom w:val="0"/>
                              <w:divBdr>
                                <w:top w:val="none" w:sz="0" w:space="0" w:color="auto"/>
                                <w:left w:val="none" w:sz="0" w:space="0" w:color="auto"/>
                                <w:bottom w:val="none" w:sz="0" w:space="0" w:color="auto"/>
                                <w:right w:val="none" w:sz="0" w:space="0" w:color="auto"/>
                              </w:divBdr>
                              <w:divsChild>
                                <w:div w:id="968121550">
                                  <w:marLeft w:val="0"/>
                                  <w:marRight w:val="0"/>
                                  <w:marTop w:val="240"/>
                                  <w:marBottom w:val="240"/>
                                  <w:divBdr>
                                    <w:top w:val="none" w:sz="0" w:space="0" w:color="auto"/>
                                    <w:left w:val="none" w:sz="0" w:space="0" w:color="auto"/>
                                    <w:bottom w:val="none" w:sz="0" w:space="0" w:color="auto"/>
                                    <w:right w:val="none" w:sz="0" w:space="0" w:color="auto"/>
                                  </w:divBdr>
                                  <w:divsChild>
                                    <w:div w:id="22175889">
                                      <w:marLeft w:val="0"/>
                                      <w:marRight w:val="0"/>
                                      <w:marTop w:val="0"/>
                                      <w:marBottom w:val="0"/>
                                      <w:divBdr>
                                        <w:top w:val="none" w:sz="0" w:space="0" w:color="auto"/>
                                        <w:left w:val="none" w:sz="0" w:space="0" w:color="auto"/>
                                        <w:bottom w:val="none" w:sz="0" w:space="0" w:color="auto"/>
                                        <w:right w:val="none" w:sz="0" w:space="0" w:color="auto"/>
                                      </w:divBdr>
                                      <w:divsChild>
                                        <w:div w:id="1084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310226">
      <w:bodyDiv w:val="1"/>
      <w:marLeft w:val="0"/>
      <w:marRight w:val="0"/>
      <w:marTop w:val="0"/>
      <w:marBottom w:val="0"/>
      <w:divBdr>
        <w:top w:val="none" w:sz="0" w:space="0" w:color="auto"/>
        <w:left w:val="none" w:sz="0" w:space="0" w:color="auto"/>
        <w:bottom w:val="none" w:sz="0" w:space="0" w:color="auto"/>
        <w:right w:val="none" w:sz="0" w:space="0" w:color="auto"/>
      </w:divBdr>
    </w:div>
    <w:div w:id="1422723010">
      <w:bodyDiv w:val="1"/>
      <w:marLeft w:val="0"/>
      <w:marRight w:val="0"/>
      <w:marTop w:val="0"/>
      <w:marBottom w:val="0"/>
      <w:divBdr>
        <w:top w:val="none" w:sz="0" w:space="0" w:color="auto"/>
        <w:left w:val="none" w:sz="0" w:space="0" w:color="auto"/>
        <w:bottom w:val="none" w:sz="0" w:space="0" w:color="auto"/>
        <w:right w:val="none" w:sz="0" w:space="0" w:color="auto"/>
      </w:divBdr>
      <w:divsChild>
        <w:div w:id="493301428">
          <w:marLeft w:val="0"/>
          <w:marRight w:val="0"/>
          <w:marTop w:val="0"/>
          <w:marBottom w:val="0"/>
          <w:divBdr>
            <w:top w:val="none" w:sz="0" w:space="0" w:color="auto"/>
            <w:left w:val="none" w:sz="0" w:space="0" w:color="auto"/>
            <w:bottom w:val="none" w:sz="0" w:space="0" w:color="auto"/>
            <w:right w:val="none" w:sz="0" w:space="0" w:color="auto"/>
          </w:divBdr>
          <w:divsChild>
            <w:div w:id="720254587">
              <w:marLeft w:val="0"/>
              <w:marRight w:val="0"/>
              <w:marTop w:val="0"/>
              <w:marBottom w:val="0"/>
              <w:divBdr>
                <w:top w:val="none" w:sz="0" w:space="0" w:color="auto"/>
                <w:left w:val="none" w:sz="0" w:space="0" w:color="auto"/>
                <w:bottom w:val="none" w:sz="0" w:space="0" w:color="auto"/>
                <w:right w:val="none" w:sz="0" w:space="0" w:color="auto"/>
              </w:divBdr>
              <w:divsChild>
                <w:div w:id="530344812">
                  <w:marLeft w:val="0"/>
                  <w:marRight w:val="0"/>
                  <w:marTop w:val="0"/>
                  <w:marBottom w:val="0"/>
                  <w:divBdr>
                    <w:top w:val="none" w:sz="0" w:space="0" w:color="auto"/>
                    <w:left w:val="none" w:sz="0" w:space="0" w:color="auto"/>
                    <w:bottom w:val="none" w:sz="0" w:space="0" w:color="auto"/>
                    <w:right w:val="none" w:sz="0" w:space="0" w:color="auto"/>
                  </w:divBdr>
                  <w:divsChild>
                    <w:div w:id="1635482240">
                      <w:marLeft w:val="0"/>
                      <w:marRight w:val="0"/>
                      <w:marTop w:val="0"/>
                      <w:marBottom w:val="0"/>
                      <w:divBdr>
                        <w:top w:val="none" w:sz="0" w:space="0" w:color="auto"/>
                        <w:left w:val="none" w:sz="0" w:space="0" w:color="auto"/>
                        <w:bottom w:val="none" w:sz="0" w:space="0" w:color="auto"/>
                        <w:right w:val="none" w:sz="0" w:space="0" w:color="auto"/>
                      </w:divBdr>
                      <w:divsChild>
                        <w:div w:id="18539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345124">
      <w:bodyDiv w:val="1"/>
      <w:marLeft w:val="0"/>
      <w:marRight w:val="0"/>
      <w:marTop w:val="0"/>
      <w:marBottom w:val="0"/>
      <w:divBdr>
        <w:top w:val="none" w:sz="0" w:space="0" w:color="auto"/>
        <w:left w:val="none" w:sz="0" w:space="0" w:color="auto"/>
        <w:bottom w:val="none" w:sz="0" w:space="0" w:color="auto"/>
        <w:right w:val="none" w:sz="0" w:space="0" w:color="auto"/>
      </w:divBdr>
    </w:div>
    <w:div w:id="1537742275">
      <w:bodyDiv w:val="1"/>
      <w:marLeft w:val="163"/>
      <w:marRight w:val="0"/>
      <w:marTop w:val="109"/>
      <w:marBottom w:val="0"/>
      <w:divBdr>
        <w:top w:val="none" w:sz="0" w:space="0" w:color="auto"/>
        <w:left w:val="none" w:sz="0" w:space="0" w:color="auto"/>
        <w:bottom w:val="none" w:sz="0" w:space="0" w:color="auto"/>
        <w:right w:val="none" w:sz="0" w:space="0" w:color="auto"/>
      </w:divBdr>
    </w:div>
    <w:div w:id="1575510860">
      <w:bodyDiv w:val="1"/>
      <w:marLeft w:val="0"/>
      <w:marRight w:val="0"/>
      <w:marTop w:val="0"/>
      <w:marBottom w:val="0"/>
      <w:divBdr>
        <w:top w:val="none" w:sz="0" w:space="0" w:color="auto"/>
        <w:left w:val="none" w:sz="0" w:space="0" w:color="auto"/>
        <w:bottom w:val="none" w:sz="0" w:space="0" w:color="auto"/>
        <w:right w:val="none" w:sz="0" w:space="0" w:color="auto"/>
      </w:divBdr>
      <w:divsChild>
        <w:div w:id="1066877425">
          <w:marLeft w:val="0"/>
          <w:marRight w:val="0"/>
          <w:marTop w:val="0"/>
          <w:marBottom w:val="0"/>
          <w:divBdr>
            <w:top w:val="none" w:sz="0" w:space="0" w:color="auto"/>
            <w:left w:val="none" w:sz="0" w:space="0" w:color="auto"/>
            <w:bottom w:val="none" w:sz="0" w:space="0" w:color="auto"/>
            <w:right w:val="none" w:sz="0" w:space="0" w:color="auto"/>
          </w:divBdr>
          <w:divsChild>
            <w:div w:id="515730201">
              <w:marLeft w:val="0"/>
              <w:marRight w:val="0"/>
              <w:marTop w:val="0"/>
              <w:marBottom w:val="0"/>
              <w:divBdr>
                <w:top w:val="none" w:sz="0" w:space="0" w:color="auto"/>
                <w:left w:val="none" w:sz="0" w:space="0" w:color="auto"/>
                <w:bottom w:val="none" w:sz="0" w:space="0" w:color="auto"/>
                <w:right w:val="none" w:sz="0" w:space="0" w:color="auto"/>
              </w:divBdr>
              <w:divsChild>
                <w:div w:id="2105876366">
                  <w:marLeft w:val="0"/>
                  <w:marRight w:val="0"/>
                  <w:marTop w:val="0"/>
                  <w:marBottom w:val="0"/>
                  <w:divBdr>
                    <w:top w:val="none" w:sz="0" w:space="0" w:color="auto"/>
                    <w:left w:val="none" w:sz="0" w:space="0" w:color="auto"/>
                    <w:bottom w:val="none" w:sz="0" w:space="0" w:color="auto"/>
                    <w:right w:val="none" w:sz="0" w:space="0" w:color="auto"/>
                  </w:divBdr>
                  <w:divsChild>
                    <w:div w:id="1967616415">
                      <w:marLeft w:val="0"/>
                      <w:marRight w:val="0"/>
                      <w:marTop w:val="0"/>
                      <w:marBottom w:val="0"/>
                      <w:divBdr>
                        <w:top w:val="none" w:sz="0" w:space="0" w:color="auto"/>
                        <w:left w:val="none" w:sz="0" w:space="0" w:color="auto"/>
                        <w:bottom w:val="none" w:sz="0" w:space="0" w:color="auto"/>
                        <w:right w:val="none" w:sz="0" w:space="0" w:color="auto"/>
                      </w:divBdr>
                      <w:divsChild>
                        <w:div w:id="12684687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5710858">
                              <w:marLeft w:val="0"/>
                              <w:marRight w:val="0"/>
                              <w:marTop w:val="0"/>
                              <w:marBottom w:val="0"/>
                              <w:divBdr>
                                <w:top w:val="none" w:sz="0" w:space="0" w:color="auto"/>
                                <w:left w:val="none" w:sz="0" w:space="0" w:color="auto"/>
                                <w:bottom w:val="none" w:sz="0" w:space="0" w:color="auto"/>
                                <w:right w:val="none" w:sz="0" w:space="0" w:color="auto"/>
                              </w:divBdr>
                              <w:divsChild>
                                <w:div w:id="60980358">
                                  <w:marLeft w:val="0"/>
                                  <w:marRight w:val="0"/>
                                  <w:marTop w:val="0"/>
                                  <w:marBottom w:val="0"/>
                                  <w:divBdr>
                                    <w:top w:val="none" w:sz="0" w:space="0" w:color="auto"/>
                                    <w:left w:val="none" w:sz="0" w:space="0" w:color="auto"/>
                                    <w:bottom w:val="none" w:sz="0" w:space="0" w:color="auto"/>
                                    <w:right w:val="none" w:sz="0" w:space="0" w:color="auto"/>
                                  </w:divBdr>
                                  <w:divsChild>
                                    <w:div w:id="93305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031996">
      <w:bodyDiv w:val="1"/>
      <w:marLeft w:val="0"/>
      <w:marRight w:val="0"/>
      <w:marTop w:val="0"/>
      <w:marBottom w:val="0"/>
      <w:divBdr>
        <w:top w:val="none" w:sz="0" w:space="0" w:color="auto"/>
        <w:left w:val="none" w:sz="0" w:space="0" w:color="auto"/>
        <w:bottom w:val="none" w:sz="0" w:space="0" w:color="auto"/>
        <w:right w:val="none" w:sz="0" w:space="0" w:color="auto"/>
      </w:divBdr>
    </w:div>
    <w:div w:id="1611085059">
      <w:bodyDiv w:val="1"/>
      <w:marLeft w:val="0"/>
      <w:marRight w:val="0"/>
      <w:marTop w:val="0"/>
      <w:marBottom w:val="0"/>
      <w:divBdr>
        <w:top w:val="none" w:sz="0" w:space="0" w:color="auto"/>
        <w:left w:val="none" w:sz="0" w:space="0" w:color="auto"/>
        <w:bottom w:val="none" w:sz="0" w:space="0" w:color="auto"/>
        <w:right w:val="none" w:sz="0" w:space="0" w:color="auto"/>
      </w:divBdr>
      <w:divsChild>
        <w:div w:id="1651668843">
          <w:marLeft w:val="0"/>
          <w:marRight w:val="0"/>
          <w:marTop w:val="0"/>
          <w:marBottom w:val="0"/>
          <w:divBdr>
            <w:top w:val="none" w:sz="0" w:space="0" w:color="auto"/>
            <w:left w:val="none" w:sz="0" w:space="0" w:color="auto"/>
            <w:bottom w:val="none" w:sz="0" w:space="0" w:color="auto"/>
            <w:right w:val="none" w:sz="0" w:space="0" w:color="auto"/>
          </w:divBdr>
          <w:divsChild>
            <w:div w:id="131413859">
              <w:marLeft w:val="0"/>
              <w:marRight w:val="0"/>
              <w:marTop w:val="0"/>
              <w:marBottom w:val="0"/>
              <w:divBdr>
                <w:top w:val="none" w:sz="0" w:space="0" w:color="auto"/>
                <w:left w:val="none" w:sz="0" w:space="0" w:color="auto"/>
                <w:bottom w:val="none" w:sz="0" w:space="0" w:color="auto"/>
                <w:right w:val="none" w:sz="0" w:space="0" w:color="auto"/>
              </w:divBdr>
              <w:divsChild>
                <w:div w:id="247354154">
                  <w:marLeft w:val="0"/>
                  <w:marRight w:val="0"/>
                  <w:marTop w:val="0"/>
                  <w:marBottom w:val="0"/>
                  <w:divBdr>
                    <w:top w:val="none" w:sz="0" w:space="0" w:color="auto"/>
                    <w:left w:val="none" w:sz="0" w:space="0" w:color="auto"/>
                    <w:bottom w:val="none" w:sz="0" w:space="0" w:color="auto"/>
                    <w:right w:val="none" w:sz="0" w:space="0" w:color="auto"/>
                  </w:divBdr>
                  <w:divsChild>
                    <w:div w:id="1552229068">
                      <w:marLeft w:val="0"/>
                      <w:marRight w:val="0"/>
                      <w:marTop w:val="0"/>
                      <w:marBottom w:val="0"/>
                      <w:divBdr>
                        <w:top w:val="none" w:sz="0" w:space="0" w:color="auto"/>
                        <w:left w:val="none" w:sz="0" w:space="0" w:color="auto"/>
                        <w:bottom w:val="none" w:sz="0" w:space="0" w:color="auto"/>
                        <w:right w:val="none" w:sz="0" w:space="0" w:color="auto"/>
                      </w:divBdr>
                      <w:divsChild>
                        <w:div w:id="1990475936">
                          <w:marLeft w:val="0"/>
                          <w:marRight w:val="0"/>
                          <w:marTop w:val="0"/>
                          <w:marBottom w:val="0"/>
                          <w:divBdr>
                            <w:top w:val="none" w:sz="0" w:space="0" w:color="auto"/>
                            <w:left w:val="none" w:sz="0" w:space="0" w:color="auto"/>
                            <w:bottom w:val="none" w:sz="0" w:space="0" w:color="auto"/>
                            <w:right w:val="none" w:sz="0" w:space="0" w:color="auto"/>
                          </w:divBdr>
                          <w:divsChild>
                            <w:div w:id="175505996">
                              <w:marLeft w:val="0"/>
                              <w:marRight w:val="0"/>
                              <w:marTop w:val="0"/>
                              <w:marBottom w:val="0"/>
                              <w:divBdr>
                                <w:top w:val="none" w:sz="0" w:space="0" w:color="auto"/>
                                <w:left w:val="none" w:sz="0" w:space="0" w:color="auto"/>
                                <w:bottom w:val="none" w:sz="0" w:space="0" w:color="auto"/>
                                <w:right w:val="none" w:sz="0" w:space="0" w:color="auto"/>
                              </w:divBdr>
                            </w:div>
                            <w:div w:id="780495168">
                              <w:marLeft w:val="0"/>
                              <w:marRight w:val="0"/>
                              <w:marTop w:val="0"/>
                              <w:marBottom w:val="0"/>
                              <w:divBdr>
                                <w:top w:val="none" w:sz="0" w:space="0" w:color="auto"/>
                                <w:left w:val="none" w:sz="0" w:space="0" w:color="auto"/>
                                <w:bottom w:val="none" w:sz="0" w:space="0" w:color="auto"/>
                                <w:right w:val="none" w:sz="0" w:space="0" w:color="auto"/>
                              </w:divBdr>
                            </w:div>
                            <w:div w:id="1000736719">
                              <w:marLeft w:val="0"/>
                              <w:marRight w:val="0"/>
                              <w:marTop w:val="0"/>
                              <w:marBottom w:val="0"/>
                              <w:divBdr>
                                <w:top w:val="none" w:sz="0" w:space="0" w:color="auto"/>
                                <w:left w:val="none" w:sz="0" w:space="0" w:color="auto"/>
                                <w:bottom w:val="none" w:sz="0" w:space="0" w:color="auto"/>
                                <w:right w:val="none" w:sz="0" w:space="0" w:color="auto"/>
                              </w:divBdr>
                            </w:div>
                            <w:div w:id="164955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927631">
      <w:bodyDiv w:val="1"/>
      <w:marLeft w:val="0"/>
      <w:marRight w:val="0"/>
      <w:marTop w:val="0"/>
      <w:marBottom w:val="0"/>
      <w:divBdr>
        <w:top w:val="none" w:sz="0" w:space="0" w:color="auto"/>
        <w:left w:val="none" w:sz="0" w:space="0" w:color="auto"/>
        <w:bottom w:val="none" w:sz="0" w:space="0" w:color="auto"/>
        <w:right w:val="none" w:sz="0" w:space="0" w:color="auto"/>
      </w:divBdr>
      <w:divsChild>
        <w:div w:id="889417155">
          <w:marLeft w:val="547"/>
          <w:marRight w:val="0"/>
          <w:marTop w:val="106"/>
          <w:marBottom w:val="120"/>
          <w:divBdr>
            <w:top w:val="none" w:sz="0" w:space="0" w:color="auto"/>
            <w:left w:val="none" w:sz="0" w:space="0" w:color="auto"/>
            <w:bottom w:val="none" w:sz="0" w:space="0" w:color="auto"/>
            <w:right w:val="none" w:sz="0" w:space="0" w:color="auto"/>
          </w:divBdr>
        </w:div>
      </w:divsChild>
    </w:div>
    <w:div w:id="1802264453">
      <w:bodyDiv w:val="1"/>
      <w:marLeft w:val="0"/>
      <w:marRight w:val="0"/>
      <w:marTop w:val="0"/>
      <w:marBottom w:val="0"/>
      <w:divBdr>
        <w:top w:val="none" w:sz="0" w:space="0" w:color="auto"/>
        <w:left w:val="none" w:sz="0" w:space="0" w:color="auto"/>
        <w:bottom w:val="none" w:sz="0" w:space="0" w:color="auto"/>
        <w:right w:val="none" w:sz="0" w:space="0" w:color="auto"/>
      </w:divBdr>
    </w:div>
    <w:div w:id="1929266357">
      <w:bodyDiv w:val="1"/>
      <w:marLeft w:val="0"/>
      <w:marRight w:val="0"/>
      <w:marTop w:val="0"/>
      <w:marBottom w:val="0"/>
      <w:divBdr>
        <w:top w:val="none" w:sz="0" w:space="0" w:color="auto"/>
        <w:left w:val="none" w:sz="0" w:space="0" w:color="auto"/>
        <w:bottom w:val="none" w:sz="0" w:space="0" w:color="auto"/>
        <w:right w:val="none" w:sz="0" w:space="0" w:color="auto"/>
      </w:divBdr>
    </w:div>
    <w:div w:id="1983853079">
      <w:bodyDiv w:val="1"/>
      <w:marLeft w:val="0"/>
      <w:marRight w:val="0"/>
      <w:marTop w:val="0"/>
      <w:marBottom w:val="0"/>
      <w:divBdr>
        <w:top w:val="none" w:sz="0" w:space="0" w:color="auto"/>
        <w:left w:val="none" w:sz="0" w:space="0" w:color="auto"/>
        <w:bottom w:val="none" w:sz="0" w:space="0" w:color="auto"/>
        <w:right w:val="none" w:sz="0" w:space="0" w:color="auto"/>
      </w:divBdr>
    </w:div>
    <w:div w:id="1998455986">
      <w:bodyDiv w:val="1"/>
      <w:marLeft w:val="0"/>
      <w:marRight w:val="0"/>
      <w:marTop w:val="0"/>
      <w:marBottom w:val="0"/>
      <w:divBdr>
        <w:top w:val="none" w:sz="0" w:space="0" w:color="auto"/>
        <w:left w:val="none" w:sz="0" w:space="0" w:color="auto"/>
        <w:bottom w:val="none" w:sz="0" w:space="0" w:color="auto"/>
        <w:right w:val="none" w:sz="0" w:space="0" w:color="auto"/>
      </w:divBdr>
    </w:div>
    <w:div w:id="2001735008">
      <w:bodyDiv w:val="1"/>
      <w:marLeft w:val="0"/>
      <w:marRight w:val="0"/>
      <w:marTop w:val="0"/>
      <w:marBottom w:val="0"/>
      <w:divBdr>
        <w:top w:val="none" w:sz="0" w:space="0" w:color="auto"/>
        <w:left w:val="none" w:sz="0" w:space="0" w:color="auto"/>
        <w:bottom w:val="none" w:sz="0" w:space="0" w:color="auto"/>
        <w:right w:val="none" w:sz="0" w:space="0" w:color="auto"/>
      </w:divBdr>
    </w:div>
    <w:div w:id="2009407622">
      <w:bodyDiv w:val="1"/>
      <w:marLeft w:val="0"/>
      <w:marRight w:val="0"/>
      <w:marTop w:val="0"/>
      <w:marBottom w:val="0"/>
      <w:divBdr>
        <w:top w:val="none" w:sz="0" w:space="0" w:color="auto"/>
        <w:left w:val="none" w:sz="0" w:space="0" w:color="auto"/>
        <w:bottom w:val="none" w:sz="0" w:space="0" w:color="auto"/>
        <w:right w:val="none" w:sz="0" w:space="0" w:color="auto"/>
      </w:divBdr>
      <w:divsChild>
        <w:div w:id="1246108337">
          <w:marLeft w:val="547"/>
          <w:marRight w:val="0"/>
          <w:marTop w:val="106"/>
          <w:marBottom w:val="120"/>
          <w:divBdr>
            <w:top w:val="none" w:sz="0" w:space="0" w:color="auto"/>
            <w:left w:val="none" w:sz="0" w:space="0" w:color="auto"/>
            <w:bottom w:val="none" w:sz="0" w:space="0" w:color="auto"/>
            <w:right w:val="none" w:sz="0" w:space="0" w:color="auto"/>
          </w:divBdr>
        </w:div>
      </w:divsChild>
    </w:div>
    <w:div w:id="2015257467">
      <w:bodyDiv w:val="1"/>
      <w:marLeft w:val="0"/>
      <w:marRight w:val="0"/>
      <w:marTop w:val="0"/>
      <w:marBottom w:val="0"/>
      <w:divBdr>
        <w:top w:val="none" w:sz="0" w:space="0" w:color="auto"/>
        <w:left w:val="none" w:sz="0" w:space="0" w:color="auto"/>
        <w:bottom w:val="none" w:sz="0" w:space="0" w:color="auto"/>
        <w:right w:val="none" w:sz="0" w:space="0" w:color="auto"/>
      </w:divBdr>
    </w:div>
    <w:div w:id="2027053082">
      <w:bodyDiv w:val="1"/>
      <w:marLeft w:val="0"/>
      <w:marRight w:val="0"/>
      <w:marTop w:val="0"/>
      <w:marBottom w:val="0"/>
      <w:divBdr>
        <w:top w:val="none" w:sz="0" w:space="0" w:color="auto"/>
        <w:left w:val="none" w:sz="0" w:space="0" w:color="auto"/>
        <w:bottom w:val="none" w:sz="0" w:space="0" w:color="auto"/>
        <w:right w:val="none" w:sz="0" w:space="0" w:color="auto"/>
      </w:divBdr>
    </w:div>
    <w:div w:id="2057852535">
      <w:bodyDiv w:val="1"/>
      <w:marLeft w:val="0"/>
      <w:marRight w:val="0"/>
      <w:marTop w:val="0"/>
      <w:marBottom w:val="0"/>
      <w:divBdr>
        <w:top w:val="none" w:sz="0" w:space="0" w:color="auto"/>
        <w:left w:val="none" w:sz="0" w:space="0" w:color="auto"/>
        <w:bottom w:val="none" w:sz="0" w:space="0" w:color="auto"/>
        <w:right w:val="none" w:sz="0" w:space="0" w:color="auto"/>
      </w:divBdr>
    </w:div>
    <w:div w:id="2076933055">
      <w:bodyDiv w:val="1"/>
      <w:marLeft w:val="0"/>
      <w:marRight w:val="0"/>
      <w:marTop w:val="0"/>
      <w:marBottom w:val="0"/>
      <w:divBdr>
        <w:top w:val="none" w:sz="0" w:space="0" w:color="auto"/>
        <w:left w:val="none" w:sz="0" w:space="0" w:color="auto"/>
        <w:bottom w:val="none" w:sz="0" w:space="0" w:color="auto"/>
        <w:right w:val="none" w:sz="0" w:space="0" w:color="auto"/>
      </w:divBdr>
    </w:div>
    <w:div w:id="207874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diagramData" Target="diagrams/data1.xm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image" Target="media/image11.emf"/><Relationship Id="rId33"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hyperlink" Target="http://www.completestreets.org/" TargetMode="External"/><Relationship Id="rId20" Type="http://schemas.openxmlformats.org/officeDocument/2006/relationships/image" Target="media/image6.jpeg"/><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jpeg"/><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9.jpeg"/><Relationship Id="rId28" Type="http://schemas.openxmlformats.org/officeDocument/2006/relationships/diagramQuickStyle" Target="diagrams/quickStyle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media/image8.jpeg"/><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jitske\Dropbox\WSP\imc-v00.dotx"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80AA3C-4D93-494A-B6A4-2AB3492A5E31}" type="doc">
      <dgm:prSet loTypeId="urn:microsoft.com/office/officeart/2005/8/layout/venn1" loCatId="relationship" qsTypeId="urn:microsoft.com/office/officeart/2005/8/quickstyle/simple1" qsCatId="simple" csTypeId="urn:microsoft.com/office/officeart/2005/8/colors/colorful5" csCatId="colorful" phldr="1"/>
      <dgm:spPr/>
    </dgm:pt>
    <dgm:pt modelId="{A84CF601-4B96-43C4-B18C-5ADA7BE360AC}">
      <dgm:prSet phldrT="[Text]" custT="1"/>
      <dgm:spPr>
        <a:solidFill>
          <a:srgbClr val="FFC000"/>
        </a:solidFill>
      </dgm:spPr>
      <dgm:t>
        <a:bodyPr/>
        <a:lstStyle/>
        <a:p>
          <a:pPr algn="ctr"/>
          <a:r>
            <a:rPr lang="en-US" sz="1000">
              <a:latin typeface="+mn-lt"/>
            </a:rPr>
            <a:t>Control &amp; regulation</a:t>
          </a:r>
        </a:p>
      </dgm:t>
    </dgm:pt>
    <dgm:pt modelId="{B957D3A8-62DF-4C6D-8420-55C22C1A8D45}" type="parTrans" cxnId="{00376583-3F0B-44AB-A845-4A0F074B5380}">
      <dgm:prSet/>
      <dgm:spPr/>
      <dgm:t>
        <a:bodyPr/>
        <a:lstStyle/>
        <a:p>
          <a:pPr algn="ctr"/>
          <a:endParaRPr lang="en-US"/>
        </a:p>
      </dgm:t>
    </dgm:pt>
    <dgm:pt modelId="{C8BEC862-FCD7-4183-9E72-9A3E2F986798}" type="sibTrans" cxnId="{00376583-3F0B-44AB-A845-4A0F074B5380}">
      <dgm:prSet/>
      <dgm:spPr/>
      <dgm:t>
        <a:bodyPr/>
        <a:lstStyle/>
        <a:p>
          <a:pPr algn="ctr"/>
          <a:endParaRPr lang="en-US"/>
        </a:p>
      </dgm:t>
    </dgm:pt>
    <dgm:pt modelId="{36DD353B-D706-44E5-AF3E-B4981BD63C0A}">
      <dgm:prSet phldrT="[Text]" custT="1"/>
      <dgm:spPr>
        <a:solidFill>
          <a:srgbClr val="FFFF00">
            <a:alpha val="50000"/>
          </a:srgbClr>
        </a:solidFill>
      </dgm:spPr>
      <dgm:t>
        <a:bodyPr/>
        <a:lstStyle/>
        <a:p>
          <a:pPr algn="ctr"/>
          <a:r>
            <a:rPr lang="en-US" sz="1000">
              <a:latin typeface="+mn-lt"/>
            </a:rPr>
            <a:t>Fare collection</a:t>
          </a:r>
        </a:p>
      </dgm:t>
    </dgm:pt>
    <dgm:pt modelId="{24408525-2B61-4355-9053-39C4BB3C6B7F}" type="parTrans" cxnId="{C762A18E-ADF5-415C-9D63-72EE8E1B047A}">
      <dgm:prSet/>
      <dgm:spPr/>
      <dgm:t>
        <a:bodyPr/>
        <a:lstStyle/>
        <a:p>
          <a:pPr algn="ctr"/>
          <a:endParaRPr lang="en-US"/>
        </a:p>
      </dgm:t>
    </dgm:pt>
    <dgm:pt modelId="{4D99CE01-6FE6-46CE-AC2D-14275A2E1A24}" type="sibTrans" cxnId="{C762A18E-ADF5-415C-9D63-72EE8E1B047A}">
      <dgm:prSet/>
      <dgm:spPr/>
      <dgm:t>
        <a:bodyPr/>
        <a:lstStyle/>
        <a:p>
          <a:pPr algn="ctr"/>
          <a:endParaRPr lang="en-US"/>
        </a:p>
      </dgm:t>
    </dgm:pt>
    <dgm:pt modelId="{0A166200-80D2-4407-A8F4-437061D589EC}">
      <dgm:prSet phldrT="[Text]" custT="1"/>
      <dgm:spPr>
        <a:solidFill>
          <a:schemeClr val="accent3">
            <a:lumMod val="60000"/>
            <a:lumOff val="40000"/>
            <a:alpha val="50000"/>
          </a:schemeClr>
        </a:solidFill>
      </dgm:spPr>
      <dgm:t>
        <a:bodyPr/>
        <a:lstStyle/>
        <a:p>
          <a:pPr algn="ctr"/>
          <a:r>
            <a:rPr lang="en-US" sz="1000">
              <a:latin typeface="+mn-lt"/>
            </a:rPr>
            <a:t>  Bus       operation</a:t>
          </a:r>
        </a:p>
      </dgm:t>
    </dgm:pt>
    <dgm:pt modelId="{8F72294F-0457-4C4C-BF61-5927F1CD17C8}" type="parTrans" cxnId="{E5A4AC00-8A12-4F1D-835E-4530BEBBB460}">
      <dgm:prSet/>
      <dgm:spPr/>
      <dgm:t>
        <a:bodyPr/>
        <a:lstStyle/>
        <a:p>
          <a:pPr algn="ctr"/>
          <a:endParaRPr lang="en-US"/>
        </a:p>
      </dgm:t>
    </dgm:pt>
    <dgm:pt modelId="{567824B7-33C2-4DE2-894A-804FFB0CF87A}" type="sibTrans" cxnId="{E5A4AC00-8A12-4F1D-835E-4530BEBBB460}">
      <dgm:prSet/>
      <dgm:spPr/>
      <dgm:t>
        <a:bodyPr/>
        <a:lstStyle/>
        <a:p>
          <a:pPr algn="ctr"/>
          <a:endParaRPr lang="en-US"/>
        </a:p>
      </dgm:t>
    </dgm:pt>
    <dgm:pt modelId="{AEAFE13F-535A-48AC-92D7-30CFEF111BAD}" type="pres">
      <dgm:prSet presAssocID="{FA80AA3C-4D93-494A-B6A4-2AB3492A5E31}" presName="compositeShape" presStyleCnt="0">
        <dgm:presLayoutVars>
          <dgm:chMax val="7"/>
          <dgm:dir/>
          <dgm:resizeHandles val="exact"/>
        </dgm:presLayoutVars>
      </dgm:prSet>
      <dgm:spPr/>
    </dgm:pt>
    <dgm:pt modelId="{5BB244AA-FEFE-4BA0-A79B-BC18A92DB4B6}" type="pres">
      <dgm:prSet presAssocID="{A84CF601-4B96-43C4-B18C-5ADA7BE360AC}" presName="circ1" presStyleLbl="vennNode1" presStyleIdx="0" presStyleCnt="3" custScaleX="73728" custScaleY="72054"/>
      <dgm:spPr/>
      <dgm:t>
        <a:bodyPr/>
        <a:lstStyle/>
        <a:p>
          <a:endParaRPr lang="en-US"/>
        </a:p>
      </dgm:t>
    </dgm:pt>
    <dgm:pt modelId="{6ADEC187-9972-40A7-B576-4E128F290F47}" type="pres">
      <dgm:prSet presAssocID="{A84CF601-4B96-43C4-B18C-5ADA7BE360AC}" presName="circ1Tx" presStyleLbl="revTx" presStyleIdx="0" presStyleCnt="0">
        <dgm:presLayoutVars>
          <dgm:chMax val="0"/>
          <dgm:chPref val="0"/>
          <dgm:bulletEnabled val="1"/>
        </dgm:presLayoutVars>
      </dgm:prSet>
      <dgm:spPr/>
      <dgm:t>
        <a:bodyPr/>
        <a:lstStyle/>
        <a:p>
          <a:endParaRPr lang="en-US"/>
        </a:p>
      </dgm:t>
    </dgm:pt>
    <dgm:pt modelId="{9C62A9BB-4F7F-4D13-93A1-0B82A7127AC2}" type="pres">
      <dgm:prSet presAssocID="{36DD353B-D706-44E5-AF3E-B4981BD63C0A}" presName="circ2" presStyleLbl="vennNode1" presStyleIdx="1" presStyleCnt="3" custScaleX="77060" custScaleY="72302" custLinFactNeighborX="-2828" custLinFactNeighborY="-11667"/>
      <dgm:spPr/>
      <dgm:t>
        <a:bodyPr/>
        <a:lstStyle/>
        <a:p>
          <a:endParaRPr lang="en-US"/>
        </a:p>
      </dgm:t>
    </dgm:pt>
    <dgm:pt modelId="{FB95EAC2-554A-42DB-B775-71C8B16A073F}" type="pres">
      <dgm:prSet presAssocID="{36DD353B-D706-44E5-AF3E-B4981BD63C0A}" presName="circ2Tx" presStyleLbl="revTx" presStyleIdx="0" presStyleCnt="0">
        <dgm:presLayoutVars>
          <dgm:chMax val="0"/>
          <dgm:chPref val="0"/>
          <dgm:bulletEnabled val="1"/>
        </dgm:presLayoutVars>
      </dgm:prSet>
      <dgm:spPr/>
      <dgm:t>
        <a:bodyPr/>
        <a:lstStyle/>
        <a:p>
          <a:endParaRPr lang="en-US"/>
        </a:p>
      </dgm:t>
    </dgm:pt>
    <dgm:pt modelId="{2151C3C2-AE05-4A1F-90A3-6AA02F3FB4B3}" type="pres">
      <dgm:prSet presAssocID="{0A166200-80D2-4407-A8F4-437061D589EC}" presName="circ3" presStyleLbl="vennNode1" presStyleIdx="2" presStyleCnt="3" custScaleX="73234" custScaleY="71734" custLinFactNeighborX="13435" custLinFactNeighborY="-12375"/>
      <dgm:spPr/>
      <dgm:t>
        <a:bodyPr/>
        <a:lstStyle/>
        <a:p>
          <a:endParaRPr lang="en-US"/>
        </a:p>
      </dgm:t>
    </dgm:pt>
    <dgm:pt modelId="{CD5F1274-741B-45E2-88F3-FEABFB57CC3E}" type="pres">
      <dgm:prSet presAssocID="{0A166200-80D2-4407-A8F4-437061D589EC}" presName="circ3Tx" presStyleLbl="revTx" presStyleIdx="0" presStyleCnt="0">
        <dgm:presLayoutVars>
          <dgm:chMax val="0"/>
          <dgm:chPref val="0"/>
          <dgm:bulletEnabled val="1"/>
        </dgm:presLayoutVars>
      </dgm:prSet>
      <dgm:spPr/>
      <dgm:t>
        <a:bodyPr/>
        <a:lstStyle/>
        <a:p>
          <a:endParaRPr lang="en-US"/>
        </a:p>
      </dgm:t>
    </dgm:pt>
  </dgm:ptLst>
  <dgm:cxnLst>
    <dgm:cxn modelId="{271CF3D4-22DF-4694-A5B6-C71E04479031}" type="presOf" srcId="{36DD353B-D706-44E5-AF3E-B4981BD63C0A}" destId="{FB95EAC2-554A-42DB-B775-71C8B16A073F}" srcOrd="1" destOrd="0" presId="urn:microsoft.com/office/officeart/2005/8/layout/venn1"/>
    <dgm:cxn modelId="{00376583-3F0B-44AB-A845-4A0F074B5380}" srcId="{FA80AA3C-4D93-494A-B6A4-2AB3492A5E31}" destId="{A84CF601-4B96-43C4-B18C-5ADA7BE360AC}" srcOrd="0" destOrd="0" parTransId="{B957D3A8-62DF-4C6D-8420-55C22C1A8D45}" sibTransId="{C8BEC862-FCD7-4183-9E72-9A3E2F986798}"/>
    <dgm:cxn modelId="{826293C3-DFC0-46B7-8A6F-B0B631336EC7}" type="presOf" srcId="{A84CF601-4B96-43C4-B18C-5ADA7BE360AC}" destId="{6ADEC187-9972-40A7-B576-4E128F290F47}" srcOrd="1" destOrd="0" presId="urn:microsoft.com/office/officeart/2005/8/layout/venn1"/>
    <dgm:cxn modelId="{96CF9B45-0F9A-46B4-A1F2-B75EBBD5AF56}" type="presOf" srcId="{36DD353B-D706-44E5-AF3E-B4981BD63C0A}" destId="{9C62A9BB-4F7F-4D13-93A1-0B82A7127AC2}" srcOrd="0" destOrd="0" presId="urn:microsoft.com/office/officeart/2005/8/layout/venn1"/>
    <dgm:cxn modelId="{740FA8BF-3C5E-409C-8287-4B04D7499D5A}" type="presOf" srcId="{A84CF601-4B96-43C4-B18C-5ADA7BE360AC}" destId="{5BB244AA-FEFE-4BA0-A79B-BC18A92DB4B6}" srcOrd="0" destOrd="0" presId="urn:microsoft.com/office/officeart/2005/8/layout/venn1"/>
    <dgm:cxn modelId="{E5A4AC00-8A12-4F1D-835E-4530BEBBB460}" srcId="{FA80AA3C-4D93-494A-B6A4-2AB3492A5E31}" destId="{0A166200-80D2-4407-A8F4-437061D589EC}" srcOrd="2" destOrd="0" parTransId="{8F72294F-0457-4C4C-BF61-5927F1CD17C8}" sibTransId="{567824B7-33C2-4DE2-894A-804FFB0CF87A}"/>
    <dgm:cxn modelId="{86BA44C4-9869-4ED8-AA6B-7A3101FEB723}" type="presOf" srcId="{0A166200-80D2-4407-A8F4-437061D589EC}" destId="{CD5F1274-741B-45E2-88F3-FEABFB57CC3E}" srcOrd="1" destOrd="0" presId="urn:microsoft.com/office/officeart/2005/8/layout/venn1"/>
    <dgm:cxn modelId="{5859460E-F64F-4746-95D4-311BD05C1121}" type="presOf" srcId="{FA80AA3C-4D93-494A-B6A4-2AB3492A5E31}" destId="{AEAFE13F-535A-48AC-92D7-30CFEF111BAD}" srcOrd="0" destOrd="0" presId="urn:microsoft.com/office/officeart/2005/8/layout/venn1"/>
    <dgm:cxn modelId="{2D3C3402-25E8-4276-A157-FB1E058E1FF4}" type="presOf" srcId="{0A166200-80D2-4407-A8F4-437061D589EC}" destId="{2151C3C2-AE05-4A1F-90A3-6AA02F3FB4B3}" srcOrd="0" destOrd="0" presId="urn:microsoft.com/office/officeart/2005/8/layout/venn1"/>
    <dgm:cxn modelId="{C762A18E-ADF5-415C-9D63-72EE8E1B047A}" srcId="{FA80AA3C-4D93-494A-B6A4-2AB3492A5E31}" destId="{36DD353B-D706-44E5-AF3E-B4981BD63C0A}" srcOrd="1" destOrd="0" parTransId="{24408525-2B61-4355-9053-39C4BB3C6B7F}" sibTransId="{4D99CE01-6FE6-46CE-AC2D-14275A2E1A24}"/>
    <dgm:cxn modelId="{FE118D34-E730-4FFC-919E-2BD95AFC3E5B}" type="presParOf" srcId="{AEAFE13F-535A-48AC-92D7-30CFEF111BAD}" destId="{5BB244AA-FEFE-4BA0-A79B-BC18A92DB4B6}" srcOrd="0" destOrd="0" presId="urn:microsoft.com/office/officeart/2005/8/layout/venn1"/>
    <dgm:cxn modelId="{EAAA2E69-A313-4B6C-8DDA-75D51CAE52F7}" type="presParOf" srcId="{AEAFE13F-535A-48AC-92D7-30CFEF111BAD}" destId="{6ADEC187-9972-40A7-B576-4E128F290F47}" srcOrd="1" destOrd="0" presId="urn:microsoft.com/office/officeart/2005/8/layout/venn1"/>
    <dgm:cxn modelId="{6C8B7809-AEE4-409D-96C1-AC17DCDA2831}" type="presParOf" srcId="{AEAFE13F-535A-48AC-92D7-30CFEF111BAD}" destId="{9C62A9BB-4F7F-4D13-93A1-0B82A7127AC2}" srcOrd="2" destOrd="0" presId="urn:microsoft.com/office/officeart/2005/8/layout/venn1"/>
    <dgm:cxn modelId="{725F2DDA-877E-48AD-B641-9EF14CFA528C}" type="presParOf" srcId="{AEAFE13F-535A-48AC-92D7-30CFEF111BAD}" destId="{FB95EAC2-554A-42DB-B775-71C8B16A073F}" srcOrd="3" destOrd="0" presId="urn:microsoft.com/office/officeart/2005/8/layout/venn1"/>
    <dgm:cxn modelId="{6F101F04-1474-4E3A-B84B-BC0FF0E128E3}" type="presParOf" srcId="{AEAFE13F-535A-48AC-92D7-30CFEF111BAD}" destId="{2151C3C2-AE05-4A1F-90A3-6AA02F3FB4B3}" srcOrd="4" destOrd="0" presId="urn:microsoft.com/office/officeart/2005/8/layout/venn1"/>
    <dgm:cxn modelId="{F210DDAA-1788-40B6-A25A-DEDF95D3958F}" type="presParOf" srcId="{AEAFE13F-535A-48AC-92D7-30CFEF111BAD}" destId="{CD5F1274-741B-45E2-88F3-FEABFB57CC3E}" srcOrd="5" destOrd="0" presId="urn:microsoft.com/office/officeart/2005/8/layout/venn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B244AA-FEFE-4BA0-A79B-BC18A92DB4B6}">
      <dsp:nvSpPr>
        <dsp:cNvPr id="0" name=""/>
        <dsp:cNvSpPr/>
      </dsp:nvSpPr>
      <dsp:spPr>
        <a:xfrm>
          <a:off x="1504114" y="195211"/>
          <a:ext cx="899853" cy="879421"/>
        </a:xfrm>
        <a:prstGeom prst="ellipse">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latin typeface="+mn-lt"/>
            </a:rPr>
            <a:t>Control &amp; regulation</a:t>
          </a:r>
        </a:p>
      </dsp:txBody>
      <dsp:txXfrm>
        <a:off x="1624095" y="349110"/>
        <a:ext cx="659892" cy="395739"/>
      </dsp:txXfrm>
    </dsp:sp>
    <dsp:sp modelId="{9C62A9BB-4F7F-4D13-93A1-0B82A7127AC2}">
      <dsp:nvSpPr>
        <dsp:cNvPr id="0" name=""/>
        <dsp:cNvSpPr/>
      </dsp:nvSpPr>
      <dsp:spPr>
        <a:xfrm>
          <a:off x="1889663" y="814116"/>
          <a:ext cx="940520" cy="882448"/>
        </a:xfrm>
        <a:prstGeom prst="ellipse">
          <a:avLst/>
        </a:prstGeom>
        <a:solidFill>
          <a:srgbClr val="FFFF00">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latin typeface="+mn-lt"/>
            </a:rPr>
            <a:t>Fare collection</a:t>
          </a:r>
        </a:p>
      </dsp:txBody>
      <dsp:txXfrm>
        <a:off x="2177306" y="1042082"/>
        <a:ext cx="564312" cy="485346"/>
      </dsp:txXfrm>
    </dsp:sp>
    <dsp:sp modelId="{2151C3C2-AE05-4A1F-90A3-6AA02F3FB4B3}">
      <dsp:nvSpPr>
        <dsp:cNvPr id="0" name=""/>
        <dsp:cNvSpPr/>
      </dsp:nvSpPr>
      <dsp:spPr>
        <a:xfrm>
          <a:off x="1230705" y="808941"/>
          <a:ext cx="893823" cy="875516"/>
        </a:xfrm>
        <a:prstGeom prst="ellipse">
          <a:avLst/>
        </a:prstGeom>
        <a:solidFill>
          <a:schemeClr val="accent3">
            <a:lumMod val="60000"/>
            <a:lumOff val="40000"/>
            <a:alpha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latin typeface="+mn-lt"/>
            </a:rPr>
            <a:t>  Bus       operation</a:t>
          </a:r>
        </a:p>
      </dsp:txBody>
      <dsp:txXfrm>
        <a:off x="1314874" y="1035116"/>
        <a:ext cx="536294" cy="481533"/>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7FBBE45A02FF43B2DB012F633F9BF5" ma:contentTypeVersion="0" ma:contentTypeDescription="Create a new document." ma:contentTypeScope="" ma:versionID="1cd96de4538a9ea783765af400c69665">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DBD9E-4180-4DDD-9896-E30761F651C9}">
  <ds:schemaRefs>
    <ds:schemaRef ds:uri="http://purl.org/dc/term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26BDF0-D903-41ED-B007-956BC6DDCC8E}">
  <ds:schemaRefs>
    <ds:schemaRef ds:uri="http://schemas.microsoft.com/sharepoint/v3/contenttype/forms"/>
  </ds:schemaRefs>
</ds:datastoreItem>
</file>

<file path=customXml/itemProps3.xml><?xml version="1.0" encoding="utf-8"?>
<ds:datastoreItem xmlns:ds="http://schemas.openxmlformats.org/officeDocument/2006/customXml" ds:itemID="{E24CA972-2592-4631-A4CD-448BA6B7B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C63062-10E4-4981-9351-E1150EA3D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imc-v00</Template>
  <TotalTime>115</TotalTime>
  <Pages>19</Pages>
  <Words>18337</Words>
  <Characters>104522</Characters>
  <Application>Microsoft Office Word</Application>
  <DocSecurity>0</DocSecurity>
  <Lines>871</Lines>
  <Paragraphs>245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PROJECT PROGRESS REPORT NO. 6 – JULY TO SEPTEBER, 2012</vt:lpstr>
      <vt:lpstr>Standard document according Logica BVOS102 standard  ©Logica BV 1994-1997 Version 6.01a 26/01/97</vt:lpstr>
    </vt:vector>
  </TitlesOfParts>
  <Company>HP</Company>
  <LinksUpToDate>false</LinksUpToDate>
  <CharactersWithSpaces>122614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PROGRESS REPORT NO. 6 – JULY TO SEPTEBER, 2012</dc:title>
  <dc:creator>Arnold Van Buuren</dc:creator>
  <cp:keywords>RST006</cp:keywords>
  <cp:lastModifiedBy>Scriptoria</cp:lastModifiedBy>
  <cp:revision>2</cp:revision>
  <cp:lastPrinted>2013-07-27T07:31:00Z</cp:lastPrinted>
  <dcterms:created xsi:type="dcterms:W3CDTF">2013-07-27T06:21:00Z</dcterms:created>
  <dcterms:modified xsi:type="dcterms:W3CDTF">2014-05-19T15:05:00Z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0x010100DA7FBBE45A02FF43B2DB012F633F9BF5</vt:lpwstr>
  </property>
</Properties>
</file>